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1D5C2" w14:textId="5D83026C" w:rsidR="00726702" w:rsidRPr="000626C5" w:rsidRDefault="001E6C9F" w:rsidP="00726702">
      <w:pPr>
        <w:pStyle w:val="NormalWeb"/>
        <w:outlineLvl w:val="0"/>
        <w:rPr>
          <w:rFonts w:ascii="Arial" w:hAnsi="Arial" w:cs="Arial"/>
          <w:b/>
          <w:sz w:val="22"/>
          <w:szCs w:val="22"/>
        </w:rPr>
      </w:pPr>
      <w:r>
        <w:rPr>
          <w:rFonts w:ascii="Arial" w:hAnsi="Arial" w:cs="Arial"/>
          <w:sz w:val="22"/>
          <w:szCs w:val="22"/>
        </w:rPr>
        <w:t>Columbia Business School</w:t>
      </w:r>
      <w:r w:rsidR="00FE652A" w:rsidRPr="008E4E3E">
        <w:rPr>
          <w:rFonts w:ascii="Arial" w:hAnsi="Arial" w:cs="Arial"/>
          <w:b/>
          <w:sz w:val="22"/>
          <w:szCs w:val="22"/>
        </w:rPr>
        <w:br/>
      </w:r>
      <w:r w:rsidR="002B2266">
        <w:rPr>
          <w:rFonts w:ascii="Arial" w:hAnsi="Arial" w:cs="Arial"/>
          <w:sz w:val="22"/>
          <w:szCs w:val="22"/>
        </w:rPr>
        <w:t xml:space="preserve">Fall </w:t>
      </w:r>
      <w:bookmarkStart w:id="0" w:name="_GoBack"/>
      <w:bookmarkEnd w:id="0"/>
      <w:r w:rsidR="001B13DE">
        <w:rPr>
          <w:rFonts w:ascii="Arial" w:hAnsi="Arial" w:cs="Arial"/>
          <w:sz w:val="22"/>
          <w:szCs w:val="22"/>
        </w:rPr>
        <w:t>2018</w:t>
      </w:r>
      <w:r w:rsidR="00726702">
        <w:rPr>
          <w:rFonts w:ascii="Arial" w:hAnsi="Arial" w:cs="Arial"/>
          <w:sz w:val="22"/>
          <w:szCs w:val="22"/>
        </w:rPr>
        <w:t xml:space="preserve">, Tuesdays </w:t>
      </w:r>
      <w:r w:rsidR="00726702" w:rsidRPr="005B6616">
        <w:rPr>
          <w:rFonts w:ascii="Arial" w:hAnsi="Arial" w:cs="Arial"/>
          <w:sz w:val="22"/>
          <w:szCs w:val="22"/>
        </w:rPr>
        <w:t>9 am - 12:15 pm</w:t>
      </w:r>
    </w:p>
    <w:p w14:paraId="430249A5" w14:textId="77777777" w:rsidR="00726702" w:rsidRDefault="00FE652A" w:rsidP="00726702">
      <w:pPr>
        <w:pStyle w:val="NormalWeb"/>
        <w:outlineLvl w:val="0"/>
        <w:rPr>
          <w:rFonts w:ascii="Arial" w:hAnsi="Arial" w:cs="Arial"/>
          <w:b/>
          <w:sz w:val="22"/>
          <w:szCs w:val="22"/>
        </w:rPr>
      </w:pPr>
      <w:r w:rsidRPr="008E4E3E">
        <w:rPr>
          <w:rFonts w:ascii="Arial" w:hAnsi="Arial" w:cs="Arial"/>
          <w:b/>
          <w:sz w:val="22"/>
          <w:szCs w:val="22"/>
        </w:rPr>
        <w:t>Catching</w:t>
      </w:r>
      <w:r w:rsidR="004D4719">
        <w:rPr>
          <w:rFonts w:ascii="Arial" w:hAnsi="Arial" w:cs="Arial"/>
          <w:b/>
          <w:sz w:val="22"/>
          <w:szCs w:val="22"/>
        </w:rPr>
        <w:t xml:space="preserve"> </w:t>
      </w:r>
      <w:r w:rsidRPr="008E4E3E">
        <w:rPr>
          <w:rFonts w:ascii="Arial" w:hAnsi="Arial" w:cs="Arial"/>
          <w:b/>
          <w:sz w:val="22"/>
          <w:szCs w:val="22"/>
        </w:rPr>
        <w:t>Growth Waves in Emerging Markets</w:t>
      </w:r>
      <w:r w:rsidR="008417D1">
        <w:rPr>
          <w:rFonts w:ascii="Arial" w:hAnsi="Arial" w:cs="Arial"/>
          <w:b/>
          <w:sz w:val="22"/>
          <w:szCs w:val="22"/>
        </w:rPr>
        <w:t xml:space="preserve"> (B8658)</w:t>
      </w:r>
      <w:r w:rsidR="00726702">
        <w:rPr>
          <w:rFonts w:ascii="Arial" w:hAnsi="Arial" w:cs="Arial"/>
          <w:b/>
          <w:sz w:val="22"/>
          <w:szCs w:val="22"/>
        </w:rPr>
        <w:br/>
      </w:r>
    </w:p>
    <w:p w14:paraId="49D0146F" w14:textId="77777777" w:rsidR="00393268" w:rsidRPr="00726702" w:rsidRDefault="0077269D" w:rsidP="00726702">
      <w:pPr>
        <w:pStyle w:val="NormalWeb"/>
        <w:spacing w:line="360" w:lineRule="auto"/>
        <w:outlineLvl w:val="0"/>
        <w:rPr>
          <w:rFonts w:ascii="Arial" w:hAnsi="Arial" w:cs="Arial"/>
          <w:b/>
          <w:sz w:val="22"/>
          <w:szCs w:val="22"/>
        </w:rPr>
      </w:pPr>
      <w:r>
        <w:rPr>
          <w:rFonts w:ascii="Arial" w:hAnsi="Arial" w:cs="Arial"/>
          <w:b/>
          <w:sz w:val="22"/>
          <w:szCs w:val="22"/>
        </w:rPr>
        <w:t>Instructors</w:t>
      </w:r>
      <w:r w:rsidR="00FE652A" w:rsidRPr="008E4E3E">
        <w:rPr>
          <w:rFonts w:ascii="Arial" w:hAnsi="Arial" w:cs="Arial"/>
          <w:b/>
          <w:sz w:val="22"/>
          <w:szCs w:val="22"/>
        </w:rPr>
        <w:tab/>
      </w:r>
      <w:r w:rsidR="005376ED" w:rsidRPr="008E4E3E">
        <w:rPr>
          <w:rFonts w:ascii="Arial" w:hAnsi="Arial" w:cs="Arial"/>
          <w:sz w:val="22"/>
          <w:szCs w:val="22"/>
        </w:rPr>
        <w:tab/>
      </w:r>
      <w:r w:rsidR="005376ED" w:rsidRPr="008E4E3E">
        <w:rPr>
          <w:rFonts w:ascii="Arial" w:hAnsi="Arial" w:cs="Arial"/>
          <w:sz w:val="22"/>
          <w:szCs w:val="22"/>
        </w:rPr>
        <w:br/>
      </w:r>
      <w:r w:rsidRPr="008E4E3E">
        <w:rPr>
          <w:rFonts w:ascii="Arial" w:hAnsi="Arial" w:cs="Arial"/>
          <w:sz w:val="22"/>
          <w:szCs w:val="22"/>
        </w:rPr>
        <w:t>Alonso Martinez</w:t>
      </w:r>
      <w:r>
        <w:rPr>
          <w:rFonts w:ascii="Arial" w:hAnsi="Arial" w:cs="Arial"/>
          <w:sz w:val="22"/>
          <w:szCs w:val="22"/>
        </w:rPr>
        <w:t xml:space="preserve"> (Uris 502)                    Rajeev Kohli (Uris 506)</w:t>
      </w:r>
      <w:r w:rsidR="00A12BC4">
        <w:rPr>
          <w:rFonts w:ascii="Arial" w:hAnsi="Arial" w:cs="Arial"/>
          <w:sz w:val="22"/>
          <w:szCs w:val="22"/>
        </w:rPr>
        <w:t xml:space="preserve"> </w:t>
      </w:r>
      <w:r w:rsidR="00726702">
        <w:rPr>
          <w:rFonts w:ascii="Arial" w:hAnsi="Arial" w:cs="Arial"/>
          <w:b/>
          <w:sz w:val="22"/>
          <w:szCs w:val="22"/>
        </w:rPr>
        <w:br/>
      </w:r>
      <w:hyperlink r:id="rId7" w:history="1">
        <w:r w:rsidRPr="00BA3F19">
          <w:rPr>
            <w:rStyle w:val="Hyperlink"/>
            <w:rFonts w:ascii="Arial" w:hAnsi="Arial" w:cs="Arial"/>
            <w:i/>
            <w:sz w:val="22"/>
            <w:szCs w:val="22"/>
          </w:rPr>
          <w:t>am3638@columbia.edu</w:t>
        </w:r>
      </w:hyperlink>
      <w:r>
        <w:t xml:space="preserve">                        </w:t>
      </w:r>
      <w:r w:rsidRPr="0077269D">
        <w:t xml:space="preserve"> </w:t>
      </w:r>
      <w:hyperlink r:id="rId8" w:history="1">
        <w:r w:rsidR="00726702" w:rsidRPr="007D60B0">
          <w:rPr>
            <w:rStyle w:val="Hyperlink"/>
            <w:rFonts w:ascii="Arial" w:hAnsi="Arial" w:cs="Arial"/>
            <w:i/>
            <w:iCs/>
            <w:sz w:val="22"/>
            <w:szCs w:val="22"/>
          </w:rPr>
          <w:t>rk35@columbia.edu</w:t>
        </w:r>
      </w:hyperlink>
      <w:r w:rsidR="00726702">
        <w:rPr>
          <w:rFonts w:ascii="Arial" w:hAnsi="Arial" w:cs="Arial"/>
          <w:b/>
          <w:sz w:val="22"/>
          <w:szCs w:val="22"/>
        </w:rPr>
        <w:br/>
      </w:r>
      <w:r>
        <w:rPr>
          <w:rFonts w:ascii="Arial" w:hAnsi="Arial" w:cs="Arial"/>
          <w:sz w:val="22"/>
          <w:szCs w:val="22"/>
        </w:rPr>
        <w:t>203-606-4882</w:t>
      </w:r>
      <w:r w:rsidR="004D2821">
        <w:rPr>
          <w:rFonts w:ascii="Arial" w:hAnsi="Arial" w:cs="Arial"/>
          <w:sz w:val="22"/>
          <w:szCs w:val="22"/>
        </w:rPr>
        <w:tab/>
      </w:r>
      <w:r>
        <w:rPr>
          <w:rFonts w:ascii="Arial" w:hAnsi="Arial" w:cs="Arial"/>
          <w:sz w:val="22"/>
          <w:szCs w:val="22"/>
        </w:rPr>
        <w:t xml:space="preserve">        </w:t>
      </w:r>
      <w:r w:rsidR="00A12BC4">
        <w:rPr>
          <w:rFonts w:ascii="Arial" w:hAnsi="Arial" w:cs="Arial"/>
          <w:sz w:val="22"/>
          <w:szCs w:val="22"/>
        </w:rPr>
        <w:t xml:space="preserve">                               212-854-4361</w:t>
      </w:r>
      <w:r w:rsidR="004D2821">
        <w:rPr>
          <w:rFonts w:ascii="Arial" w:hAnsi="Arial" w:cs="Arial"/>
          <w:sz w:val="22"/>
          <w:szCs w:val="22"/>
        </w:rPr>
        <w:br/>
      </w:r>
      <w:r w:rsidR="00726702">
        <w:rPr>
          <w:rFonts w:ascii="Arial" w:hAnsi="Arial" w:cs="Arial"/>
          <w:b/>
          <w:sz w:val="22"/>
          <w:szCs w:val="22"/>
        </w:rPr>
        <w:br/>
      </w:r>
      <w:r w:rsidR="00FE652A" w:rsidRPr="008E4E3E">
        <w:rPr>
          <w:rFonts w:ascii="Arial" w:hAnsi="Arial" w:cs="Arial"/>
          <w:b/>
          <w:sz w:val="22"/>
          <w:szCs w:val="22"/>
        </w:rPr>
        <w:t>Introduction</w:t>
      </w:r>
      <w:r w:rsidR="00726702">
        <w:rPr>
          <w:rFonts w:ascii="Arial" w:hAnsi="Arial" w:cs="Arial"/>
          <w:b/>
          <w:sz w:val="22"/>
          <w:szCs w:val="22"/>
        </w:rPr>
        <w:br/>
      </w:r>
      <w:r w:rsidR="00FE652A" w:rsidRPr="008E4E3E">
        <w:rPr>
          <w:rFonts w:ascii="Arial" w:hAnsi="Arial" w:cs="Arial"/>
          <w:sz w:val="22"/>
          <w:szCs w:val="22"/>
        </w:rPr>
        <w:t xml:space="preserve">The term </w:t>
      </w:r>
      <w:r w:rsidR="00E46C70">
        <w:rPr>
          <w:rFonts w:ascii="Arial" w:hAnsi="Arial" w:cs="Arial"/>
          <w:sz w:val="22"/>
          <w:szCs w:val="22"/>
        </w:rPr>
        <w:t>“</w:t>
      </w:r>
      <w:r w:rsidR="00FE652A" w:rsidRPr="008E4E3E">
        <w:rPr>
          <w:rFonts w:ascii="Arial" w:hAnsi="Arial" w:cs="Arial"/>
          <w:sz w:val="22"/>
          <w:szCs w:val="22"/>
        </w:rPr>
        <w:t>emerging markets</w:t>
      </w:r>
      <w:r w:rsidR="00E46C70">
        <w:rPr>
          <w:rFonts w:ascii="Arial" w:hAnsi="Arial" w:cs="Arial"/>
          <w:sz w:val="22"/>
          <w:szCs w:val="22"/>
        </w:rPr>
        <w:t>”</w:t>
      </w:r>
      <w:r w:rsidR="00FE652A" w:rsidRPr="008E4E3E">
        <w:rPr>
          <w:rFonts w:ascii="Arial" w:hAnsi="Arial" w:cs="Arial"/>
          <w:sz w:val="22"/>
          <w:szCs w:val="22"/>
        </w:rPr>
        <w:t xml:space="preserve"> encompasses a plethora of countries with more than half the world’s population, an enormous variety of cultures, climates and levels of development, from the BRICs to Sub-Saharan Africa. After decades and even centuries of lackluster economic performance, they are now the fastest growing markets in the world</w:t>
      </w:r>
      <w:r w:rsidR="0007462F">
        <w:rPr>
          <w:rFonts w:ascii="Arial" w:hAnsi="Arial" w:cs="Arial"/>
          <w:sz w:val="22"/>
          <w:szCs w:val="22"/>
        </w:rPr>
        <w:t>, despite their volatility</w:t>
      </w:r>
      <w:r w:rsidR="00FE652A" w:rsidRPr="008E4E3E">
        <w:rPr>
          <w:rFonts w:ascii="Arial" w:hAnsi="Arial" w:cs="Arial"/>
          <w:sz w:val="22"/>
          <w:szCs w:val="22"/>
        </w:rPr>
        <w:t>. Every relevant player in the business world is striving to capture this growth. Defining a strategy for where, when and how to invest is a major challenge in the complex and fast moving world of emerging markets. This course is about improving the odds of placing w</w:t>
      </w:r>
      <w:r w:rsidR="00017269">
        <w:rPr>
          <w:rFonts w:ascii="Arial" w:hAnsi="Arial" w:cs="Arial"/>
          <w:sz w:val="22"/>
          <w:szCs w:val="22"/>
        </w:rPr>
        <w:t>inning bets in emerging markets</w:t>
      </w:r>
      <w:r w:rsidR="00FE652A" w:rsidRPr="008E4E3E">
        <w:rPr>
          <w:rFonts w:ascii="Arial" w:hAnsi="Arial" w:cs="Arial"/>
          <w:sz w:val="22"/>
          <w:szCs w:val="22"/>
        </w:rPr>
        <w:t xml:space="preserve"> by thinking strategically about the waves of opportunities that arise as countries develop.</w:t>
      </w:r>
    </w:p>
    <w:p w14:paraId="4EACC9D4" w14:textId="77777777" w:rsidR="00FE652A" w:rsidRPr="008E4E3E" w:rsidRDefault="00FE652A" w:rsidP="00CD2043">
      <w:pPr>
        <w:spacing w:line="360" w:lineRule="auto"/>
        <w:rPr>
          <w:rFonts w:ascii="Arial" w:hAnsi="Arial" w:cs="Arial"/>
          <w:sz w:val="22"/>
          <w:szCs w:val="22"/>
        </w:rPr>
      </w:pPr>
      <w:r w:rsidRPr="008E4E3E">
        <w:rPr>
          <w:rFonts w:ascii="Arial" w:hAnsi="Arial" w:cs="Arial"/>
          <w:sz w:val="22"/>
          <w:szCs w:val="22"/>
        </w:rPr>
        <w:t>The underlying theory for this course is that, in spite of the many apparent differen</w:t>
      </w:r>
      <w:r w:rsidR="00F73FF8">
        <w:rPr>
          <w:rFonts w:ascii="Arial" w:hAnsi="Arial" w:cs="Arial"/>
          <w:sz w:val="22"/>
          <w:szCs w:val="22"/>
        </w:rPr>
        <w:t>ces, emerging markets develop</w:t>
      </w:r>
      <w:r w:rsidRPr="008E4E3E">
        <w:rPr>
          <w:rFonts w:ascii="Arial" w:hAnsi="Arial" w:cs="Arial"/>
          <w:sz w:val="22"/>
          <w:szCs w:val="22"/>
        </w:rPr>
        <w:t xml:space="preserve"> following common patterns. As people strive to improve their quality of life, they follow very similar priorities in their needs and wants across the world.  As a result, development tends to follow certain predictable paths. Understanding these patterns gives foresight of which opportunities are ready to be fostered, or are likely to emerge, in which markets. The proposed framework to develop growth strategies in emerging markets combines global strategic platforms by stage of development and local adaptations to the specific cultural preferences of each market.</w:t>
      </w:r>
    </w:p>
    <w:p w14:paraId="55C7AC3F" w14:textId="77777777" w:rsidR="00FC52A2" w:rsidRDefault="00FC52A2" w:rsidP="00393268">
      <w:pPr>
        <w:spacing w:line="360" w:lineRule="auto"/>
        <w:outlineLvl w:val="0"/>
        <w:rPr>
          <w:rFonts w:ascii="Arial" w:hAnsi="Arial" w:cs="Arial"/>
          <w:sz w:val="22"/>
          <w:szCs w:val="22"/>
        </w:rPr>
      </w:pPr>
    </w:p>
    <w:p w14:paraId="6827CBBE" w14:textId="77777777" w:rsidR="0099365A" w:rsidRPr="00393268" w:rsidRDefault="00FE652A" w:rsidP="00393268">
      <w:pPr>
        <w:spacing w:line="360" w:lineRule="auto"/>
        <w:outlineLvl w:val="0"/>
        <w:rPr>
          <w:rFonts w:ascii="Arial" w:hAnsi="Arial" w:cs="Arial"/>
          <w:b/>
          <w:sz w:val="22"/>
          <w:szCs w:val="22"/>
        </w:rPr>
      </w:pPr>
      <w:r w:rsidRPr="008E4E3E">
        <w:rPr>
          <w:rFonts w:ascii="Arial" w:hAnsi="Arial" w:cs="Arial"/>
          <w:b/>
          <w:sz w:val="22"/>
          <w:szCs w:val="22"/>
        </w:rPr>
        <w:t>Course objectives</w:t>
      </w:r>
    </w:p>
    <w:p w14:paraId="59C03693" w14:textId="77777777" w:rsidR="00FE652A" w:rsidRDefault="00FE652A" w:rsidP="00393268">
      <w:pPr>
        <w:spacing w:line="360" w:lineRule="auto"/>
        <w:rPr>
          <w:rFonts w:ascii="Arial" w:hAnsi="Arial" w:cs="Arial"/>
          <w:sz w:val="22"/>
          <w:szCs w:val="22"/>
        </w:rPr>
      </w:pPr>
      <w:r w:rsidRPr="008E4E3E">
        <w:rPr>
          <w:rFonts w:ascii="Arial" w:hAnsi="Arial" w:cs="Arial"/>
          <w:sz w:val="22"/>
          <w:szCs w:val="22"/>
        </w:rPr>
        <w:t>The objective of this class is to develop capabilities to think strategically about capturing growth in emerging markets. The aim is to combine the development of a conceptual fra</w:t>
      </w:r>
      <w:r w:rsidR="00CB74FE">
        <w:rPr>
          <w:rFonts w:ascii="Arial" w:hAnsi="Arial" w:cs="Arial"/>
          <w:sz w:val="22"/>
          <w:szCs w:val="22"/>
        </w:rPr>
        <w:t>mework with real life</w:t>
      </w:r>
      <w:r w:rsidRPr="008E4E3E">
        <w:rPr>
          <w:rFonts w:ascii="Arial" w:hAnsi="Arial" w:cs="Arial"/>
          <w:sz w:val="22"/>
          <w:szCs w:val="22"/>
        </w:rPr>
        <w:t xml:space="preserve"> </w:t>
      </w:r>
      <w:r w:rsidR="00FC52A2">
        <w:rPr>
          <w:rFonts w:ascii="Arial" w:hAnsi="Arial" w:cs="Arial"/>
          <w:sz w:val="22"/>
          <w:szCs w:val="22"/>
        </w:rPr>
        <w:t>examples and assignments of how</w:t>
      </w:r>
      <w:r w:rsidRPr="008E4E3E">
        <w:rPr>
          <w:rFonts w:ascii="Arial" w:hAnsi="Arial" w:cs="Arial"/>
          <w:sz w:val="22"/>
          <w:szCs w:val="22"/>
        </w:rPr>
        <w:t xml:space="preserve"> </w:t>
      </w:r>
      <w:r w:rsidR="00FC52A2">
        <w:rPr>
          <w:rFonts w:ascii="Arial" w:hAnsi="Arial" w:cs="Arial"/>
          <w:sz w:val="22"/>
          <w:szCs w:val="22"/>
        </w:rPr>
        <w:t xml:space="preserve">to define a strategy </w:t>
      </w:r>
      <w:r w:rsidR="00CB74FE">
        <w:rPr>
          <w:rFonts w:ascii="Arial" w:hAnsi="Arial" w:cs="Arial"/>
          <w:sz w:val="22"/>
          <w:szCs w:val="22"/>
        </w:rPr>
        <w:t>for a specific</w:t>
      </w:r>
      <w:r w:rsidRPr="008E4E3E">
        <w:rPr>
          <w:rFonts w:ascii="Arial" w:hAnsi="Arial" w:cs="Arial"/>
          <w:sz w:val="22"/>
          <w:szCs w:val="22"/>
        </w:rPr>
        <w:t xml:space="preserve"> opportunity. The conceptual framework lays the ground to:</w:t>
      </w:r>
    </w:p>
    <w:p w14:paraId="3DFA9D96" w14:textId="77777777" w:rsidR="00DE2B59" w:rsidRDefault="00DE2B59" w:rsidP="00DE2B59">
      <w:pPr>
        <w:spacing w:line="360" w:lineRule="auto"/>
        <w:rPr>
          <w:rFonts w:ascii="Arial" w:hAnsi="Arial" w:cs="Arial"/>
          <w:sz w:val="22"/>
          <w:szCs w:val="22"/>
        </w:rPr>
      </w:pPr>
    </w:p>
    <w:p w14:paraId="527C6AD1" w14:textId="77777777" w:rsidR="00726702" w:rsidRDefault="00726702" w:rsidP="00DE2B59">
      <w:pPr>
        <w:spacing w:line="360" w:lineRule="auto"/>
        <w:rPr>
          <w:rFonts w:ascii="Arial" w:hAnsi="Arial" w:cs="Arial"/>
          <w:sz w:val="22"/>
          <w:szCs w:val="22"/>
        </w:rPr>
      </w:pPr>
    </w:p>
    <w:p w14:paraId="0A1AC047" w14:textId="77777777" w:rsidR="00DE2B59" w:rsidRPr="00DE2B59" w:rsidRDefault="00FE652A" w:rsidP="00DE2B59">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lastRenderedPageBreak/>
        <w:t>Understand the comparative development of the most relevant emerging markets.</w:t>
      </w:r>
    </w:p>
    <w:p w14:paraId="3F4F09EF" w14:textId="77777777" w:rsidR="00DE2B59" w:rsidRDefault="00FE652A" w:rsidP="00DE2B59">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t>Identify common development patterns as emerging markets undergo similar development stages.</w:t>
      </w:r>
    </w:p>
    <w:p w14:paraId="563CDAC2" w14:textId="77777777" w:rsidR="00DE2B59" w:rsidRDefault="00FE652A" w:rsidP="00DE2B59">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t xml:space="preserve">Understand the evolution of the base of consumers from the rural poor to the urban middle class as they satisfy their needs and wants. </w:t>
      </w:r>
    </w:p>
    <w:p w14:paraId="77A12282" w14:textId="77777777" w:rsidR="00DE2B59" w:rsidRDefault="00FE652A" w:rsidP="00DE2B59">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t>Discuss commonalities and differences across countries and cultures.</w:t>
      </w:r>
    </w:p>
    <w:p w14:paraId="7BB5D3DA" w14:textId="77777777" w:rsidR="00DE2B59" w:rsidRDefault="00FE652A" w:rsidP="00DE2B59">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t xml:space="preserve">Analyze the evolution of industry structure and retail channels. </w:t>
      </w:r>
    </w:p>
    <w:p w14:paraId="098D5181" w14:textId="77777777" w:rsidR="00DE2B59" w:rsidRDefault="00FE652A" w:rsidP="00DE2B59">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t>Understand how growth opportunities evolve in a variety of businesses through increasing stages of development.</w:t>
      </w:r>
    </w:p>
    <w:p w14:paraId="0D7C665B" w14:textId="77777777" w:rsidR="00DE2B59" w:rsidRDefault="00FE652A" w:rsidP="00DE2B59">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t>Identify other factors affecting growth opportunities such as the</w:t>
      </w:r>
      <w:r w:rsidR="00F73FF8">
        <w:rPr>
          <w:rFonts w:ascii="Arial" w:hAnsi="Arial" w:cs="Arial"/>
          <w:sz w:val="22"/>
          <w:szCs w:val="22"/>
        </w:rPr>
        <w:t xml:space="preserve"> impact of innovation,</w:t>
      </w:r>
      <w:r w:rsidRPr="00DE2B59">
        <w:rPr>
          <w:rFonts w:ascii="Arial" w:hAnsi="Arial" w:cs="Arial"/>
          <w:sz w:val="22"/>
          <w:szCs w:val="22"/>
        </w:rPr>
        <w:t xml:space="preserve"> availability of consumer financing and government policies. </w:t>
      </w:r>
    </w:p>
    <w:p w14:paraId="786F7624" w14:textId="77777777" w:rsidR="00DE2B59" w:rsidRPr="00726702" w:rsidRDefault="00FE652A" w:rsidP="00726702">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t>Learn fr</w:t>
      </w:r>
      <w:r w:rsidR="00944023" w:rsidRPr="00DE2B59">
        <w:rPr>
          <w:rFonts w:ascii="Arial" w:hAnsi="Arial" w:cs="Arial"/>
          <w:sz w:val="22"/>
          <w:szCs w:val="22"/>
        </w:rPr>
        <w:t xml:space="preserve">om cases and </w:t>
      </w:r>
      <w:r w:rsidR="00FC52A2">
        <w:rPr>
          <w:rFonts w:ascii="Arial" w:hAnsi="Arial" w:cs="Arial"/>
          <w:sz w:val="22"/>
          <w:szCs w:val="22"/>
        </w:rPr>
        <w:t>examples of relevant</w:t>
      </w:r>
      <w:r w:rsidRPr="00DE2B59">
        <w:rPr>
          <w:rFonts w:ascii="Arial" w:hAnsi="Arial" w:cs="Arial"/>
          <w:sz w:val="22"/>
          <w:szCs w:val="22"/>
        </w:rPr>
        <w:t xml:space="preserve"> players in emerging markets.</w:t>
      </w:r>
    </w:p>
    <w:p w14:paraId="67142F0C" w14:textId="77777777" w:rsidR="00B83B6B" w:rsidRDefault="00FE652A" w:rsidP="00DE2B59">
      <w:pPr>
        <w:widowControl w:val="0"/>
        <w:autoSpaceDE w:val="0"/>
        <w:autoSpaceDN w:val="0"/>
        <w:adjustRightInd w:val="0"/>
        <w:spacing w:line="360" w:lineRule="auto"/>
        <w:jc w:val="both"/>
        <w:rPr>
          <w:rFonts w:ascii="Arial" w:hAnsi="Arial" w:cs="Arial"/>
          <w:sz w:val="22"/>
          <w:szCs w:val="22"/>
        </w:rPr>
      </w:pPr>
      <w:r w:rsidRPr="008E4E3E">
        <w:rPr>
          <w:rFonts w:ascii="Arial" w:hAnsi="Arial" w:cs="Arial"/>
          <w:sz w:val="22"/>
          <w:szCs w:val="22"/>
        </w:rPr>
        <w:t>In parallel with the development of the conceptual framework, students will be working</w:t>
      </w:r>
      <w:r w:rsidR="00CB74FE">
        <w:rPr>
          <w:rFonts w:ascii="Arial" w:hAnsi="Arial" w:cs="Arial"/>
          <w:sz w:val="22"/>
          <w:szCs w:val="22"/>
        </w:rPr>
        <w:t xml:space="preserve"> and applying it in a</w:t>
      </w:r>
      <w:r w:rsidRPr="008E4E3E">
        <w:rPr>
          <w:rFonts w:ascii="Arial" w:hAnsi="Arial" w:cs="Arial"/>
          <w:sz w:val="22"/>
          <w:szCs w:val="22"/>
        </w:rPr>
        <w:t xml:space="preserve"> project to analyze an emerging market opportunity and define a strategy to capture it. This will allow them to:</w:t>
      </w:r>
    </w:p>
    <w:p w14:paraId="0C5DD5D3" w14:textId="77777777" w:rsidR="00DE2B59" w:rsidRPr="00DE2B59" w:rsidRDefault="00FE652A" w:rsidP="00DE2B59">
      <w:pPr>
        <w:pStyle w:val="ListParagraph"/>
        <w:widowControl w:val="0"/>
        <w:numPr>
          <w:ilvl w:val="0"/>
          <w:numId w:val="15"/>
        </w:numPr>
        <w:autoSpaceDE w:val="0"/>
        <w:autoSpaceDN w:val="0"/>
        <w:adjustRightInd w:val="0"/>
        <w:spacing w:line="360" w:lineRule="auto"/>
        <w:jc w:val="both"/>
        <w:rPr>
          <w:rFonts w:ascii="Arial" w:hAnsi="Arial" w:cs="Arial"/>
          <w:sz w:val="22"/>
          <w:szCs w:val="22"/>
        </w:rPr>
      </w:pPr>
      <w:r w:rsidRPr="00DE2B59">
        <w:rPr>
          <w:rFonts w:ascii="Arial" w:hAnsi="Arial" w:cs="Arial"/>
          <w:sz w:val="22"/>
          <w:szCs w:val="22"/>
        </w:rPr>
        <w:t>Apply the conceptual framework to analyze a specific emerging market opportunity.</w:t>
      </w:r>
    </w:p>
    <w:p w14:paraId="06E0B9CD" w14:textId="77777777" w:rsidR="00DE2B59" w:rsidRDefault="00FE652A" w:rsidP="00DE2B59">
      <w:pPr>
        <w:pStyle w:val="ListParagraph"/>
        <w:widowControl w:val="0"/>
        <w:numPr>
          <w:ilvl w:val="0"/>
          <w:numId w:val="15"/>
        </w:numPr>
        <w:autoSpaceDE w:val="0"/>
        <w:autoSpaceDN w:val="0"/>
        <w:adjustRightInd w:val="0"/>
        <w:spacing w:line="360" w:lineRule="auto"/>
        <w:jc w:val="both"/>
        <w:rPr>
          <w:rFonts w:ascii="Arial" w:hAnsi="Arial" w:cs="Arial"/>
          <w:sz w:val="22"/>
          <w:szCs w:val="22"/>
        </w:rPr>
      </w:pPr>
      <w:r w:rsidRPr="00DE2B59">
        <w:rPr>
          <w:rFonts w:ascii="Arial" w:hAnsi="Arial" w:cs="Arial"/>
          <w:sz w:val="22"/>
          <w:szCs w:val="22"/>
        </w:rPr>
        <w:t>Develop and defend a strategy to capture this opportunity.</w:t>
      </w:r>
    </w:p>
    <w:p w14:paraId="76449F26" w14:textId="77777777" w:rsidR="00DE2B59" w:rsidRDefault="00FE652A" w:rsidP="00DE2B59">
      <w:pPr>
        <w:pStyle w:val="ListParagraph"/>
        <w:widowControl w:val="0"/>
        <w:numPr>
          <w:ilvl w:val="0"/>
          <w:numId w:val="15"/>
        </w:numPr>
        <w:autoSpaceDE w:val="0"/>
        <w:autoSpaceDN w:val="0"/>
        <w:adjustRightInd w:val="0"/>
        <w:spacing w:line="360" w:lineRule="auto"/>
        <w:jc w:val="both"/>
        <w:rPr>
          <w:rFonts w:ascii="Arial" w:hAnsi="Arial" w:cs="Arial"/>
          <w:sz w:val="22"/>
          <w:szCs w:val="22"/>
        </w:rPr>
      </w:pPr>
      <w:r w:rsidRPr="00DE2B59">
        <w:rPr>
          <w:rFonts w:ascii="Arial" w:hAnsi="Arial" w:cs="Arial"/>
          <w:sz w:val="22"/>
          <w:szCs w:val="22"/>
        </w:rPr>
        <w:t>Learn from the presentations and discussions of other groups.</w:t>
      </w:r>
    </w:p>
    <w:p w14:paraId="419A5F0E" w14:textId="77777777" w:rsidR="00DE2B59" w:rsidRDefault="00FE652A" w:rsidP="00DE2B59">
      <w:pPr>
        <w:pStyle w:val="ListParagraph"/>
        <w:widowControl w:val="0"/>
        <w:numPr>
          <w:ilvl w:val="0"/>
          <w:numId w:val="15"/>
        </w:numPr>
        <w:autoSpaceDE w:val="0"/>
        <w:autoSpaceDN w:val="0"/>
        <w:adjustRightInd w:val="0"/>
        <w:spacing w:line="360" w:lineRule="auto"/>
        <w:jc w:val="both"/>
        <w:rPr>
          <w:rFonts w:ascii="Arial" w:hAnsi="Arial" w:cs="Arial"/>
          <w:sz w:val="22"/>
          <w:szCs w:val="22"/>
        </w:rPr>
      </w:pPr>
      <w:r w:rsidRPr="00DE2B59">
        <w:rPr>
          <w:rFonts w:ascii="Arial" w:hAnsi="Arial" w:cs="Arial"/>
          <w:sz w:val="22"/>
          <w:szCs w:val="22"/>
        </w:rPr>
        <w:t>Be exposed to a variety of emerging market opportunities across industries and geographies.</w:t>
      </w:r>
    </w:p>
    <w:p w14:paraId="5A3D6571" w14:textId="77777777" w:rsidR="00DE2B59" w:rsidRPr="00726702" w:rsidRDefault="00FE652A" w:rsidP="00CD2043">
      <w:pPr>
        <w:pStyle w:val="ListParagraph"/>
        <w:widowControl w:val="0"/>
        <w:numPr>
          <w:ilvl w:val="0"/>
          <w:numId w:val="15"/>
        </w:numPr>
        <w:autoSpaceDE w:val="0"/>
        <w:autoSpaceDN w:val="0"/>
        <w:adjustRightInd w:val="0"/>
        <w:spacing w:line="360" w:lineRule="auto"/>
        <w:jc w:val="both"/>
        <w:rPr>
          <w:rFonts w:ascii="Arial" w:hAnsi="Arial" w:cs="Arial"/>
          <w:sz w:val="22"/>
          <w:szCs w:val="22"/>
        </w:rPr>
      </w:pPr>
      <w:r w:rsidRPr="00DE2B59">
        <w:rPr>
          <w:rFonts w:ascii="Arial" w:hAnsi="Arial" w:cs="Arial"/>
          <w:sz w:val="22"/>
          <w:szCs w:val="22"/>
        </w:rPr>
        <w:t xml:space="preserve">Understand how different </w:t>
      </w:r>
      <w:r w:rsidR="00CB74FE">
        <w:rPr>
          <w:rFonts w:ascii="Arial" w:hAnsi="Arial" w:cs="Arial"/>
          <w:sz w:val="22"/>
          <w:szCs w:val="22"/>
        </w:rPr>
        <w:t>players</w:t>
      </w:r>
      <w:r w:rsidRPr="00DE2B59">
        <w:rPr>
          <w:rFonts w:ascii="Arial" w:hAnsi="Arial" w:cs="Arial"/>
          <w:sz w:val="22"/>
          <w:szCs w:val="22"/>
        </w:rPr>
        <w:t xml:space="preserve"> value the opportunities, and how they weigh the risks and challenges involved in capturing them.</w:t>
      </w:r>
    </w:p>
    <w:p w14:paraId="0069733A" w14:textId="77777777" w:rsidR="00FE652A" w:rsidRPr="008E4E3E" w:rsidRDefault="00FE652A" w:rsidP="00CD2043">
      <w:pPr>
        <w:spacing w:line="360" w:lineRule="auto"/>
        <w:rPr>
          <w:rFonts w:ascii="Arial" w:hAnsi="Arial" w:cs="Arial"/>
          <w:sz w:val="22"/>
          <w:szCs w:val="22"/>
        </w:rPr>
      </w:pPr>
      <w:r w:rsidRPr="008E4E3E">
        <w:rPr>
          <w:rFonts w:ascii="Arial" w:hAnsi="Arial" w:cs="Arial"/>
          <w:sz w:val="22"/>
          <w:szCs w:val="22"/>
        </w:rPr>
        <w:t>An additional benefit of this class is to gain some bas</w:t>
      </w:r>
      <w:r w:rsidR="00CD2043">
        <w:rPr>
          <w:rFonts w:ascii="Arial" w:hAnsi="Arial" w:cs="Arial"/>
          <w:sz w:val="22"/>
          <w:szCs w:val="22"/>
        </w:rPr>
        <w:t xml:space="preserve">ic consulting skills, including </w:t>
      </w:r>
      <w:r w:rsidRPr="008E4E3E">
        <w:rPr>
          <w:rFonts w:ascii="Arial" w:hAnsi="Arial" w:cs="Arial"/>
          <w:sz w:val="22"/>
          <w:szCs w:val="22"/>
        </w:rPr>
        <w:t xml:space="preserve">framing and defining the scope of the strategic opportunity to be analyzed; developing hypothesis and defining the analysis to address them; gathering the right data and information; synthesizing information to drive key conclusions; and presenting well structured recommendations and conclusions. </w:t>
      </w:r>
    </w:p>
    <w:p w14:paraId="68761D02" w14:textId="77777777" w:rsidR="00B83B6B" w:rsidRPr="008E4E3E" w:rsidRDefault="00B83B6B" w:rsidP="00393268">
      <w:pPr>
        <w:spacing w:line="360" w:lineRule="auto"/>
        <w:rPr>
          <w:rFonts w:ascii="Arial" w:hAnsi="Arial" w:cs="Arial"/>
          <w:sz w:val="22"/>
          <w:szCs w:val="22"/>
        </w:rPr>
      </w:pPr>
    </w:p>
    <w:p w14:paraId="1643C4A0" w14:textId="77777777" w:rsidR="0099365A" w:rsidRPr="00726702" w:rsidRDefault="00CD2043" w:rsidP="00726702">
      <w:pPr>
        <w:pStyle w:val="Heading1"/>
        <w:spacing w:line="360" w:lineRule="auto"/>
        <w:rPr>
          <w:rFonts w:ascii="Arial" w:hAnsi="Arial" w:cs="Arial"/>
          <w:sz w:val="22"/>
          <w:szCs w:val="22"/>
        </w:rPr>
      </w:pPr>
      <w:r w:rsidRPr="008E4E3E">
        <w:rPr>
          <w:rFonts w:ascii="Arial" w:hAnsi="Arial" w:cs="Arial"/>
          <w:sz w:val="22"/>
          <w:szCs w:val="22"/>
        </w:rPr>
        <w:t>Class Structure</w:t>
      </w:r>
      <w:r w:rsidR="00446F3C">
        <w:rPr>
          <w:rFonts w:ascii="Arial" w:hAnsi="Arial" w:cs="Arial"/>
          <w:sz w:val="22"/>
          <w:szCs w:val="22"/>
        </w:rPr>
        <w:t xml:space="preserve"> </w:t>
      </w:r>
    </w:p>
    <w:p w14:paraId="40DAE965" w14:textId="77777777" w:rsidR="00E079A8" w:rsidRDefault="00446F3C" w:rsidP="00CD2043">
      <w:pPr>
        <w:spacing w:line="360" w:lineRule="auto"/>
        <w:rPr>
          <w:rFonts w:ascii="Arial" w:hAnsi="Arial" w:cs="Arial"/>
          <w:sz w:val="22"/>
          <w:szCs w:val="22"/>
        </w:rPr>
      </w:pPr>
      <w:r>
        <w:rPr>
          <w:rFonts w:ascii="Arial" w:hAnsi="Arial" w:cs="Arial"/>
          <w:sz w:val="22"/>
          <w:szCs w:val="22"/>
        </w:rPr>
        <w:t xml:space="preserve">The class follows a structured sequence around three related types of growth waves in emerging markets: country development waves, consumption waves and consolidation waves (see following table). </w:t>
      </w:r>
      <w:r w:rsidR="00CD2043" w:rsidRPr="008E4E3E">
        <w:rPr>
          <w:rFonts w:ascii="Arial" w:hAnsi="Arial" w:cs="Arial"/>
          <w:sz w:val="22"/>
          <w:szCs w:val="22"/>
        </w:rPr>
        <w:t xml:space="preserve">Class time will be split </w:t>
      </w:r>
      <w:r w:rsidR="00CD2043">
        <w:rPr>
          <w:rFonts w:ascii="Arial" w:hAnsi="Arial" w:cs="Arial"/>
          <w:sz w:val="22"/>
          <w:szCs w:val="22"/>
        </w:rPr>
        <w:t>among (</w:t>
      </w:r>
      <w:proofErr w:type="spellStart"/>
      <w:r w:rsidR="00CD2043">
        <w:rPr>
          <w:rFonts w:ascii="Arial" w:hAnsi="Arial" w:cs="Arial"/>
          <w:sz w:val="22"/>
          <w:szCs w:val="22"/>
        </w:rPr>
        <w:t>i</w:t>
      </w:r>
      <w:proofErr w:type="spellEnd"/>
      <w:r w:rsidR="00CD2043">
        <w:rPr>
          <w:rFonts w:ascii="Arial" w:hAnsi="Arial" w:cs="Arial"/>
          <w:sz w:val="22"/>
          <w:szCs w:val="22"/>
        </w:rPr>
        <w:t>)</w:t>
      </w:r>
      <w:r w:rsidR="00CD2043" w:rsidRPr="008E4E3E">
        <w:rPr>
          <w:rFonts w:ascii="Arial" w:hAnsi="Arial" w:cs="Arial"/>
          <w:sz w:val="22"/>
          <w:szCs w:val="22"/>
        </w:rPr>
        <w:t xml:space="preserve"> lectures to develop a frame of reference on </w:t>
      </w:r>
      <w:r>
        <w:rPr>
          <w:rFonts w:ascii="Arial" w:hAnsi="Arial" w:cs="Arial"/>
          <w:sz w:val="22"/>
          <w:szCs w:val="22"/>
        </w:rPr>
        <w:t>each of these types of waves and the business opportunities they generate</w:t>
      </w:r>
      <w:r w:rsidR="00CD2043">
        <w:rPr>
          <w:rFonts w:ascii="Arial" w:hAnsi="Arial" w:cs="Arial"/>
          <w:sz w:val="22"/>
          <w:szCs w:val="22"/>
        </w:rPr>
        <w:t>; (ii) case discussions; (iii) guest speakers; and (iv)</w:t>
      </w:r>
      <w:r w:rsidR="00CD2043" w:rsidRPr="008E4E3E">
        <w:rPr>
          <w:rFonts w:ascii="Arial" w:hAnsi="Arial" w:cs="Arial"/>
          <w:sz w:val="22"/>
          <w:szCs w:val="22"/>
        </w:rPr>
        <w:t xml:space="preserve"> </w:t>
      </w:r>
      <w:r w:rsidR="00CD2043">
        <w:rPr>
          <w:rFonts w:ascii="Arial" w:hAnsi="Arial" w:cs="Arial"/>
          <w:sz w:val="22"/>
          <w:szCs w:val="22"/>
        </w:rPr>
        <w:t>project work</w:t>
      </w:r>
      <w:r w:rsidR="00CD2043" w:rsidRPr="00CD2043">
        <w:rPr>
          <w:rFonts w:ascii="Arial" w:hAnsi="Arial" w:cs="Arial"/>
          <w:sz w:val="22"/>
          <w:szCs w:val="22"/>
        </w:rPr>
        <w:t xml:space="preserve">. There will be </w:t>
      </w:r>
      <w:r w:rsidR="00CD2043" w:rsidRPr="00CD2043">
        <w:rPr>
          <w:rFonts w:ascii="Arial" w:hAnsi="Arial" w:cs="Arial"/>
          <w:sz w:val="22"/>
          <w:szCs w:val="22"/>
        </w:rPr>
        <w:lastRenderedPageBreak/>
        <w:t>lectures in each of the first ten sessions. The last two sessions will be dedicated to hav</w:t>
      </w:r>
      <w:r w:rsidR="00651FE5">
        <w:rPr>
          <w:rFonts w:ascii="Arial" w:hAnsi="Arial" w:cs="Arial"/>
          <w:sz w:val="22"/>
          <w:szCs w:val="22"/>
        </w:rPr>
        <w:t>ing</w:t>
      </w:r>
      <w:r w:rsidR="00CD2043" w:rsidRPr="00CD2043">
        <w:rPr>
          <w:rFonts w:ascii="Arial" w:hAnsi="Arial" w:cs="Arial"/>
          <w:sz w:val="22"/>
          <w:szCs w:val="22"/>
        </w:rPr>
        <w:t xml:space="preserve"> the groups present their different projects, answer</w:t>
      </w:r>
      <w:r w:rsidR="00651FE5">
        <w:rPr>
          <w:rFonts w:ascii="Arial" w:hAnsi="Arial" w:cs="Arial"/>
          <w:sz w:val="22"/>
          <w:szCs w:val="22"/>
        </w:rPr>
        <w:t>ing</w:t>
      </w:r>
      <w:r w:rsidR="00CD2043" w:rsidRPr="00CD2043">
        <w:rPr>
          <w:rFonts w:ascii="Arial" w:hAnsi="Arial" w:cs="Arial"/>
          <w:sz w:val="22"/>
          <w:szCs w:val="22"/>
        </w:rPr>
        <w:t xml:space="preserve"> questions</w:t>
      </w:r>
      <w:r w:rsidR="00CB74FE">
        <w:rPr>
          <w:rFonts w:ascii="Arial" w:hAnsi="Arial" w:cs="Arial"/>
          <w:sz w:val="22"/>
          <w:szCs w:val="22"/>
        </w:rPr>
        <w:t>, synthesiz</w:t>
      </w:r>
      <w:r w:rsidR="00651FE5">
        <w:rPr>
          <w:rFonts w:ascii="Arial" w:hAnsi="Arial" w:cs="Arial"/>
          <w:sz w:val="22"/>
          <w:szCs w:val="22"/>
        </w:rPr>
        <w:t>ing</w:t>
      </w:r>
      <w:r w:rsidR="00CB74FE">
        <w:rPr>
          <w:rFonts w:ascii="Arial" w:hAnsi="Arial" w:cs="Arial"/>
          <w:sz w:val="22"/>
          <w:szCs w:val="22"/>
        </w:rPr>
        <w:t xml:space="preserve"> what was learned</w:t>
      </w:r>
      <w:r w:rsidR="00CD2043" w:rsidRPr="00CD2043">
        <w:rPr>
          <w:rFonts w:ascii="Arial" w:hAnsi="Arial" w:cs="Arial"/>
          <w:sz w:val="22"/>
          <w:szCs w:val="22"/>
        </w:rPr>
        <w:t xml:space="preserve"> and receiv</w:t>
      </w:r>
      <w:r w:rsidR="00651FE5">
        <w:rPr>
          <w:rFonts w:ascii="Arial" w:hAnsi="Arial" w:cs="Arial"/>
          <w:sz w:val="22"/>
          <w:szCs w:val="22"/>
        </w:rPr>
        <w:t>ing</w:t>
      </w:r>
      <w:r w:rsidR="00CD2043" w:rsidRPr="00CD2043">
        <w:rPr>
          <w:rFonts w:ascii="Arial" w:hAnsi="Arial" w:cs="Arial"/>
          <w:sz w:val="22"/>
          <w:szCs w:val="22"/>
        </w:rPr>
        <w:t xml:space="preserve"> feedback from the rest of the class. </w:t>
      </w:r>
    </w:p>
    <w:p w14:paraId="2938952B" w14:textId="77777777" w:rsidR="0099365A" w:rsidRDefault="0099365A" w:rsidP="00CD2043">
      <w:pPr>
        <w:spacing w:line="360" w:lineRule="auto"/>
        <w:rPr>
          <w:rFonts w:ascii="Arial" w:hAnsi="Arial" w:cs="Arial"/>
          <w:sz w:val="22"/>
          <w:szCs w:val="22"/>
        </w:rPr>
      </w:pPr>
    </w:p>
    <w:p w14:paraId="7ABF656A" w14:textId="77777777" w:rsidR="00E079A8" w:rsidRPr="00726702" w:rsidRDefault="00E079A8" w:rsidP="00726702">
      <w:pPr>
        <w:pStyle w:val="Heading1"/>
        <w:rPr>
          <w:rFonts w:ascii="Arial" w:hAnsi="Arial"/>
          <w:sz w:val="22"/>
          <w:szCs w:val="22"/>
        </w:rPr>
      </w:pPr>
      <w:r w:rsidRPr="00CD2043">
        <w:rPr>
          <w:rFonts w:ascii="Arial" w:hAnsi="Arial"/>
          <w:sz w:val="22"/>
          <w:szCs w:val="22"/>
        </w:rPr>
        <w:t>Readings and Cases</w:t>
      </w:r>
    </w:p>
    <w:p w14:paraId="1BA288B3" w14:textId="77777777" w:rsidR="0099365A" w:rsidRPr="0099365A" w:rsidRDefault="00E079A8" w:rsidP="0099365A">
      <w:pPr>
        <w:pStyle w:val="BodyText"/>
        <w:spacing w:line="360" w:lineRule="auto"/>
        <w:rPr>
          <w:rFonts w:ascii="Arial" w:hAnsi="Arial"/>
          <w:sz w:val="22"/>
          <w:szCs w:val="22"/>
        </w:rPr>
      </w:pPr>
      <w:r w:rsidRPr="00CD2043">
        <w:rPr>
          <w:rFonts w:ascii="Arial" w:hAnsi="Arial"/>
          <w:sz w:val="22"/>
          <w:szCs w:val="22"/>
        </w:rPr>
        <w:t>All required readings and cases are available in a course packet. On occasion, we might add a required reading, which will then be distributed in class or made available on Angel</w:t>
      </w:r>
      <w:r w:rsidR="004E6651">
        <w:rPr>
          <w:rFonts w:ascii="Arial" w:hAnsi="Arial"/>
          <w:sz w:val="22"/>
          <w:szCs w:val="22"/>
        </w:rPr>
        <w:t>/ Canvass</w:t>
      </w:r>
      <w:r w:rsidRPr="00CD2043">
        <w:rPr>
          <w:rFonts w:ascii="Arial" w:hAnsi="Arial"/>
          <w:sz w:val="22"/>
          <w:szCs w:val="22"/>
        </w:rPr>
        <w:t xml:space="preserve">. </w:t>
      </w:r>
    </w:p>
    <w:p w14:paraId="4562F1CD" w14:textId="77777777" w:rsidR="001E6C9F" w:rsidRPr="0099365A" w:rsidRDefault="00E079A8" w:rsidP="0099365A">
      <w:pPr>
        <w:pStyle w:val="Heading1"/>
        <w:spacing w:line="360" w:lineRule="auto"/>
        <w:rPr>
          <w:rFonts w:ascii="Arial" w:hAnsi="Arial" w:cs="Arial"/>
          <w:sz w:val="22"/>
          <w:szCs w:val="22"/>
        </w:rPr>
      </w:pPr>
      <w:r w:rsidRPr="008E4E3E">
        <w:rPr>
          <w:rFonts w:ascii="Arial" w:hAnsi="Arial" w:cs="Arial"/>
          <w:sz w:val="22"/>
          <w:szCs w:val="22"/>
        </w:rPr>
        <w:t xml:space="preserve">Grading </w:t>
      </w:r>
    </w:p>
    <w:p w14:paraId="7FE316D7" w14:textId="77777777" w:rsidR="00E079A8" w:rsidRPr="008E4E3E" w:rsidRDefault="00E079A8" w:rsidP="00E079A8">
      <w:pPr>
        <w:spacing w:line="360" w:lineRule="auto"/>
        <w:rPr>
          <w:rFonts w:ascii="Arial" w:hAnsi="Arial" w:cs="Arial"/>
          <w:sz w:val="22"/>
          <w:szCs w:val="22"/>
        </w:rPr>
      </w:pPr>
      <w:r w:rsidRPr="008E4E3E">
        <w:rPr>
          <w:rFonts w:ascii="Arial" w:hAnsi="Arial" w:cs="Arial"/>
          <w:sz w:val="22"/>
          <w:szCs w:val="22"/>
        </w:rPr>
        <w:t>Grades will be based on the following areas:</w:t>
      </w:r>
    </w:p>
    <w:p w14:paraId="45F04059" w14:textId="77777777" w:rsidR="007E2B6D" w:rsidRPr="007E2B6D" w:rsidRDefault="007E2B6D" w:rsidP="00096245">
      <w:pPr>
        <w:spacing w:line="360" w:lineRule="auto"/>
        <w:rPr>
          <w:rFonts w:ascii="Arial" w:hAnsi="Arial" w:cs="Arial"/>
          <w:sz w:val="22"/>
          <w:szCs w:val="22"/>
        </w:rPr>
      </w:pPr>
      <w:r w:rsidRPr="007E2B6D">
        <w:rPr>
          <w:rFonts w:ascii="Arial" w:hAnsi="Arial" w:cs="Arial"/>
          <w:sz w:val="22"/>
          <w:szCs w:val="22"/>
        </w:rPr>
        <w:t>1.</w:t>
      </w:r>
      <w:r>
        <w:rPr>
          <w:rFonts w:ascii="Arial" w:hAnsi="Arial" w:cs="Arial"/>
          <w:sz w:val="22"/>
          <w:szCs w:val="22"/>
        </w:rPr>
        <w:t xml:space="preserve"> </w:t>
      </w:r>
      <w:r w:rsidR="00E079A8" w:rsidRPr="007E2B6D">
        <w:rPr>
          <w:rFonts w:ascii="Arial" w:hAnsi="Arial" w:cs="Arial"/>
          <w:sz w:val="22"/>
          <w:szCs w:val="22"/>
        </w:rPr>
        <w:t>Class Attendance &amp; Participation</w:t>
      </w:r>
      <w:r w:rsidR="003A18DA">
        <w:rPr>
          <w:rFonts w:ascii="Arial" w:hAnsi="Arial" w:cs="Arial"/>
          <w:sz w:val="22"/>
          <w:szCs w:val="22"/>
        </w:rPr>
        <w:tab/>
      </w:r>
      <w:r w:rsidR="003A18DA">
        <w:rPr>
          <w:rFonts w:ascii="Arial" w:hAnsi="Arial" w:cs="Arial"/>
          <w:sz w:val="22"/>
          <w:szCs w:val="22"/>
        </w:rPr>
        <w:tab/>
      </w:r>
      <w:r w:rsidR="003A18DA">
        <w:rPr>
          <w:rFonts w:ascii="Arial" w:hAnsi="Arial" w:cs="Arial"/>
          <w:sz w:val="22"/>
          <w:szCs w:val="22"/>
        </w:rPr>
        <w:tab/>
      </w:r>
      <w:r w:rsidR="003A18DA">
        <w:rPr>
          <w:rFonts w:ascii="Arial" w:hAnsi="Arial" w:cs="Arial"/>
          <w:sz w:val="22"/>
          <w:szCs w:val="22"/>
        </w:rPr>
        <w:tab/>
      </w:r>
      <w:r w:rsidR="003A18DA">
        <w:rPr>
          <w:rFonts w:ascii="Arial" w:hAnsi="Arial" w:cs="Arial"/>
          <w:sz w:val="22"/>
          <w:szCs w:val="22"/>
        </w:rPr>
        <w:tab/>
      </w:r>
      <w:r>
        <w:rPr>
          <w:rFonts w:ascii="Arial" w:hAnsi="Arial" w:cs="Arial"/>
          <w:sz w:val="22"/>
          <w:szCs w:val="22"/>
        </w:rPr>
        <w:t>2</w:t>
      </w:r>
      <w:r w:rsidR="003A18DA">
        <w:rPr>
          <w:rFonts w:ascii="Arial" w:hAnsi="Arial" w:cs="Arial"/>
          <w:sz w:val="22"/>
          <w:szCs w:val="22"/>
        </w:rPr>
        <w:t>0</w:t>
      </w:r>
      <w:r>
        <w:rPr>
          <w:rFonts w:ascii="Arial" w:hAnsi="Arial" w:cs="Arial"/>
          <w:sz w:val="22"/>
          <w:szCs w:val="22"/>
        </w:rPr>
        <w:t>%</w:t>
      </w:r>
    </w:p>
    <w:p w14:paraId="2CE1751E" w14:textId="77777777" w:rsidR="007E2B6D" w:rsidRPr="007E2B6D" w:rsidRDefault="007E2B6D" w:rsidP="00096245">
      <w:pPr>
        <w:spacing w:line="360" w:lineRule="auto"/>
        <w:rPr>
          <w:rFonts w:ascii="Arial" w:hAnsi="Arial" w:cs="Arial"/>
          <w:sz w:val="22"/>
          <w:szCs w:val="22"/>
        </w:rPr>
      </w:pPr>
      <w:r w:rsidRPr="007E2B6D">
        <w:rPr>
          <w:rFonts w:ascii="Arial" w:hAnsi="Arial" w:cs="Arial"/>
          <w:sz w:val="22"/>
          <w:szCs w:val="22"/>
        </w:rPr>
        <w:t>2. Canvass quizzes on readings and cases</w:t>
      </w:r>
      <w:r w:rsidR="003A18DA">
        <w:rPr>
          <w:rFonts w:ascii="Arial" w:hAnsi="Arial" w:cs="Arial"/>
          <w:sz w:val="22"/>
          <w:szCs w:val="22"/>
        </w:rPr>
        <w:tab/>
      </w:r>
      <w:r w:rsidR="003A18DA">
        <w:rPr>
          <w:rFonts w:ascii="Arial" w:hAnsi="Arial" w:cs="Arial"/>
          <w:sz w:val="22"/>
          <w:szCs w:val="22"/>
        </w:rPr>
        <w:tab/>
      </w:r>
      <w:r w:rsidR="003A18DA">
        <w:rPr>
          <w:rFonts w:ascii="Arial" w:hAnsi="Arial" w:cs="Arial"/>
          <w:sz w:val="22"/>
          <w:szCs w:val="22"/>
        </w:rPr>
        <w:tab/>
      </w:r>
      <w:r w:rsidR="003A18DA">
        <w:rPr>
          <w:rFonts w:ascii="Arial" w:hAnsi="Arial" w:cs="Arial"/>
          <w:sz w:val="22"/>
          <w:szCs w:val="22"/>
        </w:rPr>
        <w:tab/>
      </w:r>
      <w:r w:rsidRPr="007E2B6D">
        <w:rPr>
          <w:rFonts w:ascii="Arial" w:hAnsi="Arial" w:cs="Arial"/>
          <w:sz w:val="22"/>
          <w:szCs w:val="22"/>
        </w:rPr>
        <w:t>2</w:t>
      </w:r>
      <w:r w:rsidR="003A18DA">
        <w:rPr>
          <w:rFonts w:ascii="Arial" w:hAnsi="Arial" w:cs="Arial"/>
          <w:sz w:val="22"/>
          <w:szCs w:val="22"/>
        </w:rPr>
        <w:t>0</w:t>
      </w:r>
      <w:r w:rsidRPr="007E2B6D">
        <w:rPr>
          <w:rFonts w:ascii="Arial" w:hAnsi="Arial" w:cs="Arial"/>
          <w:sz w:val="22"/>
          <w:szCs w:val="22"/>
        </w:rPr>
        <w:t>%</w:t>
      </w:r>
    </w:p>
    <w:p w14:paraId="6056D11E" w14:textId="5C21A95D" w:rsidR="00E079A8" w:rsidRDefault="007E2B6D" w:rsidP="00096245">
      <w:pPr>
        <w:spacing w:line="360" w:lineRule="auto"/>
        <w:ind w:left="6480" w:hanging="6480"/>
        <w:rPr>
          <w:rFonts w:ascii="Arial" w:hAnsi="Arial" w:cs="Arial"/>
          <w:sz w:val="22"/>
          <w:szCs w:val="22"/>
        </w:rPr>
      </w:pPr>
      <w:r>
        <w:rPr>
          <w:rFonts w:ascii="Arial" w:hAnsi="Arial" w:cs="Arial"/>
          <w:sz w:val="22"/>
          <w:szCs w:val="22"/>
        </w:rPr>
        <w:t xml:space="preserve">3. </w:t>
      </w:r>
      <w:r w:rsidR="004724B5">
        <w:rPr>
          <w:rFonts w:ascii="Arial" w:hAnsi="Arial" w:cs="Arial"/>
          <w:sz w:val="22"/>
          <w:szCs w:val="22"/>
        </w:rPr>
        <w:t>Mid term assignment</w:t>
      </w:r>
      <w:r w:rsidR="003A18DA">
        <w:rPr>
          <w:rFonts w:ascii="Arial" w:hAnsi="Arial" w:cs="Arial"/>
          <w:sz w:val="22"/>
          <w:szCs w:val="22"/>
        </w:rPr>
        <w:tab/>
        <w:t>20</w:t>
      </w:r>
      <w:r w:rsidR="00E079A8">
        <w:rPr>
          <w:rFonts w:ascii="Arial" w:hAnsi="Arial" w:cs="Arial"/>
          <w:sz w:val="22"/>
          <w:szCs w:val="22"/>
        </w:rPr>
        <w:t>%</w:t>
      </w:r>
    </w:p>
    <w:p w14:paraId="7DA16833" w14:textId="77777777" w:rsidR="00E079A8" w:rsidRPr="008E4E3E" w:rsidRDefault="00E079A8" w:rsidP="00096245">
      <w:pPr>
        <w:spacing w:line="360" w:lineRule="auto"/>
        <w:ind w:left="6480" w:hanging="6480"/>
        <w:rPr>
          <w:rFonts w:ascii="Arial" w:hAnsi="Arial" w:cs="Arial"/>
          <w:sz w:val="22"/>
          <w:szCs w:val="22"/>
        </w:rPr>
      </w:pPr>
      <w:r>
        <w:rPr>
          <w:rFonts w:ascii="Arial" w:hAnsi="Arial" w:cs="Arial"/>
          <w:sz w:val="22"/>
          <w:szCs w:val="22"/>
        </w:rPr>
        <w:t>4</w:t>
      </w:r>
      <w:r w:rsidRPr="008E4E3E">
        <w:rPr>
          <w:rFonts w:ascii="Arial" w:hAnsi="Arial" w:cs="Arial"/>
          <w:sz w:val="22"/>
          <w:szCs w:val="22"/>
        </w:rPr>
        <w:t xml:space="preserve">. </w:t>
      </w:r>
      <w:r w:rsidR="0020765F">
        <w:rPr>
          <w:rFonts w:ascii="Arial" w:hAnsi="Arial" w:cs="Arial"/>
          <w:sz w:val="22"/>
          <w:szCs w:val="22"/>
        </w:rPr>
        <w:t>Final Project</w:t>
      </w:r>
      <w:r w:rsidR="003A18DA">
        <w:rPr>
          <w:rFonts w:ascii="Arial" w:hAnsi="Arial" w:cs="Arial"/>
          <w:sz w:val="22"/>
          <w:szCs w:val="22"/>
        </w:rPr>
        <w:tab/>
      </w:r>
      <w:r>
        <w:rPr>
          <w:rFonts w:ascii="Arial" w:hAnsi="Arial" w:cs="Arial"/>
          <w:sz w:val="22"/>
          <w:szCs w:val="22"/>
        </w:rPr>
        <w:t>40%</w:t>
      </w:r>
      <w:r>
        <w:rPr>
          <w:rFonts w:ascii="Arial" w:hAnsi="Arial" w:cs="Arial"/>
          <w:sz w:val="22"/>
          <w:szCs w:val="22"/>
        </w:rPr>
        <w:tab/>
      </w:r>
      <w:r>
        <w:rPr>
          <w:rFonts w:ascii="Arial" w:hAnsi="Arial" w:cs="Arial"/>
          <w:sz w:val="22"/>
          <w:szCs w:val="22"/>
        </w:rPr>
        <w:tab/>
      </w:r>
      <w:r w:rsidRPr="008E4E3E">
        <w:rPr>
          <w:rFonts w:ascii="Arial" w:hAnsi="Arial" w:cs="Arial"/>
          <w:sz w:val="22"/>
          <w:szCs w:val="22"/>
        </w:rPr>
        <w:t xml:space="preserve"> </w:t>
      </w:r>
    </w:p>
    <w:p w14:paraId="342779D8" w14:textId="77777777" w:rsidR="00E079A8" w:rsidRPr="008E4E3E" w:rsidRDefault="00E079A8" w:rsidP="00E079A8">
      <w:pPr>
        <w:pStyle w:val="Heading4"/>
        <w:pBdr>
          <w:top w:val="single" w:sz="4" w:space="1" w:color="auto"/>
        </w:pBdr>
        <w:spacing w:line="360" w:lineRule="auto"/>
        <w:rPr>
          <w:rFonts w:ascii="Arial" w:hAnsi="Arial" w:cs="Arial"/>
          <w:b w:val="0"/>
          <w:color w:val="auto"/>
          <w:sz w:val="22"/>
          <w:szCs w:val="22"/>
        </w:rPr>
      </w:pPr>
      <w:r w:rsidRPr="008E4E3E">
        <w:rPr>
          <w:rFonts w:ascii="Arial" w:hAnsi="Arial" w:cs="Arial"/>
          <w:b w:val="0"/>
          <w:color w:val="auto"/>
          <w:sz w:val="22"/>
          <w:szCs w:val="22"/>
        </w:rPr>
        <w:t>TOTAL</w:t>
      </w:r>
      <w:r w:rsidR="003A18DA">
        <w:rPr>
          <w:rFonts w:ascii="Arial" w:hAnsi="Arial" w:cs="Arial"/>
          <w:b w:val="0"/>
          <w:color w:val="auto"/>
          <w:sz w:val="22"/>
          <w:szCs w:val="22"/>
        </w:rPr>
        <w:tab/>
      </w:r>
      <w:r w:rsidR="003A18DA">
        <w:rPr>
          <w:rFonts w:ascii="Arial" w:hAnsi="Arial" w:cs="Arial"/>
          <w:b w:val="0"/>
          <w:color w:val="auto"/>
          <w:sz w:val="22"/>
          <w:szCs w:val="22"/>
        </w:rPr>
        <w:tab/>
      </w:r>
      <w:r w:rsidR="003A18DA">
        <w:rPr>
          <w:rFonts w:ascii="Arial" w:hAnsi="Arial" w:cs="Arial"/>
          <w:b w:val="0"/>
          <w:color w:val="auto"/>
          <w:sz w:val="22"/>
          <w:szCs w:val="22"/>
        </w:rPr>
        <w:tab/>
      </w:r>
      <w:r w:rsidR="003A18DA">
        <w:rPr>
          <w:rFonts w:ascii="Arial" w:hAnsi="Arial" w:cs="Arial"/>
          <w:b w:val="0"/>
          <w:color w:val="auto"/>
          <w:sz w:val="22"/>
          <w:szCs w:val="22"/>
        </w:rPr>
        <w:tab/>
      </w:r>
      <w:r w:rsidR="003A18DA">
        <w:rPr>
          <w:rFonts w:ascii="Arial" w:hAnsi="Arial" w:cs="Arial"/>
          <w:b w:val="0"/>
          <w:color w:val="auto"/>
          <w:sz w:val="22"/>
          <w:szCs w:val="22"/>
        </w:rPr>
        <w:tab/>
      </w:r>
      <w:r w:rsidR="003A18DA">
        <w:rPr>
          <w:rFonts w:ascii="Arial" w:hAnsi="Arial" w:cs="Arial"/>
          <w:b w:val="0"/>
          <w:color w:val="auto"/>
          <w:sz w:val="22"/>
          <w:szCs w:val="22"/>
        </w:rPr>
        <w:tab/>
      </w:r>
      <w:r w:rsidR="003A18DA">
        <w:rPr>
          <w:rFonts w:ascii="Arial" w:hAnsi="Arial" w:cs="Arial"/>
          <w:b w:val="0"/>
          <w:color w:val="auto"/>
          <w:sz w:val="22"/>
          <w:szCs w:val="22"/>
        </w:rPr>
        <w:tab/>
      </w:r>
      <w:r w:rsidR="003A18DA">
        <w:rPr>
          <w:rFonts w:ascii="Arial" w:hAnsi="Arial" w:cs="Arial"/>
          <w:b w:val="0"/>
          <w:color w:val="auto"/>
          <w:sz w:val="22"/>
          <w:szCs w:val="22"/>
        </w:rPr>
        <w:tab/>
      </w:r>
      <w:r w:rsidR="003A18DA">
        <w:rPr>
          <w:rFonts w:ascii="Arial" w:hAnsi="Arial" w:cs="Arial"/>
          <w:b w:val="0"/>
          <w:color w:val="auto"/>
          <w:sz w:val="22"/>
          <w:szCs w:val="22"/>
        </w:rPr>
        <w:tab/>
      </w:r>
      <w:r w:rsidR="007E2B6D">
        <w:rPr>
          <w:rFonts w:ascii="Arial" w:hAnsi="Arial" w:cs="Arial"/>
          <w:b w:val="0"/>
          <w:color w:val="auto"/>
          <w:sz w:val="22"/>
          <w:szCs w:val="22"/>
        </w:rPr>
        <w:t>1</w:t>
      </w:r>
      <w:r w:rsidRPr="008E4E3E">
        <w:rPr>
          <w:rFonts w:ascii="Arial" w:hAnsi="Arial" w:cs="Arial"/>
          <w:b w:val="0"/>
          <w:color w:val="auto"/>
          <w:sz w:val="22"/>
          <w:szCs w:val="22"/>
        </w:rPr>
        <w:t>00%</w:t>
      </w:r>
    </w:p>
    <w:p w14:paraId="697A1D1F" w14:textId="77777777" w:rsidR="00E079A8" w:rsidRDefault="00E079A8" w:rsidP="00CD2043">
      <w:pPr>
        <w:spacing w:line="360" w:lineRule="auto"/>
        <w:rPr>
          <w:rFonts w:ascii="Arial" w:hAnsi="Arial" w:cs="Arial"/>
          <w:sz w:val="22"/>
          <w:szCs w:val="22"/>
        </w:rPr>
      </w:pPr>
    </w:p>
    <w:p w14:paraId="0CBC1D4F" w14:textId="77777777" w:rsidR="0099365A" w:rsidRPr="00C26E05" w:rsidRDefault="0099365A" w:rsidP="0099365A">
      <w:pPr>
        <w:widowControl w:val="0"/>
        <w:autoSpaceDE w:val="0"/>
        <w:autoSpaceDN w:val="0"/>
        <w:adjustRightInd w:val="0"/>
        <w:spacing w:line="360" w:lineRule="auto"/>
        <w:rPr>
          <w:rFonts w:ascii="Calibri" w:hAnsi="Calibri" w:cs="Calibri"/>
          <w:sz w:val="22"/>
          <w:szCs w:val="22"/>
        </w:rPr>
      </w:pPr>
      <w:r w:rsidRPr="00C26E05">
        <w:rPr>
          <w:rFonts w:ascii="Arial" w:hAnsi="Arial" w:cs="Arial"/>
          <w:b/>
          <w:bCs/>
          <w:sz w:val="22"/>
          <w:szCs w:val="22"/>
        </w:rPr>
        <w:t xml:space="preserve">Attendance:  </w:t>
      </w:r>
      <w:r w:rsidRPr="00C26E05">
        <w:rPr>
          <w:rFonts w:ascii="Arial" w:hAnsi="Arial" w:cs="Arial"/>
          <w:sz w:val="22"/>
          <w:szCs w:val="22"/>
        </w:rPr>
        <w:t xml:space="preserve">To be in the class, you must be present, </w:t>
      </w:r>
      <w:r w:rsidRPr="00AE7105">
        <w:rPr>
          <w:rFonts w:ascii="Arial" w:hAnsi="Arial" w:cs="Arial"/>
          <w:b/>
          <w:sz w:val="22"/>
          <w:szCs w:val="22"/>
        </w:rPr>
        <w:t>on time</w:t>
      </w:r>
      <w:r w:rsidRPr="00C26E05">
        <w:rPr>
          <w:rFonts w:ascii="Arial" w:hAnsi="Arial" w:cs="Arial"/>
          <w:sz w:val="22"/>
          <w:szCs w:val="22"/>
        </w:rPr>
        <w:t xml:space="preserve">, and arrive </w:t>
      </w:r>
      <w:r w:rsidRPr="00AE7105">
        <w:rPr>
          <w:rFonts w:ascii="Arial" w:hAnsi="Arial" w:cs="Arial"/>
          <w:b/>
          <w:sz w:val="22"/>
          <w:szCs w:val="22"/>
        </w:rPr>
        <w:t>prepared</w:t>
      </w:r>
      <w:r w:rsidRPr="00C26E05">
        <w:rPr>
          <w:rFonts w:ascii="Arial" w:hAnsi="Arial" w:cs="Arial"/>
          <w:sz w:val="22"/>
          <w:szCs w:val="22"/>
        </w:rPr>
        <w:t>.  Given that cases, presentation and discussions are central to the learning, missing any of the sessions without a valid reason will lower your grade.</w:t>
      </w:r>
    </w:p>
    <w:p w14:paraId="27BD1A85" w14:textId="77777777" w:rsidR="0099365A" w:rsidRPr="00C26E05" w:rsidRDefault="0099365A" w:rsidP="0099365A">
      <w:pPr>
        <w:widowControl w:val="0"/>
        <w:autoSpaceDE w:val="0"/>
        <w:autoSpaceDN w:val="0"/>
        <w:adjustRightInd w:val="0"/>
        <w:spacing w:line="360" w:lineRule="auto"/>
        <w:rPr>
          <w:rFonts w:ascii="Calibri" w:hAnsi="Calibri" w:cs="Calibri"/>
          <w:sz w:val="22"/>
          <w:szCs w:val="22"/>
        </w:rPr>
      </w:pPr>
      <w:r w:rsidRPr="00C26E05">
        <w:rPr>
          <w:rFonts w:ascii="Arial" w:hAnsi="Arial" w:cs="Arial"/>
          <w:b/>
          <w:bCs/>
          <w:sz w:val="22"/>
          <w:szCs w:val="22"/>
        </w:rPr>
        <w:t xml:space="preserve">Participation:  </w:t>
      </w:r>
      <w:r w:rsidRPr="00C26E05">
        <w:rPr>
          <w:rFonts w:ascii="Arial" w:hAnsi="Arial" w:cs="Arial"/>
          <w:sz w:val="22"/>
          <w:szCs w:val="22"/>
        </w:rPr>
        <w:t>We expect you to contribute to the learning of your classmates, both through class discussion and in collaboration on homework and the finals project.  Good participation is defined as:</w:t>
      </w:r>
    </w:p>
    <w:p w14:paraId="1CAF2A59" w14:textId="77777777" w:rsidR="0099365A" w:rsidRPr="00C26E05" w:rsidRDefault="0099365A" w:rsidP="0099365A">
      <w:pPr>
        <w:pStyle w:val="ListParagraph"/>
        <w:widowControl w:val="0"/>
        <w:numPr>
          <w:ilvl w:val="0"/>
          <w:numId w:val="15"/>
        </w:numPr>
        <w:autoSpaceDE w:val="0"/>
        <w:autoSpaceDN w:val="0"/>
        <w:adjustRightInd w:val="0"/>
        <w:spacing w:line="360" w:lineRule="auto"/>
        <w:rPr>
          <w:rFonts w:ascii="Calibri" w:hAnsi="Calibri" w:cs="Calibri"/>
          <w:sz w:val="22"/>
          <w:szCs w:val="22"/>
        </w:rPr>
      </w:pPr>
      <w:r w:rsidRPr="00C26E05">
        <w:rPr>
          <w:rFonts w:ascii="Arial" w:hAnsi="Arial" w:cs="Arial"/>
          <w:sz w:val="22"/>
          <w:szCs w:val="22"/>
        </w:rPr>
        <w:t>Active participation in case discussions, based on case preparation</w:t>
      </w:r>
    </w:p>
    <w:p w14:paraId="06F85D7F" w14:textId="77777777" w:rsidR="0099365A" w:rsidRPr="00C26E05" w:rsidRDefault="0099365A" w:rsidP="0099365A">
      <w:pPr>
        <w:pStyle w:val="ListParagraph"/>
        <w:widowControl w:val="0"/>
        <w:numPr>
          <w:ilvl w:val="0"/>
          <w:numId w:val="15"/>
        </w:numPr>
        <w:autoSpaceDE w:val="0"/>
        <w:autoSpaceDN w:val="0"/>
        <w:adjustRightInd w:val="0"/>
        <w:spacing w:line="360" w:lineRule="auto"/>
        <w:rPr>
          <w:rFonts w:ascii="Calibri" w:hAnsi="Calibri" w:cs="Calibri"/>
          <w:sz w:val="22"/>
          <w:szCs w:val="22"/>
        </w:rPr>
      </w:pPr>
      <w:r w:rsidRPr="00C26E05">
        <w:rPr>
          <w:rFonts w:ascii="Arial" w:hAnsi="Arial" w:cs="Arial"/>
          <w:sz w:val="22"/>
          <w:szCs w:val="22"/>
        </w:rPr>
        <w:t>Adding insights to discussions from course readings and your own knowledge and experience</w:t>
      </w:r>
    </w:p>
    <w:p w14:paraId="0127775B" w14:textId="77777777" w:rsidR="0099365A" w:rsidRPr="00C26E05" w:rsidRDefault="0099365A" w:rsidP="0099365A">
      <w:pPr>
        <w:pStyle w:val="ListParagraph"/>
        <w:widowControl w:val="0"/>
        <w:numPr>
          <w:ilvl w:val="0"/>
          <w:numId w:val="15"/>
        </w:numPr>
        <w:autoSpaceDE w:val="0"/>
        <w:autoSpaceDN w:val="0"/>
        <w:adjustRightInd w:val="0"/>
        <w:spacing w:line="360" w:lineRule="auto"/>
        <w:rPr>
          <w:rFonts w:ascii="Calibri" w:hAnsi="Calibri" w:cs="Calibri"/>
          <w:sz w:val="22"/>
          <w:szCs w:val="22"/>
        </w:rPr>
      </w:pPr>
      <w:r w:rsidRPr="00C26E05">
        <w:rPr>
          <w:rFonts w:ascii="Arial" w:hAnsi="Arial" w:cs="Arial"/>
          <w:sz w:val="22"/>
          <w:szCs w:val="22"/>
        </w:rPr>
        <w:t>Being respectful and prepared with thoughtful questions when other students are presenting, or when a guest speaker comes to class</w:t>
      </w:r>
    </w:p>
    <w:p w14:paraId="621A8399" w14:textId="77777777" w:rsidR="001171EE" w:rsidRDefault="0099365A" w:rsidP="0099365A">
      <w:pPr>
        <w:pStyle w:val="ListParagraph"/>
        <w:widowControl w:val="0"/>
        <w:numPr>
          <w:ilvl w:val="0"/>
          <w:numId w:val="15"/>
        </w:numPr>
        <w:autoSpaceDE w:val="0"/>
        <w:autoSpaceDN w:val="0"/>
        <w:adjustRightInd w:val="0"/>
        <w:spacing w:line="360" w:lineRule="auto"/>
        <w:rPr>
          <w:rFonts w:ascii="Arial" w:hAnsi="Arial" w:cs="Arial"/>
          <w:sz w:val="22"/>
          <w:szCs w:val="22"/>
        </w:rPr>
      </w:pPr>
      <w:r w:rsidRPr="00C26E05">
        <w:rPr>
          <w:rFonts w:ascii="Arial" w:hAnsi="Arial" w:cs="Arial"/>
          <w:sz w:val="22"/>
          <w:szCs w:val="22"/>
        </w:rPr>
        <w:t>Not using dev</w:t>
      </w:r>
      <w:r>
        <w:rPr>
          <w:rFonts w:ascii="Arial" w:hAnsi="Arial" w:cs="Arial"/>
          <w:sz w:val="22"/>
          <w:szCs w:val="22"/>
        </w:rPr>
        <w:t xml:space="preserve">ices (phones, laptops) </w:t>
      </w:r>
    </w:p>
    <w:p w14:paraId="2E375E80" w14:textId="77777777" w:rsidR="00280D1B" w:rsidRPr="00280D1B" w:rsidRDefault="00280D1B" w:rsidP="00280D1B">
      <w:pPr>
        <w:widowControl w:val="0"/>
        <w:autoSpaceDE w:val="0"/>
        <w:autoSpaceDN w:val="0"/>
        <w:adjustRightInd w:val="0"/>
        <w:spacing w:line="360" w:lineRule="auto"/>
        <w:rPr>
          <w:rFonts w:ascii="Arial" w:hAnsi="Arial" w:cs="Arial"/>
          <w:sz w:val="22"/>
          <w:szCs w:val="22"/>
        </w:rPr>
      </w:pPr>
    </w:p>
    <w:p w14:paraId="1D31123E" w14:textId="77777777" w:rsidR="00280D1B" w:rsidRDefault="00280D1B" w:rsidP="001171EE">
      <w:pPr>
        <w:rPr>
          <w:rFonts w:ascii="Arial" w:hAnsi="Arial" w:cs="Arial"/>
          <w:sz w:val="22"/>
          <w:szCs w:val="22"/>
        </w:rPr>
      </w:pPr>
    </w:p>
    <w:p w14:paraId="7E95A1C5" w14:textId="77777777" w:rsidR="00280D1B" w:rsidRDefault="00280D1B" w:rsidP="001171EE">
      <w:pPr>
        <w:rPr>
          <w:rFonts w:ascii="Arial" w:hAnsi="Arial" w:cs="Arial"/>
          <w:sz w:val="22"/>
          <w:szCs w:val="22"/>
        </w:rPr>
      </w:pPr>
    </w:p>
    <w:p w14:paraId="4D6C0D2F" w14:textId="77777777" w:rsidR="00280D1B" w:rsidRDefault="00280D1B" w:rsidP="001171EE">
      <w:pPr>
        <w:rPr>
          <w:rFonts w:ascii="Arial" w:hAnsi="Arial" w:cs="Arial"/>
          <w:sz w:val="22"/>
          <w:szCs w:val="22"/>
        </w:rPr>
      </w:pPr>
    </w:p>
    <w:p w14:paraId="45429F69" w14:textId="77777777" w:rsidR="00280D1B" w:rsidRDefault="00280D1B" w:rsidP="001171EE">
      <w:pPr>
        <w:rPr>
          <w:rFonts w:ascii="Arial" w:hAnsi="Arial" w:cs="Arial"/>
          <w:sz w:val="22"/>
          <w:szCs w:val="22"/>
        </w:rPr>
      </w:pPr>
    </w:p>
    <w:p w14:paraId="27EA6918" w14:textId="77777777" w:rsidR="00280D1B" w:rsidRDefault="00280D1B" w:rsidP="001171EE">
      <w:pPr>
        <w:rPr>
          <w:rFonts w:ascii="Arial" w:hAnsi="Arial" w:cs="Arial"/>
          <w:sz w:val="22"/>
          <w:szCs w:val="22"/>
        </w:rPr>
      </w:pPr>
    </w:p>
    <w:p w14:paraId="66CE9169" w14:textId="77777777" w:rsidR="00280D1B" w:rsidRDefault="00280D1B" w:rsidP="001171EE">
      <w:pPr>
        <w:rPr>
          <w:rFonts w:ascii="Arial" w:hAnsi="Arial" w:cs="Arial"/>
          <w:sz w:val="22"/>
          <w:szCs w:val="22"/>
        </w:rPr>
      </w:pPr>
    </w:p>
    <w:p w14:paraId="1DAD653A" w14:textId="77777777" w:rsidR="00280D1B" w:rsidRDefault="00280D1B" w:rsidP="001171EE">
      <w:pPr>
        <w:rPr>
          <w:rFonts w:ascii="Arial" w:hAnsi="Arial" w:cs="Arial"/>
          <w:sz w:val="22"/>
          <w:szCs w:val="22"/>
        </w:rPr>
      </w:pPr>
    </w:p>
    <w:p w14:paraId="2011341E" w14:textId="77777777" w:rsidR="00280D1B" w:rsidRDefault="00280D1B" w:rsidP="001171EE">
      <w:pPr>
        <w:rPr>
          <w:rFonts w:ascii="Arial" w:hAnsi="Arial" w:cs="Arial"/>
          <w:sz w:val="22"/>
          <w:szCs w:val="22"/>
        </w:rPr>
      </w:pPr>
    </w:p>
    <w:tbl>
      <w:tblPr>
        <w:tblW w:w="10440" w:type="dxa"/>
        <w:tblInd w:w="-576" w:type="dxa"/>
        <w:tblCellMar>
          <w:left w:w="0" w:type="dxa"/>
          <w:right w:w="0" w:type="dxa"/>
        </w:tblCellMar>
        <w:tblLook w:val="0420" w:firstRow="1" w:lastRow="0" w:firstColumn="0" w:lastColumn="0" w:noHBand="0" w:noVBand="1"/>
      </w:tblPr>
      <w:tblGrid>
        <w:gridCol w:w="5490"/>
        <w:gridCol w:w="4770"/>
        <w:gridCol w:w="180"/>
      </w:tblGrid>
      <w:tr w:rsidR="00280D1B" w:rsidRPr="005C2ADD" w14:paraId="635BDA10" w14:textId="77777777" w:rsidTr="00280D1B">
        <w:trPr>
          <w:trHeight w:val="453"/>
        </w:trPr>
        <w:tc>
          <w:tcPr>
            <w:tcW w:w="5490" w:type="dxa"/>
            <w:tcBorders>
              <w:top w:val="single" w:sz="6" w:space="0" w:color="4A7EBB"/>
              <w:left w:val="single" w:sz="6" w:space="0" w:color="4A7EBB"/>
              <w:bottom w:val="single" w:sz="18" w:space="0" w:color="FFFFFF"/>
              <w:right w:val="nil"/>
            </w:tcBorders>
            <w:shd w:val="clear" w:color="auto" w:fill="000090"/>
            <w:tcMar>
              <w:top w:w="72" w:type="dxa"/>
              <w:left w:w="144" w:type="dxa"/>
              <w:bottom w:w="72" w:type="dxa"/>
              <w:right w:w="144" w:type="dxa"/>
            </w:tcMar>
            <w:hideMark/>
          </w:tcPr>
          <w:p w14:paraId="4F0938C4" w14:textId="77777777" w:rsidR="00280D1B" w:rsidRPr="005C2ADD" w:rsidRDefault="00280D1B" w:rsidP="00280D1B">
            <w:pPr>
              <w:pStyle w:val="ListBullet"/>
              <w:numPr>
                <w:ilvl w:val="0"/>
                <w:numId w:val="0"/>
              </w:numPr>
              <w:spacing w:line="360" w:lineRule="auto"/>
              <w:ind w:left="360" w:hanging="360"/>
              <w:rPr>
                <w:rFonts w:ascii="Arial" w:hAnsi="Arial" w:cs="Arial"/>
                <w:color w:val="FFFFFF" w:themeColor="background1"/>
                <w:sz w:val="22"/>
                <w:szCs w:val="22"/>
              </w:rPr>
            </w:pPr>
            <w:r>
              <w:rPr>
                <w:rFonts w:ascii="Arial" w:hAnsi="Arial" w:cs="Arial"/>
                <w:bCs/>
                <w:color w:val="FFFFFF" w:themeColor="background1"/>
                <w:sz w:val="22"/>
                <w:szCs w:val="22"/>
              </w:rPr>
              <w:lastRenderedPageBreak/>
              <w:t>Session, date</w:t>
            </w:r>
            <w:r w:rsidRPr="005C2ADD">
              <w:rPr>
                <w:rFonts w:ascii="Arial" w:hAnsi="Arial" w:cs="Arial"/>
                <w:bCs/>
                <w:color w:val="FFFFFF" w:themeColor="background1"/>
                <w:sz w:val="22"/>
                <w:szCs w:val="22"/>
              </w:rPr>
              <w:t xml:space="preserve"> and Topic</w:t>
            </w:r>
          </w:p>
        </w:tc>
        <w:tc>
          <w:tcPr>
            <w:tcW w:w="4950" w:type="dxa"/>
            <w:gridSpan w:val="2"/>
            <w:tcBorders>
              <w:top w:val="single" w:sz="6" w:space="0" w:color="4A7EBB"/>
              <w:left w:val="nil"/>
              <w:bottom w:val="single" w:sz="18" w:space="0" w:color="FFFFFF"/>
              <w:right w:val="single" w:sz="6" w:space="0" w:color="4A7EBB"/>
            </w:tcBorders>
            <w:shd w:val="clear" w:color="auto" w:fill="000090"/>
            <w:tcMar>
              <w:top w:w="72" w:type="dxa"/>
              <w:left w:w="144" w:type="dxa"/>
              <w:bottom w:w="72" w:type="dxa"/>
              <w:right w:w="144" w:type="dxa"/>
            </w:tcMar>
            <w:hideMark/>
          </w:tcPr>
          <w:p w14:paraId="2FD39730" w14:textId="77777777" w:rsidR="00280D1B" w:rsidRPr="005C2ADD" w:rsidRDefault="00280D1B" w:rsidP="00280D1B">
            <w:pPr>
              <w:pStyle w:val="ListBullet"/>
              <w:numPr>
                <w:ilvl w:val="0"/>
                <w:numId w:val="0"/>
              </w:numPr>
              <w:spacing w:line="360" w:lineRule="auto"/>
              <w:ind w:left="360" w:hanging="360"/>
              <w:rPr>
                <w:rFonts w:ascii="Arial" w:hAnsi="Arial" w:cs="Arial"/>
                <w:color w:val="FFFFFF" w:themeColor="background1"/>
                <w:sz w:val="22"/>
                <w:szCs w:val="22"/>
              </w:rPr>
            </w:pPr>
            <w:r w:rsidRPr="005C2ADD">
              <w:rPr>
                <w:rFonts w:ascii="Arial" w:hAnsi="Arial" w:cs="Arial"/>
                <w:bCs/>
                <w:color w:val="FFFFFF" w:themeColor="background1"/>
                <w:sz w:val="22"/>
                <w:szCs w:val="22"/>
              </w:rPr>
              <w:t>Readings (R) and Cases (C)</w:t>
            </w:r>
          </w:p>
        </w:tc>
      </w:tr>
      <w:tr w:rsidR="00280D1B" w:rsidRPr="005C2ADD" w14:paraId="31AB6EAD" w14:textId="77777777" w:rsidTr="00280D1B">
        <w:trPr>
          <w:trHeight w:val="584"/>
        </w:trPr>
        <w:tc>
          <w:tcPr>
            <w:tcW w:w="5490" w:type="dxa"/>
            <w:tcBorders>
              <w:top w:val="single" w:sz="18" w:space="0" w:color="FFFFFF"/>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55C9788B" w14:textId="52E46774" w:rsidR="00280D1B" w:rsidRDefault="00280D1B" w:rsidP="00280D1B">
            <w:pPr>
              <w:pStyle w:val="ListBullet"/>
              <w:numPr>
                <w:ilvl w:val="0"/>
                <w:numId w:val="0"/>
              </w:numPr>
              <w:spacing w:line="360" w:lineRule="auto"/>
              <w:rPr>
                <w:rFonts w:ascii="Arial" w:hAnsi="Arial" w:cs="Arial"/>
                <w:sz w:val="22"/>
                <w:szCs w:val="22"/>
              </w:rPr>
            </w:pPr>
            <w:r>
              <w:rPr>
                <w:rFonts w:ascii="Arial" w:hAnsi="Arial" w:cs="Arial"/>
                <w:b/>
                <w:bCs/>
                <w:sz w:val="22"/>
                <w:szCs w:val="22"/>
              </w:rPr>
              <w:t xml:space="preserve">1. </w:t>
            </w:r>
            <w:r w:rsidRPr="00F73FF8">
              <w:rPr>
                <w:rFonts w:ascii="Arial" w:hAnsi="Arial" w:cs="Arial"/>
                <w:b/>
                <w:sz w:val="22"/>
                <w:szCs w:val="22"/>
              </w:rPr>
              <w:t>Country development waves</w:t>
            </w:r>
            <w:r>
              <w:rPr>
                <w:rFonts w:ascii="Arial" w:hAnsi="Arial" w:cs="Arial"/>
                <w:b/>
                <w:sz w:val="22"/>
                <w:szCs w:val="22"/>
              </w:rPr>
              <w:t xml:space="preserve"> (Sept. </w:t>
            </w:r>
            <w:r w:rsidR="002B2266">
              <w:rPr>
                <w:rFonts w:ascii="Arial" w:hAnsi="Arial" w:cs="Arial"/>
                <w:b/>
                <w:sz w:val="22"/>
                <w:szCs w:val="22"/>
              </w:rPr>
              <w:t>4</w:t>
            </w:r>
            <w:r>
              <w:rPr>
                <w:rFonts w:ascii="Arial" w:hAnsi="Arial" w:cs="Arial"/>
                <w:b/>
                <w:sz w:val="22"/>
                <w:szCs w:val="22"/>
              </w:rPr>
              <w:t>)</w:t>
            </w:r>
          </w:p>
          <w:p w14:paraId="2D225971"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Lecture (AM): How do countries develop?</w:t>
            </w:r>
          </w:p>
          <w:p w14:paraId="19CE21F0"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What triggers and disrupts economic </w:t>
            </w:r>
          </w:p>
          <w:p w14:paraId="13F8BE85"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growth? </w:t>
            </w:r>
          </w:p>
          <w:p w14:paraId="48B1AEFC" w14:textId="77777777" w:rsidR="002F50E2" w:rsidRDefault="002F50E2" w:rsidP="00280D1B">
            <w:pPr>
              <w:pStyle w:val="ListBullet"/>
              <w:numPr>
                <w:ilvl w:val="0"/>
                <w:numId w:val="0"/>
              </w:numPr>
              <w:spacing w:line="360" w:lineRule="auto"/>
              <w:ind w:left="360" w:hanging="360"/>
              <w:rPr>
                <w:rFonts w:ascii="Arial" w:hAnsi="Arial" w:cs="Arial"/>
                <w:sz w:val="22"/>
                <w:szCs w:val="22"/>
              </w:rPr>
            </w:pPr>
          </w:p>
          <w:p w14:paraId="6392DC00" w14:textId="77777777" w:rsidR="00280D1B" w:rsidRPr="005C2ADD" w:rsidRDefault="002F50E2"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w:t>
            </w:r>
            <w:r w:rsidR="00280D1B">
              <w:rPr>
                <w:rFonts w:ascii="Arial" w:hAnsi="Arial" w:cs="Arial"/>
                <w:sz w:val="22"/>
                <w:szCs w:val="22"/>
              </w:rPr>
              <w:t xml:space="preserve"> -Explain HW and final project </w:t>
            </w:r>
          </w:p>
        </w:tc>
        <w:tc>
          <w:tcPr>
            <w:tcW w:w="4950" w:type="dxa"/>
            <w:gridSpan w:val="2"/>
            <w:tcBorders>
              <w:top w:val="single" w:sz="18" w:space="0" w:color="FFFFFF"/>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140EDFC4" w14:textId="77777777" w:rsidR="00280D1B" w:rsidRDefault="00280D1B" w:rsidP="00280D1B">
            <w:pPr>
              <w:pStyle w:val="ListBullet"/>
              <w:numPr>
                <w:ilvl w:val="0"/>
                <w:numId w:val="0"/>
              </w:numPr>
              <w:spacing w:line="360" w:lineRule="auto"/>
              <w:rPr>
                <w:rFonts w:ascii="Arial" w:hAnsi="Arial" w:cs="Arial"/>
                <w:sz w:val="22"/>
                <w:szCs w:val="22"/>
              </w:rPr>
            </w:pPr>
            <w:r>
              <w:rPr>
                <w:rFonts w:ascii="Arial" w:hAnsi="Arial" w:cs="Arial"/>
                <w:sz w:val="22"/>
                <w:szCs w:val="22"/>
              </w:rPr>
              <w:t xml:space="preserve">- </w:t>
            </w:r>
            <w:hyperlink r:id="rId9" w:history="1">
              <w:r w:rsidRPr="00D65D10">
                <w:rPr>
                  <w:rStyle w:val="Hyperlink"/>
                  <w:rFonts w:ascii="Arial" w:hAnsi="Arial" w:cs="Arial"/>
                  <w:sz w:val="22"/>
                  <w:szCs w:val="22"/>
                </w:rPr>
                <w:t>Learning by the case method</w:t>
              </w:r>
            </w:hyperlink>
            <w:r>
              <w:rPr>
                <w:rFonts w:ascii="Arial" w:hAnsi="Arial" w:cs="Arial"/>
                <w:sz w:val="22"/>
                <w:szCs w:val="22"/>
              </w:rPr>
              <w:t xml:space="preserve"> (R)</w:t>
            </w:r>
          </w:p>
          <w:p w14:paraId="637887E2" w14:textId="77777777" w:rsidR="00652ADE" w:rsidRDefault="00652ADE" w:rsidP="00280D1B">
            <w:pPr>
              <w:pStyle w:val="ListBullet"/>
              <w:numPr>
                <w:ilvl w:val="0"/>
                <w:numId w:val="0"/>
              </w:numPr>
              <w:spacing w:line="360" w:lineRule="auto"/>
              <w:rPr>
                <w:rFonts w:ascii="Arial" w:hAnsi="Arial" w:cs="Arial"/>
                <w:sz w:val="22"/>
                <w:szCs w:val="22"/>
              </w:rPr>
            </w:pPr>
          </w:p>
          <w:p w14:paraId="2201D41A" w14:textId="0D0D5821" w:rsidR="00652ADE" w:rsidRDefault="00652ADE" w:rsidP="00652ADE">
            <w:pPr>
              <w:pStyle w:val="Heading1"/>
              <w:spacing w:after="150"/>
              <w:rPr>
                <w:rFonts w:ascii="Arial" w:hAnsi="Arial" w:cs="Arial"/>
                <w:sz w:val="22"/>
                <w:szCs w:val="22"/>
              </w:rPr>
            </w:pPr>
            <w:r>
              <w:rPr>
                <w:rFonts w:ascii="Arial" w:hAnsi="Arial" w:cs="Arial"/>
                <w:b w:val="0"/>
                <w:bCs/>
                <w:color w:val="000000"/>
                <w:sz w:val="22"/>
                <w:szCs w:val="22"/>
              </w:rPr>
              <w:t xml:space="preserve">- </w:t>
            </w:r>
            <w:hyperlink r:id="rId10" w:history="1">
              <w:r w:rsidRPr="00652ADE">
                <w:rPr>
                  <w:rStyle w:val="Hyperlink"/>
                  <w:rFonts w:ascii="Arial" w:hAnsi="Arial" w:cs="Arial"/>
                  <w:b w:val="0"/>
                  <w:bCs/>
                  <w:sz w:val="22"/>
                  <w:szCs w:val="22"/>
                </w:rPr>
                <w:t>Why 2017 Was the Best Year in Human History</w:t>
              </w:r>
            </w:hyperlink>
            <w:r>
              <w:rPr>
                <w:rFonts w:ascii="Arial" w:hAnsi="Arial" w:cs="Arial"/>
                <w:bCs/>
                <w:color w:val="000000"/>
                <w:sz w:val="22"/>
                <w:szCs w:val="22"/>
              </w:rPr>
              <w:t xml:space="preserve"> </w:t>
            </w:r>
            <w:r w:rsidRPr="00652ADE">
              <w:rPr>
                <w:rFonts w:ascii="Arial" w:hAnsi="Arial" w:cs="Arial"/>
                <w:b w:val="0"/>
                <w:bCs/>
                <w:color w:val="000000"/>
                <w:sz w:val="22"/>
                <w:szCs w:val="22"/>
              </w:rPr>
              <w:t>(R)</w:t>
            </w:r>
          </w:p>
          <w:p w14:paraId="19AB2E09" w14:textId="77777777" w:rsidR="00280D1B" w:rsidRDefault="00280D1B" w:rsidP="00280D1B">
            <w:pPr>
              <w:pStyle w:val="ListBullet"/>
              <w:numPr>
                <w:ilvl w:val="0"/>
                <w:numId w:val="0"/>
              </w:numPr>
              <w:spacing w:line="360" w:lineRule="auto"/>
              <w:rPr>
                <w:rFonts w:ascii="Arial" w:hAnsi="Arial" w:cs="Arial"/>
                <w:sz w:val="22"/>
                <w:szCs w:val="22"/>
              </w:rPr>
            </w:pPr>
            <w:r>
              <w:rPr>
                <w:rFonts w:ascii="Arial" w:hAnsi="Arial" w:cs="Arial"/>
                <w:sz w:val="22"/>
                <w:szCs w:val="22"/>
              </w:rPr>
              <w:t>Economist articles: (R)</w:t>
            </w:r>
            <w:r>
              <w:rPr>
                <w:rFonts w:ascii="Arial" w:hAnsi="Arial" w:cs="Arial"/>
                <w:sz w:val="22"/>
                <w:szCs w:val="22"/>
              </w:rPr>
              <w:br/>
              <w:t xml:space="preserve">  </w:t>
            </w:r>
            <w:hyperlink r:id="rId11" w:history="1">
              <w:r w:rsidRPr="00603C82">
                <w:rPr>
                  <w:rStyle w:val="Hyperlink"/>
                  <w:rFonts w:ascii="Arial" w:hAnsi="Arial" w:cs="Arial"/>
                  <w:sz w:val="22"/>
                  <w:szCs w:val="22"/>
                </w:rPr>
                <w:t>China’s future: What China Wants</w:t>
              </w:r>
            </w:hyperlink>
            <w:r w:rsidR="002F50E2">
              <w:rPr>
                <w:rStyle w:val="Hyperlink"/>
                <w:rFonts w:ascii="Arial" w:hAnsi="Arial" w:cs="Arial"/>
                <w:sz w:val="22"/>
                <w:szCs w:val="22"/>
              </w:rPr>
              <w:t xml:space="preserve"> (2017)</w:t>
            </w:r>
          </w:p>
          <w:p w14:paraId="5711BBDA" w14:textId="77777777" w:rsidR="00280D1B" w:rsidRPr="001A75A2"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w:t>
            </w:r>
            <w:hyperlink r:id="rId12" w:history="1">
              <w:r w:rsidRPr="00E849EC">
                <w:rPr>
                  <w:rStyle w:val="Hyperlink"/>
                  <w:rFonts w:ascii="Arial" w:hAnsi="Arial" w:cs="Arial"/>
                  <w:sz w:val="22"/>
                  <w:szCs w:val="22"/>
                </w:rPr>
                <w:t>India: A Chance to Fly (Feb 2015)</w:t>
              </w:r>
            </w:hyperlink>
            <w:r>
              <w:rPr>
                <w:rFonts w:ascii="Arial" w:hAnsi="Arial" w:cs="Arial"/>
                <w:sz w:val="22"/>
                <w:szCs w:val="22"/>
              </w:rPr>
              <w:t xml:space="preserve"> </w:t>
            </w:r>
          </w:p>
          <w:p w14:paraId="5E6076F4" w14:textId="77777777" w:rsidR="00280D1B" w:rsidRDefault="00280D1B" w:rsidP="00280D1B">
            <w:pPr>
              <w:pStyle w:val="ListBullet"/>
              <w:numPr>
                <w:ilvl w:val="0"/>
                <w:numId w:val="0"/>
              </w:numPr>
              <w:spacing w:line="360" w:lineRule="auto"/>
              <w:rPr>
                <w:rFonts w:ascii="Arial" w:hAnsi="Arial" w:cs="Arial"/>
                <w:sz w:val="22"/>
                <w:szCs w:val="22"/>
              </w:rPr>
            </w:pPr>
            <w:r>
              <w:rPr>
                <w:rFonts w:ascii="Arial" w:hAnsi="Arial" w:cs="Arial"/>
                <w:sz w:val="22"/>
                <w:szCs w:val="22"/>
              </w:rPr>
              <w:t xml:space="preserve">  </w:t>
            </w:r>
            <w:hyperlink r:id="rId13" w:history="1">
              <w:r w:rsidRPr="00E849EC">
                <w:rPr>
                  <w:rStyle w:val="Hyperlink"/>
                  <w:rFonts w:ascii="Arial" w:hAnsi="Arial" w:cs="Arial"/>
                  <w:sz w:val="22"/>
                  <w:szCs w:val="22"/>
                </w:rPr>
                <w:t>Brazil: Irredeemable? (Jan 2016)</w:t>
              </w:r>
            </w:hyperlink>
          </w:p>
          <w:p w14:paraId="35C069E6" w14:textId="77777777" w:rsidR="00280D1B" w:rsidRPr="005C2ADD" w:rsidRDefault="00BD3262" w:rsidP="00280D1B">
            <w:pPr>
              <w:pStyle w:val="ListBullet"/>
              <w:numPr>
                <w:ilvl w:val="0"/>
                <w:numId w:val="0"/>
              </w:numPr>
              <w:spacing w:line="360" w:lineRule="auto"/>
              <w:rPr>
                <w:rFonts w:ascii="Arial" w:hAnsi="Arial" w:cs="Arial"/>
                <w:sz w:val="22"/>
                <w:szCs w:val="22"/>
              </w:rPr>
            </w:pPr>
            <w:hyperlink r:id="rId14" w:history="1">
              <w:r w:rsidR="00280D1B">
                <w:rPr>
                  <w:rFonts w:ascii="Arial" w:hAnsi="Arial" w:cs="Arial"/>
                  <w:sz w:val="22"/>
                  <w:szCs w:val="22"/>
                </w:rPr>
                <w:t xml:space="preserve">  </w:t>
              </w:r>
              <w:r w:rsidR="00280D1B" w:rsidRPr="00E849EC">
                <w:rPr>
                  <w:rStyle w:val="Hyperlink"/>
                  <w:rFonts w:ascii="Arial" w:hAnsi="Arial" w:cs="Arial"/>
                  <w:sz w:val="22"/>
                  <w:szCs w:val="22"/>
                </w:rPr>
                <w:t>EIU Long Term Trends 2050</w:t>
              </w:r>
            </w:hyperlink>
          </w:p>
        </w:tc>
      </w:tr>
      <w:tr w:rsidR="00280D1B" w:rsidRPr="005C2ADD" w14:paraId="5BC866A8" w14:textId="77777777" w:rsidTr="00280D1B">
        <w:trPr>
          <w:trHeight w:val="1299"/>
        </w:trPr>
        <w:tc>
          <w:tcPr>
            <w:tcW w:w="5490" w:type="dxa"/>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18C1BFB0" w14:textId="290AC72A" w:rsidR="00280D1B" w:rsidRPr="00F73FF8" w:rsidRDefault="00280D1B" w:rsidP="00280D1B">
            <w:pPr>
              <w:pStyle w:val="ListBullet"/>
              <w:numPr>
                <w:ilvl w:val="0"/>
                <w:numId w:val="0"/>
              </w:numPr>
              <w:spacing w:line="360" w:lineRule="auto"/>
              <w:ind w:left="360" w:hanging="360"/>
              <w:rPr>
                <w:rFonts w:ascii="Arial" w:hAnsi="Arial" w:cs="Arial"/>
                <w:b/>
                <w:sz w:val="22"/>
                <w:szCs w:val="22"/>
              </w:rPr>
            </w:pPr>
            <w:r w:rsidRPr="00383090">
              <w:rPr>
                <w:rFonts w:ascii="Arial" w:hAnsi="Arial" w:cs="Arial"/>
                <w:b/>
                <w:sz w:val="22"/>
                <w:szCs w:val="22"/>
              </w:rPr>
              <w:t xml:space="preserve">2. </w:t>
            </w:r>
            <w:r w:rsidRPr="00F73FF8">
              <w:rPr>
                <w:rFonts w:ascii="Arial" w:hAnsi="Arial" w:cs="Arial"/>
                <w:b/>
                <w:sz w:val="22"/>
                <w:szCs w:val="22"/>
              </w:rPr>
              <w:t>Economic takeoff and basic needs</w:t>
            </w:r>
            <w:r w:rsidR="002B2266">
              <w:rPr>
                <w:rFonts w:ascii="Arial" w:hAnsi="Arial" w:cs="Arial"/>
                <w:b/>
                <w:sz w:val="22"/>
                <w:szCs w:val="22"/>
              </w:rPr>
              <w:t xml:space="preserve"> (Sept. 11</w:t>
            </w:r>
            <w:r>
              <w:rPr>
                <w:rFonts w:ascii="Arial" w:hAnsi="Arial" w:cs="Arial"/>
                <w:b/>
                <w:sz w:val="22"/>
                <w:szCs w:val="22"/>
              </w:rPr>
              <w:t>)</w:t>
            </w:r>
          </w:p>
          <w:p w14:paraId="5BE3786F"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Lecture (AM): Will Africa really develop? </w:t>
            </w:r>
          </w:p>
          <w:p w14:paraId="40902EB0" w14:textId="77777777" w:rsidR="00280D1B" w:rsidRPr="0060085E"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MasterCard: Driving financial inclusion(RK)</w:t>
            </w:r>
          </w:p>
        </w:tc>
        <w:tc>
          <w:tcPr>
            <w:tcW w:w="4950" w:type="dxa"/>
            <w:gridSpan w:val="2"/>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765BF325" w14:textId="77777777" w:rsidR="00280D1B" w:rsidRDefault="00280D1B" w:rsidP="00280D1B">
            <w:pPr>
              <w:pStyle w:val="ListBullet"/>
              <w:numPr>
                <w:ilvl w:val="0"/>
                <w:numId w:val="0"/>
              </w:numPr>
              <w:shd w:val="clear" w:color="auto" w:fill="DBE5F1" w:themeFill="accent1" w:themeFillTint="33"/>
              <w:spacing w:line="360" w:lineRule="auto"/>
              <w:ind w:left="126" w:hanging="126"/>
              <w:rPr>
                <w:rStyle w:val="Hyperlink"/>
                <w:rFonts w:ascii="Arial" w:hAnsi="Arial" w:cs="Arial"/>
                <w:sz w:val="22"/>
                <w:szCs w:val="22"/>
              </w:rPr>
            </w:pPr>
            <w:r>
              <w:rPr>
                <w:rFonts w:ascii="Arial" w:hAnsi="Arial" w:cs="Arial"/>
                <w:sz w:val="22"/>
                <w:szCs w:val="22"/>
              </w:rPr>
              <w:t xml:space="preserve">- The Economist special report: </w:t>
            </w:r>
            <w:r>
              <w:rPr>
                <w:rFonts w:ascii="Arial" w:hAnsi="Arial" w:cs="Arial"/>
                <w:sz w:val="22"/>
                <w:szCs w:val="22"/>
              </w:rPr>
              <w:br/>
            </w:r>
            <w:hyperlink r:id="rId15" w:history="1">
              <w:r w:rsidRPr="00E849EC">
                <w:rPr>
                  <w:rStyle w:val="Hyperlink"/>
                  <w:rFonts w:ascii="Arial" w:hAnsi="Arial" w:cs="Arial"/>
                  <w:sz w:val="22"/>
                  <w:szCs w:val="22"/>
                </w:rPr>
                <w:t>A</w:t>
              </w:r>
              <w:r>
                <w:rPr>
                  <w:rStyle w:val="Hyperlink"/>
                  <w:rFonts w:ascii="Arial" w:hAnsi="Arial" w:cs="Arial"/>
                  <w:sz w:val="22"/>
                  <w:szCs w:val="22"/>
                </w:rPr>
                <w:t xml:space="preserve">spiring </w:t>
              </w:r>
              <w:r w:rsidRPr="00E849EC">
                <w:rPr>
                  <w:rStyle w:val="Hyperlink"/>
                  <w:rFonts w:ascii="Arial" w:hAnsi="Arial" w:cs="Arial"/>
                  <w:sz w:val="22"/>
                  <w:szCs w:val="22"/>
                </w:rPr>
                <w:t>Africa (March 2013) (R)</w:t>
              </w:r>
            </w:hyperlink>
          </w:p>
          <w:p w14:paraId="408BD125" w14:textId="77777777" w:rsidR="00280D1B" w:rsidRDefault="00280D1B" w:rsidP="00280D1B">
            <w:pPr>
              <w:pStyle w:val="ListBullet"/>
              <w:numPr>
                <w:ilvl w:val="0"/>
                <w:numId w:val="0"/>
              </w:numPr>
              <w:shd w:val="clear" w:color="auto" w:fill="DBE5F1" w:themeFill="accent1" w:themeFillTint="33"/>
              <w:spacing w:line="360" w:lineRule="auto"/>
              <w:ind w:left="126" w:hanging="126"/>
              <w:rPr>
                <w:rStyle w:val="Hyperlink"/>
                <w:rFonts w:ascii="Arial" w:hAnsi="Arial" w:cs="Arial"/>
                <w:sz w:val="22"/>
                <w:szCs w:val="22"/>
              </w:rPr>
            </w:pPr>
            <w:r>
              <w:t xml:space="preserve">- </w:t>
            </w:r>
            <w:hyperlink r:id="rId16" w:history="1">
              <w:r w:rsidRPr="00E849EC">
                <w:rPr>
                  <w:rStyle w:val="Hyperlink"/>
                  <w:rFonts w:ascii="Arial" w:hAnsi="Arial" w:cs="Arial"/>
                  <w:sz w:val="22"/>
                  <w:szCs w:val="22"/>
                </w:rPr>
                <w:t>Fortune at the bottom of the pyramid</w:t>
              </w:r>
            </w:hyperlink>
            <w:r>
              <w:rPr>
                <w:rStyle w:val="Hyperlink"/>
                <w:rFonts w:ascii="Arial" w:hAnsi="Arial" w:cs="Arial"/>
                <w:sz w:val="22"/>
                <w:szCs w:val="22"/>
              </w:rPr>
              <w:t xml:space="preserve"> (R)</w:t>
            </w:r>
          </w:p>
          <w:p w14:paraId="02BE5B7C" w14:textId="16EDDBA1" w:rsidR="00E8530C" w:rsidRDefault="00E8530C" w:rsidP="00D430C4">
            <w:pPr>
              <w:pStyle w:val="ListBullet"/>
              <w:numPr>
                <w:ilvl w:val="0"/>
                <w:numId w:val="0"/>
              </w:numPr>
              <w:shd w:val="clear" w:color="auto" w:fill="DBE5F1" w:themeFill="accent1" w:themeFillTint="33"/>
              <w:spacing w:line="360" w:lineRule="auto"/>
              <w:ind w:left="126" w:hanging="126"/>
              <w:rPr>
                <w:rFonts w:ascii="Arial" w:hAnsi="Arial" w:cs="Arial"/>
                <w:sz w:val="22"/>
                <w:szCs w:val="22"/>
              </w:rPr>
            </w:pPr>
            <w:r>
              <w:rPr>
                <w:rFonts w:ascii="Arial" w:hAnsi="Arial" w:cs="Arial"/>
                <w:sz w:val="22"/>
                <w:szCs w:val="22"/>
              </w:rPr>
              <w:t>- MasterCard: Driving financial inclusion (C)</w:t>
            </w:r>
          </w:p>
        </w:tc>
      </w:tr>
      <w:tr w:rsidR="00280D1B" w:rsidRPr="005C2ADD" w14:paraId="7A626424" w14:textId="77777777" w:rsidTr="00280D1B">
        <w:trPr>
          <w:trHeight w:val="1335"/>
        </w:trPr>
        <w:tc>
          <w:tcPr>
            <w:tcW w:w="549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3217273B" w14:textId="13950458" w:rsidR="00280D1B" w:rsidRPr="00F73FF8" w:rsidRDefault="00280D1B" w:rsidP="00280D1B">
            <w:pPr>
              <w:pStyle w:val="ListBullet"/>
              <w:numPr>
                <w:ilvl w:val="0"/>
                <w:numId w:val="0"/>
              </w:numPr>
              <w:spacing w:line="360" w:lineRule="auto"/>
              <w:ind w:left="360" w:hanging="360"/>
              <w:rPr>
                <w:rFonts w:ascii="Arial" w:hAnsi="Arial" w:cs="Arial"/>
                <w:b/>
                <w:sz w:val="22"/>
                <w:szCs w:val="22"/>
              </w:rPr>
            </w:pPr>
            <w:r>
              <w:rPr>
                <w:rFonts w:ascii="Arial" w:hAnsi="Arial" w:cs="Arial"/>
                <w:b/>
                <w:sz w:val="22"/>
                <w:szCs w:val="22"/>
              </w:rPr>
              <w:t>3</w:t>
            </w:r>
            <w:r w:rsidRPr="00383090">
              <w:rPr>
                <w:rFonts w:ascii="Arial" w:hAnsi="Arial" w:cs="Arial"/>
                <w:b/>
                <w:sz w:val="22"/>
                <w:szCs w:val="22"/>
              </w:rPr>
              <w:t xml:space="preserve">. </w:t>
            </w:r>
            <w:r w:rsidRPr="00F73FF8">
              <w:rPr>
                <w:rFonts w:ascii="Arial" w:hAnsi="Arial" w:cs="Arial"/>
                <w:b/>
                <w:sz w:val="22"/>
                <w:szCs w:val="22"/>
              </w:rPr>
              <w:t>The industrialization of agriculture</w:t>
            </w:r>
            <w:r>
              <w:rPr>
                <w:rFonts w:ascii="Arial" w:hAnsi="Arial" w:cs="Arial"/>
                <w:b/>
                <w:sz w:val="22"/>
                <w:szCs w:val="22"/>
              </w:rPr>
              <w:t xml:space="preserve"> (Sept. 1</w:t>
            </w:r>
            <w:r w:rsidR="002B2266">
              <w:rPr>
                <w:rFonts w:ascii="Arial" w:hAnsi="Arial" w:cs="Arial"/>
                <w:b/>
                <w:sz w:val="22"/>
                <w:szCs w:val="22"/>
              </w:rPr>
              <w:t>8</w:t>
            </w:r>
            <w:r>
              <w:rPr>
                <w:rFonts w:ascii="Arial" w:hAnsi="Arial" w:cs="Arial"/>
                <w:b/>
                <w:sz w:val="22"/>
                <w:szCs w:val="22"/>
              </w:rPr>
              <w:t>)</w:t>
            </w:r>
          </w:p>
          <w:p w14:paraId="3D48D801"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Lecture (AM): Why does Brazil feed the </w:t>
            </w:r>
          </w:p>
          <w:p w14:paraId="2E936279"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world while India barely survives? What does fuel have to do with this?</w:t>
            </w:r>
          </w:p>
          <w:p w14:paraId="67359A11" w14:textId="77777777" w:rsidR="00280D1B" w:rsidRPr="00291404"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Bunge case (AM)</w:t>
            </w:r>
          </w:p>
        </w:tc>
        <w:tc>
          <w:tcPr>
            <w:tcW w:w="4950" w:type="dxa"/>
            <w:gridSpan w:val="2"/>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0E645D6A" w14:textId="77777777" w:rsidR="00280D1B" w:rsidRDefault="00280D1B" w:rsidP="00280D1B">
            <w:pPr>
              <w:pStyle w:val="ListBullet"/>
              <w:numPr>
                <w:ilvl w:val="0"/>
                <w:numId w:val="0"/>
              </w:numPr>
              <w:spacing w:line="360" w:lineRule="auto"/>
              <w:ind w:left="36" w:hanging="360"/>
              <w:rPr>
                <w:rFonts w:ascii="Arial" w:hAnsi="Arial" w:cs="Arial"/>
                <w:sz w:val="22"/>
                <w:szCs w:val="22"/>
              </w:rPr>
            </w:pPr>
            <w:r>
              <w:rPr>
                <w:rFonts w:ascii="Arial" w:hAnsi="Arial" w:cs="Arial"/>
                <w:sz w:val="22"/>
                <w:szCs w:val="22"/>
              </w:rPr>
              <w:t xml:space="preserve">-    - </w:t>
            </w:r>
            <w:hyperlink r:id="rId17" w:history="1">
              <w:r w:rsidRPr="00E849EC">
                <w:rPr>
                  <w:rStyle w:val="Hyperlink"/>
                  <w:rFonts w:ascii="Arial" w:hAnsi="Arial" w:cs="Arial"/>
                  <w:sz w:val="22"/>
                  <w:szCs w:val="22"/>
                </w:rPr>
                <w:t>Swine in China: Empire of the Pig</w:t>
              </w:r>
            </w:hyperlink>
            <w:r>
              <w:rPr>
                <w:rFonts w:ascii="Arial" w:hAnsi="Arial" w:cs="Arial"/>
                <w:sz w:val="22"/>
                <w:szCs w:val="22"/>
              </w:rPr>
              <w:t xml:space="preserve"> (R)</w:t>
            </w:r>
          </w:p>
          <w:p w14:paraId="3B6059D0" w14:textId="77777777" w:rsidR="00280D1B" w:rsidRPr="00E30FE8" w:rsidRDefault="00280D1B" w:rsidP="00280D1B">
            <w:pPr>
              <w:pStyle w:val="ListBullet"/>
              <w:numPr>
                <w:ilvl w:val="0"/>
                <w:numId w:val="0"/>
              </w:numPr>
              <w:spacing w:line="360" w:lineRule="auto"/>
              <w:rPr>
                <w:rFonts w:ascii="Arial" w:eastAsia="PMingLiU" w:hAnsi="Arial" w:cs="Arial"/>
                <w:sz w:val="22"/>
                <w:szCs w:val="22"/>
              </w:rPr>
            </w:pPr>
            <w:r>
              <w:rPr>
                <w:rFonts w:ascii="Arial" w:hAnsi="Arial" w:cs="Arial"/>
                <w:sz w:val="22"/>
                <w:szCs w:val="22"/>
              </w:rPr>
              <w:t xml:space="preserve">- </w:t>
            </w:r>
            <w:hyperlink r:id="rId18" w:history="1">
              <w:r w:rsidRPr="00D65D10">
                <w:rPr>
                  <w:rStyle w:val="Hyperlink"/>
                  <w:rFonts w:ascii="Arial" w:hAnsi="Arial" w:cs="Arial"/>
                  <w:sz w:val="22"/>
                  <w:szCs w:val="22"/>
                </w:rPr>
                <w:t>Bunge: food, fuel and world markets</w:t>
              </w:r>
            </w:hyperlink>
            <w:r w:rsidRPr="00517FC6">
              <w:rPr>
                <w:rFonts w:ascii="Arial" w:hAnsi="Arial" w:cs="Arial"/>
                <w:sz w:val="22"/>
                <w:szCs w:val="22"/>
              </w:rPr>
              <w:t xml:space="preserve"> (C)</w:t>
            </w:r>
          </w:p>
        </w:tc>
      </w:tr>
      <w:tr w:rsidR="00280D1B" w:rsidRPr="005C2ADD" w14:paraId="3569E7A9" w14:textId="77777777" w:rsidTr="00D430C4">
        <w:trPr>
          <w:trHeight w:val="1623"/>
        </w:trPr>
        <w:tc>
          <w:tcPr>
            <w:tcW w:w="5490" w:type="dxa"/>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hideMark/>
          </w:tcPr>
          <w:p w14:paraId="29B76904" w14:textId="2BC6C922" w:rsidR="00D477CB" w:rsidRPr="00F73FF8" w:rsidRDefault="00D477CB" w:rsidP="00D477CB">
            <w:pPr>
              <w:pStyle w:val="ListBullet"/>
              <w:numPr>
                <w:ilvl w:val="0"/>
                <w:numId w:val="0"/>
              </w:numPr>
              <w:spacing w:line="360" w:lineRule="auto"/>
              <w:rPr>
                <w:rFonts w:ascii="Arial" w:hAnsi="Arial" w:cs="Arial"/>
                <w:b/>
                <w:sz w:val="22"/>
                <w:szCs w:val="22"/>
              </w:rPr>
            </w:pPr>
            <w:r>
              <w:rPr>
                <w:rFonts w:ascii="Arial" w:hAnsi="Arial" w:cs="Arial"/>
                <w:b/>
                <w:sz w:val="22"/>
                <w:szCs w:val="22"/>
              </w:rPr>
              <w:t>4</w:t>
            </w:r>
            <w:r w:rsidRPr="00383090">
              <w:rPr>
                <w:rFonts w:ascii="Arial" w:hAnsi="Arial" w:cs="Arial"/>
                <w:b/>
                <w:sz w:val="22"/>
                <w:szCs w:val="22"/>
              </w:rPr>
              <w:t xml:space="preserve">. </w:t>
            </w:r>
            <w:r w:rsidRPr="00F73FF8">
              <w:rPr>
                <w:rFonts w:ascii="Arial" w:hAnsi="Arial" w:cs="Arial"/>
                <w:b/>
                <w:sz w:val="22"/>
                <w:szCs w:val="22"/>
              </w:rPr>
              <w:t xml:space="preserve">Consumption </w:t>
            </w:r>
            <w:r>
              <w:rPr>
                <w:rFonts w:ascii="Arial" w:hAnsi="Arial" w:cs="Arial"/>
                <w:b/>
                <w:sz w:val="22"/>
                <w:szCs w:val="22"/>
              </w:rPr>
              <w:t>w</w:t>
            </w:r>
            <w:r w:rsidRPr="00F73FF8">
              <w:rPr>
                <w:rFonts w:ascii="Arial" w:hAnsi="Arial" w:cs="Arial"/>
                <w:b/>
                <w:sz w:val="22"/>
                <w:szCs w:val="22"/>
              </w:rPr>
              <w:t xml:space="preserve">aves: </w:t>
            </w:r>
            <w:r>
              <w:rPr>
                <w:rFonts w:ascii="Arial" w:hAnsi="Arial" w:cs="Arial"/>
                <w:b/>
                <w:sz w:val="22"/>
                <w:szCs w:val="22"/>
              </w:rPr>
              <w:t>f</w:t>
            </w:r>
            <w:r w:rsidRPr="00F73FF8">
              <w:rPr>
                <w:rFonts w:ascii="Arial" w:hAnsi="Arial" w:cs="Arial"/>
                <w:b/>
                <w:sz w:val="22"/>
                <w:szCs w:val="22"/>
              </w:rPr>
              <w:t xml:space="preserve">rom rural poor to urban middle class </w:t>
            </w:r>
            <w:r>
              <w:rPr>
                <w:rFonts w:ascii="Arial" w:hAnsi="Arial" w:cs="Arial"/>
                <w:b/>
                <w:sz w:val="22"/>
                <w:szCs w:val="22"/>
              </w:rPr>
              <w:t>(</w:t>
            </w:r>
            <w:r w:rsidR="002B2266">
              <w:rPr>
                <w:rFonts w:ascii="Arial" w:hAnsi="Arial" w:cs="Arial"/>
                <w:b/>
                <w:sz w:val="22"/>
                <w:szCs w:val="22"/>
              </w:rPr>
              <w:t>Sept. 25</w:t>
            </w:r>
            <w:r>
              <w:rPr>
                <w:rFonts w:ascii="Arial" w:hAnsi="Arial" w:cs="Arial"/>
                <w:b/>
                <w:sz w:val="22"/>
                <w:szCs w:val="22"/>
              </w:rPr>
              <w:t xml:space="preserve">) </w:t>
            </w:r>
            <w:r w:rsidRPr="00F73FF8">
              <w:rPr>
                <w:rFonts w:ascii="Arial" w:hAnsi="Arial" w:cs="Arial"/>
                <w:b/>
                <w:sz w:val="22"/>
                <w:szCs w:val="22"/>
              </w:rPr>
              <w:t xml:space="preserve"> </w:t>
            </w:r>
          </w:p>
          <w:p w14:paraId="7C448AA7" w14:textId="77777777" w:rsidR="00D477CB" w:rsidRDefault="00D477CB" w:rsidP="00D477C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Lecture (AM): What is their next need/want?</w:t>
            </w:r>
          </w:p>
          <w:p w14:paraId="230CEBE9" w14:textId="3E0F6656" w:rsidR="00280D1B" w:rsidRPr="005C2ADD" w:rsidRDefault="00D477CB" w:rsidP="00D430C4">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Tata Ace case (RK)</w:t>
            </w:r>
          </w:p>
        </w:tc>
        <w:tc>
          <w:tcPr>
            <w:tcW w:w="4950" w:type="dxa"/>
            <w:gridSpan w:val="2"/>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hideMark/>
          </w:tcPr>
          <w:p w14:paraId="4B43F744" w14:textId="77777777" w:rsidR="00D477CB" w:rsidRDefault="00D477CB" w:rsidP="00D477CB">
            <w:pPr>
              <w:pStyle w:val="ListBullet"/>
              <w:numPr>
                <w:ilvl w:val="0"/>
                <w:numId w:val="0"/>
              </w:numPr>
              <w:spacing w:line="360" w:lineRule="auto"/>
              <w:ind w:left="126" w:hanging="126"/>
              <w:rPr>
                <w:rFonts w:ascii="Arial" w:hAnsi="Arial" w:cs="Arial"/>
                <w:sz w:val="22"/>
                <w:szCs w:val="22"/>
              </w:rPr>
            </w:pPr>
            <w:r w:rsidRPr="00536D2E">
              <w:rPr>
                <w:rFonts w:ascii="Arial" w:hAnsi="Arial" w:cs="Arial"/>
                <w:sz w:val="22"/>
                <w:szCs w:val="22"/>
              </w:rPr>
              <w:t>-</w:t>
            </w:r>
            <w:r>
              <w:rPr>
                <w:rFonts w:ascii="Arial" w:hAnsi="Arial" w:cs="Arial"/>
                <w:sz w:val="22"/>
                <w:szCs w:val="22"/>
              </w:rPr>
              <w:t xml:space="preserve"> Strategy &amp; Business: </w:t>
            </w:r>
            <w:hyperlink r:id="rId19" w:history="1">
              <w:r>
                <w:rPr>
                  <w:rStyle w:val="Hyperlink"/>
                  <w:rFonts w:ascii="Arial" w:hAnsi="Arial" w:cs="Arial"/>
                  <w:sz w:val="22"/>
                  <w:szCs w:val="22"/>
                </w:rPr>
                <w:t xml:space="preserve">The Flatbread </w:t>
              </w:r>
              <w:r w:rsidRPr="00E849EC">
                <w:rPr>
                  <w:rStyle w:val="Hyperlink"/>
                  <w:rFonts w:ascii="Arial" w:hAnsi="Arial" w:cs="Arial"/>
                  <w:sz w:val="22"/>
                  <w:szCs w:val="22"/>
                </w:rPr>
                <w:t>Factor</w:t>
              </w:r>
            </w:hyperlink>
            <w:r>
              <w:rPr>
                <w:rFonts w:ascii="Arial" w:hAnsi="Arial" w:cs="Arial"/>
                <w:sz w:val="22"/>
                <w:szCs w:val="22"/>
              </w:rPr>
              <w:t xml:space="preserve"> (R)</w:t>
            </w:r>
          </w:p>
          <w:p w14:paraId="0971C7B8" w14:textId="77777777" w:rsidR="00D477CB" w:rsidRPr="002C4AC1" w:rsidRDefault="00D477CB" w:rsidP="00D477CB">
            <w:pPr>
              <w:pStyle w:val="ListBullet"/>
              <w:numPr>
                <w:ilvl w:val="0"/>
                <w:numId w:val="0"/>
              </w:numPr>
              <w:spacing w:line="360" w:lineRule="auto"/>
              <w:ind w:left="360" w:hanging="360"/>
              <w:rPr>
                <w:rFonts w:ascii="Arial" w:hAnsi="Arial" w:cs="Arial"/>
                <w:color w:val="0000FF"/>
                <w:sz w:val="22"/>
                <w:szCs w:val="22"/>
                <w:u w:val="single"/>
              </w:rPr>
            </w:pPr>
            <w:r>
              <w:rPr>
                <w:rFonts w:ascii="Arial" w:hAnsi="Arial" w:cs="Arial"/>
                <w:sz w:val="22"/>
                <w:szCs w:val="22"/>
              </w:rPr>
              <w:t xml:space="preserve">- </w:t>
            </w:r>
            <w:hyperlink r:id="rId20" w:history="1">
              <w:r w:rsidRPr="00E849EC">
                <w:rPr>
                  <w:rStyle w:val="Hyperlink"/>
                  <w:rFonts w:ascii="Arial" w:hAnsi="Arial" w:cs="Arial"/>
                  <w:sz w:val="22"/>
                  <w:szCs w:val="22"/>
                </w:rPr>
                <w:t>The best years of the auto industry are yet</w:t>
              </w:r>
              <w:r>
                <w:rPr>
                  <w:rStyle w:val="Hyperlink"/>
                  <w:rFonts w:ascii="Arial" w:hAnsi="Arial" w:cs="Arial"/>
                  <w:sz w:val="22"/>
                  <w:szCs w:val="22"/>
                </w:rPr>
                <w:t xml:space="preserve"> </w:t>
              </w:r>
              <w:r w:rsidRPr="00E849EC">
                <w:rPr>
                  <w:rStyle w:val="Hyperlink"/>
                  <w:rFonts w:ascii="Arial" w:hAnsi="Arial" w:cs="Arial"/>
                  <w:sz w:val="22"/>
                  <w:szCs w:val="22"/>
                </w:rPr>
                <w:t>to come</w:t>
              </w:r>
            </w:hyperlink>
            <w:r>
              <w:rPr>
                <w:rFonts w:ascii="Arial" w:hAnsi="Arial" w:cs="Arial"/>
                <w:sz w:val="22"/>
                <w:szCs w:val="22"/>
              </w:rPr>
              <w:t xml:space="preserve"> (R)</w:t>
            </w:r>
          </w:p>
          <w:p w14:paraId="14F5D144" w14:textId="21D92BDA" w:rsidR="00280D1B" w:rsidRPr="00517FC6" w:rsidRDefault="00D477CB" w:rsidP="00D430C4">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w:t>
            </w:r>
            <w:hyperlink r:id="rId21" w:history="1">
              <w:r w:rsidRPr="00D65D10">
                <w:rPr>
                  <w:rStyle w:val="Hyperlink"/>
                  <w:rFonts w:ascii="Arial" w:hAnsi="Arial" w:cs="Arial"/>
                  <w:sz w:val="22"/>
                  <w:szCs w:val="22"/>
                </w:rPr>
                <w:t>Tata Ace</w:t>
              </w:r>
            </w:hyperlink>
            <w:r w:rsidRPr="00822995">
              <w:rPr>
                <w:rFonts w:ascii="Arial" w:hAnsi="Arial" w:cs="Arial"/>
                <w:sz w:val="22"/>
                <w:szCs w:val="22"/>
              </w:rPr>
              <w:t xml:space="preserve"> (C)</w:t>
            </w:r>
            <w:r w:rsidR="00D430C4" w:rsidRPr="00517FC6">
              <w:rPr>
                <w:rFonts w:ascii="Arial" w:hAnsi="Arial" w:cs="Arial"/>
                <w:sz w:val="22"/>
                <w:szCs w:val="22"/>
              </w:rPr>
              <w:t xml:space="preserve"> </w:t>
            </w:r>
          </w:p>
        </w:tc>
      </w:tr>
      <w:tr w:rsidR="00280D1B" w:rsidRPr="005C2ADD" w14:paraId="3CD09700" w14:textId="77777777" w:rsidTr="00280D1B">
        <w:trPr>
          <w:trHeight w:val="1434"/>
        </w:trPr>
        <w:tc>
          <w:tcPr>
            <w:tcW w:w="549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1F7D5D31" w14:textId="1E265CF9" w:rsidR="00D477CB" w:rsidRPr="00F73FF8" w:rsidRDefault="00D477CB" w:rsidP="00D477CB">
            <w:pPr>
              <w:pStyle w:val="ListBullet"/>
              <w:numPr>
                <w:ilvl w:val="0"/>
                <w:numId w:val="0"/>
              </w:numPr>
              <w:spacing w:line="360" w:lineRule="auto"/>
              <w:ind w:left="360" w:hanging="360"/>
              <w:rPr>
                <w:rFonts w:ascii="Arial" w:hAnsi="Arial" w:cs="Arial"/>
                <w:b/>
                <w:sz w:val="22"/>
                <w:szCs w:val="22"/>
              </w:rPr>
            </w:pPr>
            <w:r>
              <w:rPr>
                <w:rFonts w:ascii="Arial" w:hAnsi="Arial" w:cs="Arial"/>
                <w:b/>
                <w:sz w:val="22"/>
                <w:szCs w:val="22"/>
              </w:rPr>
              <w:t>5</w:t>
            </w:r>
            <w:r w:rsidRPr="00383090">
              <w:rPr>
                <w:rFonts w:ascii="Arial" w:hAnsi="Arial" w:cs="Arial"/>
                <w:b/>
                <w:sz w:val="22"/>
                <w:szCs w:val="22"/>
              </w:rPr>
              <w:t>.</w:t>
            </w:r>
            <w:r>
              <w:rPr>
                <w:rFonts w:ascii="Arial" w:hAnsi="Arial" w:cs="Arial"/>
                <w:b/>
                <w:sz w:val="22"/>
                <w:szCs w:val="22"/>
              </w:rPr>
              <w:t xml:space="preserve"> </w:t>
            </w:r>
            <w:r w:rsidRPr="00F73FF8">
              <w:rPr>
                <w:rFonts w:ascii="Arial" w:hAnsi="Arial" w:cs="Arial"/>
                <w:b/>
                <w:sz w:val="22"/>
                <w:szCs w:val="22"/>
              </w:rPr>
              <w:t>Cities as drivers of growth</w:t>
            </w:r>
            <w:r>
              <w:rPr>
                <w:rFonts w:ascii="Arial" w:hAnsi="Arial" w:cs="Arial"/>
                <w:sz w:val="22"/>
                <w:szCs w:val="22"/>
              </w:rPr>
              <w:t xml:space="preserve"> </w:t>
            </w:r>
            <w:r w:rsidRPr="000916A6">
              <w:rPr>
                <w:rFonts w:ascii="Arial" w:hAnsi="Arial" w:cs="Arial"/>
                <w:b/>
                <w:sz w:val="22"/>
                <w:szCs w:val="22"/>
              </w:rPr>
              <w:t>(</w:t>
            </w:r>
            <w:r w:rsidR="002B2266">
              <w:rPr>
                <w:rFonts w:ascii="Arial" w:hAnsi="Arial" w:cs="Arial"/>
                <w:b/>
                <w:sz w:val="22"/>
                <w:szCs w:val="22"/>
              </w:rPr>
              <w:t>Oct. 2</w:t>
            </w:r>
            <w:r w:rsidRPr="000916A6">
              <w:rPr>
                <w:rFonts w:ascii="Arial" w:hAnsi="Arial" w:cs="Arial"/>
                <w:b/>
                <w:sz w:val="22"/>
                <w:szCs w:val="22"/>
              </w:rPr>
              <w:t>)</w:t>
            </w:r>
          </w:p>
          <w:p w14:paraId="276CE91C" w14:textId="77777777" w:rsidR="00D477CB" w:rsidRDefault="00D477CB" w:rsidP="00D477CB">
            <w:pPr>
              <w:pStyle w:val="ListBullet"/>
              <w:numPr>
                <w:ilvl w:val="0"/>
                <w:numId w:val="0"/>
              </w:numPr>
              <w:spacing w:line="360" w:lineRule="auto"/>
              <w:ind w:left="360" w:hanging="360"/>
              <w:rPr>
                <w:rFonts w:ascii="Arial" w:hAnsi="Arial" w:cs="Arial"/>
                <w:sz w:val="22"/>
                <w:szCs w:val="22"/>
              </w:rPr>
            </w:pPr>
            <w:r w:rsidRPr="00536D2E">
              <w:rPr>
                <w:rFonts w:ascii="Arial" w:hAnsi="Arial" w:cs="Arial"/>
                <w:sz w:val="22"/>
                <w:szCs w:val="22"/>
              </w:rPr>
              <w:t xml:space="preserve">  - Lecture (</w:t>
            </w:r>
            <w:r>
              <w:rPr>
                <w:rFonts w:ascii="Arial" w:hAnsi="Arial" w:cs="Arial"/>
                <w:sz w:val="22"/>
                <w:szCs w:val="22"/>
              </w:rPr>
              <w:t>RK</w:t>
            </w:r>
            <w:r w:rsidRPr="00536D2E">
              <w:rPr>
                <w:rFonts w:ascii="Arial" w:hAnsi="Arial" w:cs="Arial"/>
                <w:sz w:val="22"/>
                <w:szCs w:val="22"/>
              </w:rPr>
              <w:t>)</w:t>
            </w:r>
            <w:r>
              <w:rPr>
                <w:rFonts w:ascii="Arial" w:hAnsi="Arial" w:cs="Arial"/>
                <w:sz w:val="22"/>
                <w:szCs w:val="22"/>
              </w:rPr>
              <w:t>: Why does China want to grow</w:t>
            </w:r>
          </w:p>
          <w:p w14:paraId="18379584" w14:textId="77777777" w:rsidR="00D477CB" w:rsidRDefault="00D477CB" w:rsidP="00D477C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more cities?</w:t>
            </w:r>
          </w:p>
          <w:p w14:paraId="201DF9F4" w14:textId="276FA13A" w:rsidR="00280D1B" w:rsidRPr="005C2ADD" w:rsidRDefault="00D477CB" w:rsidP="00D477C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Dharavi case (RK)</w:t>
            </w:r>
          </w:p>
        </w:tc>
        <w:tc>
          <w:tcPr>
            <w:tcW w:w="4950" w:type="dxa"/>
            <w:gridSpan w:val="2"/>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52C38C51" w14:textId="763EFBA4" w:rsidR="00D477CB" w:rsidRPr="00D477CB" w:rsidRDefault="00BD3262" w:rsidP="00D477CB">
            <w:pPr>
              <w:pStyle w:val="ListBullet"/>
              <w:numPr>
                <w:ilvl w:val="0"/>
                <w:numId w:val="0"/>
              </w:numPr>
              <w:spacing w:line="360" w:lineRule="auto"/>
              <w:ind w:left="360" w:hanging="360"/>
              <w:rPr>
                <w:rFonts w:ascii="Arial" w:hAnsi="Arial" w:cs="Arial"/>
                <w:sz w:val="22"/>
                <w:szCs w:val="22"/>
              </w:rPr>
            </w:pPr>
            <w:hyperlink r:id="rId22" w:history="1">
              <w:r w:rsidR="00D477CB" w:rsidRPr="00E849EC">
                <w:rPr>
                  <w:rStyle w:val="Hyperlink"/>
                  <w:rFonts w:ascii="Arial" w:hAnsi="Arial" w:cs="Arial"/>
                  <w:sz w:val="22"/>
                  <w:szCs w:val="22"/>
                </w:rPr>
                <w:t>- China: Building the dream</w:t>
              </w:r>
            </w:hyperlink>
            <w:r w:rsidR="00D477CB">
              <w:rPr>
                <w:rFonts w:ascii="Arial" w:hAnsi="Arial" w:cs="Arial"/>
                <w:sz w:val="22"/>
                <w:szCs w:val="22"/>
              </w:rPr>
              <w:t xml:space="preserve"> (R) </w:t>
            </w:r>
          </w:p>
          <w:p w14:paraId="6599A7B4" w14:textId="32EAD6CB" w:rsidR="00D477CB" w:rsidRDefault="00D477CB" w:rsidP="00D477CB">
            <w:pPr>
              <w:pStyle w:val="ListBullet"/>
              <w:numPr>
                <w:ilvl w:val="0"/>
                <w:numId w:val="0"/>
              </w:numPr>
              <w:spacing w:line="360" w:lineRule="auto"/>
              <w:rPr>
                <w:rFonts w:ascii="Arial" w:hAnsi="Arial" w:cs="Arial"/>
                <w:sz w:val="22"/>
                <w:szCs w:val="22"/>
              </w:rPr>
            </w:pPr>
            <w:r>
              <w:t xml:space="preserve">- </w:t>
            </w:r>
            <w:hyperlink r:id="rId23" w:history="1">
              <w:r w:rsidRPr="00D65D10">
                <w:rPr>
                  <w:rStyle w:val="Hyperlink"/>
                  <w:rFonts w:ascii="Arial" w:hAnsi="Arial" w:cs="Arial"/>
                  <w:sz w:val="22"/>
                  <w:szCs w:val="22"/>
                </w:rPr>
                <w:t>Dharavi: developing Asia´s largest slum</w:t>
              </w:r>
            </w:hyperlink>
            <w:r>
              <w:rPr>
                <w:rFonts w:ascii="Arial" w:hAnsi="Arial" w:cs="Arial"/>
                <w:sz w:val="22"/>
                <w:szCs w:val="22"/>
              </w:rPr>
              <w:t xml:space="preserve"> (C)</w:t>
            </w:r>
          </w:p>
          <w:p w14:paraId="6E57E3F1" w14:textId="27E64F0B" w:rsidR="00280D1B" w:rsidRPr="00C2705B" w:rsidRDefault="00280D1B" w:rsidP="00280D1B">
            <w:pPr>
              <w:pStyle w:val="ListBullet"/>
              <w:numPr>
                <w:ilvl w:val="0"/>
                <w:numId w:val="0"/>
              </w:numPr>
              <w:spacing w:line="360" w:lineRule="auto"/>
              <w:rPr>
                <w:rFonts w:ascii="Arial" w:hAnsi="Arial" w:cs="Arial"/>
                <w:sz w:val="22"/>
                <w:szCs w:val="22"/>
              </w:rPr>
            </w:pPr>
          </w:p>
        </w:tc>
      </w:tr>
      <w:tr w:rsidR="00280D1B" w:rsidRPr="005C2ADD" w14:paraId="6D6524CE" w14:textId="77777777" w:rsidTr="00280D1B">
        <w:trPr>
          <w:trHeight w:val="1434"/>
        </w:trPr>
        <w:tc>
          <w:tcPr>
            <w:tcW w:w="5490" w:type="dxa"/>
            <w:tcBorders>
              <w:top w:val="single" w:sz="6" w:space="0" w:color="4A7EBB"/>
              <w:left w:val="single" w:sz="6" w:space="0" w:color="4A7EBB"/>
              <w:bottom w:val="single" w:sz="6" w:space="0" w:color="4A7EBB"/>
              <w:right w:val="single" w:sz="6" w:space="0" w:color="4A7EBB"/>
            </w:tcBorders>
            <w:shd w:val="clear" w:color="auto" w:fill="D5DFEB"/>
            <w:tcMar>
              <w:top w:w="72" w:type="dxa"/>
              <w:left w:w="144" w:type="dxa"/>
              <w:bottom w:w="72" w:type="dxa"/>
              <w:right w:w="144" w:type="dxa"/>
            </w:tcMar>
          </w:tcPr>
          <w:p w14:paraId="293DBDFB" w14:textId="0B132C1E" w:rsidR="00280D1B" w:rsidRPr="00F73FF8" w:rsidRDefault="00280D1B" w:rsidP="00280D1B">
            <w:pPr>
              <w:pStyle w:val="ListBullet"/>
              <w:numPr>
                <w:ilvl w:val="0"/>
                <w:numId w:val="0"/>
              </w:numPr>
              <w:tabs>
                <w:tab w:val="left" w:pos="360"/>
              </w:tabs>
              <w:spacing w:line="360" w:lineRule="auto"/>
              <w:ind w:left="360" w:hanging="360"/>
              <w:rPr>
                <w:rFonts w:ascii="Arial" w:hAnsi="Arial" w:cs="Arial"/>
                <w:b/>
                <w:sz w:val="22"/>
                <w:szCs w:val="22"/>
              </w:rPr>
            </w:pPr>
            <w:r>
              <w:rPr>
                <w:rFonts w:ascii="Arial" w:hAnsi="Arial" w:cs="Arial"/>
                <w:b/>
                <w:sz w:val="22"/>
                <w:szCs w:val="22"/>
              </w:rPr>
              <w:t>6</w:t>
            </w:r>
            <w:r w:rsidRPr="00383090">
              <w:rPr>
                <w:rFonts w:ascii="Arial" w:hAnsi="Arial" w:cs="Arial"/>
                <w:b/>
                <w:sz w:val="22"/>
                <w:szCs w:val="22"/>
              </w:rPr>
              <w:t xml:space="preserve">. </w:t>
            </w:r>
            <w:r w:rsidRPr="00F73FF8">
              <w:rPr>
                <w:rFonts w:ascii="Arial" w:hAnsi="Arial" w:cs="Arial"/>
                <w:b/>
                <w:sz w:val="22"/>
                <w:szCs w:val="22"/>
              </w:rPr>
              <w:t>Consump</w:t>
            </w:r>
            <w:r>
              <w:rPr>
                <w:rFonts w:ascii="Arial" w:hAnsi="Arial" w:cs="Arial"/>
                <w:b/>
                <w:sz w:val="22"/>
                <w:szCs w:val="22"/>
              </w:rPr>
              <w:t xml:space="preserve">tion waves: global platform by </w:t>
            </w:r>
            <w:r w:rsidRPr="00F73FF8">
              <w:rPr>
                <w:rFonts w:ascii="Arial" w:hAnsi="Arial" w:cs="Arial"/>
                <w:b/>
                <w:sz w:val="22"/>
                <w:szCs w:val="22"/>
              </w:rPr>
              <w:t xml:space="preserve">development stage </w:t>
            </w:r>
            <w:r>
              <w:rPr>
                <w:rFonts w:ascii="Arial" w:hAnsi="Arial" w:cs="Arial"/>
                <w:b/>
                <w:sz w:val="22"/>
                <w:szCs w:val="22"/>
              </w:rPr>
              <w:t xml:space="preserve">(Oct. </w:t>
            </w:r>
            <w:r w:rsidR="002B2266">
              <w:rPr>
                <w:rFonts w:ascii="Arial" w:hAnsi="Arial" w:cs="Arial"/>
                <w:b/>
                <w:sz w:val="22"/>
                <w:szCs w:val="22"/>
              </w:rPr>
              <w:t>9</w:t>
            </w:r>
            <w:r>
              <w:rPr>
                <w:rFonts w:ascii="Arial" w:hAnsi="Arial" w:cs="Arial"/>
                <w:b/>
                <w:sz w:val="22"/>
                <w:szCs w:val="22"/>
              </w:rPr>
              <w:t xml:space="preserve">) </w:t>
            </w:r>
          </w:p>
          <w:p w14:paraId="40AE1E00" w14:textId="77777777" w:rsidR="00280D1B" w:rsidRDefault="00280D1B" w:rsidP="00280D1B">
            <w:pPr>
              <w:pStyle w:val="ListBullet"/>
              <w:numPr>
                <w:ilvl w:val="0"/>
                <w:numId w:val="0"/>
              </w:numPr>
              <w:tabs>
                <w:tab w:val="left" w:pos="450"/>
              </w:tabs>
              <w:spacing w:line="360" w:lineRule="auto"/>
              <w:rPr>
                <w:rFonts w:ascii="Arial" w:hAnsi="Arial" w:cs="Arial"/>
                <w:bCs/>
                <w:sz w:val="22"/>
                <w:szCs w:val="22"/>
              </w:rPr>
            </w:pPr>
            <w:r>
              <w:rPr>
                <w:rFonts w:ascii="Arial" w:hAnsi="Arial" w:cs="Arial"/>
                <w:sz w:val="22"/>
                <w:szCs w:val="22"/>
              </w:rPr>
              <w:t xml:space="preserve">- </w:t>
            </w:r>
            <w:r w:rsidRPr="00F32583">
              <w:rPr>
                <w:rFonts w:ascii="Arial" w:hAnsi="Arial" w:cs="Arial"/>
                <w:sz w:val="22"/>
                <w:szCs w:val="22"/>
              </w:rPr>
              <w:t>Lecture (AM)</w:t>
            </w:r>
            <w:r>
              <w:rPr>
                <w:rFonts w:ascii="Arial" w:hAnsi="Arial" w:cs="Arial"/>
                <w:sz w:val="22"/>
                <w:szCs w:val="22"/>
              </w:rPr>
              <w:t>:</w:t>
            </w:r>
            <w:r w:rsidRPr="00C855F6">
              <w:rPr>
                <w:rFonts w:ascii="Arial" w:hAnsi="Arial" w:cs="Arial"/>
                <w:sz w:val="22"/>
                <w:szCs w:val="22"/>
              </w:rPr>
              <w:t xml:space="preserve"> </w:t>
            </w:r>
            <w:r w:rsidRPr="00C855F6">
              <w:rPr>
                <w:rFonts w:ascii="Arial" w:hAnsi="Arial" w:cs="Arial"/>
                <w:bCs/>
                <w:sz w:val="22"/>
                <w:szCs w:val="22"/>
              </w:rPr>
              <w:t xml:space="preserve">The </w:t>
            </w:r>
            <w:r>
              <w:rPr>
                <w:rFonts w:ascii="Arial" w:hAnsi="Arial" w:cs="Arial"/>
                <w:bCs/>
                <w:sz w:val="22"/>
                <w:szCs w:val="22"/>
              </w:rPr>
              <w:t>u</w:t>
            </w:r>
            <w:r w:rsidRPr="00C855F6">
              <w:rPr>
                <w:rFonts w:ascii="Arial" w:hAnsi="Arial" w:cs="Arial"/>
                <w:bCs/>
                <w:sz w:val="22"/>
                <w:szCs w:val="22"/>
              </w:rPr>
              <w:t xml:space="preserve">biquitous </w:t>
            </w:r>
            <w:r>
              <w:rPr>
                <w:rFonts w:ascii="Arial" w:hAnsi="Arial" w:cs="Arial"/>
                <w:bCs/>
                <w:sz w:val="22"/>
                <w:szCs w:val="22"/>
              </w:rPr>
              <w:t>f</w:t>
            </w:r>
            <w:r w:rsidRPr="00C855F6">
              <w:rPr>
                <w:rFonts w:ascii="Arial" w:hAnsi="Arial" w:cs="Arial"/>
                <w:bCs/>
                <w:sz w:val="22"/>
                <w:szCs w:val="22"/>
              </w:rPr>
              <w:t xml:space="preserve">latbread </w:t>
            </w:r>
            <w:r>
              <w:rPr>
                <w:rFonts w:ascii="Arial" w:hAnsi="Arial" w:cs="Arial"/>
                <w:bCs/>
                <w:sz w:val="22"/>
                <w:szCs w:val="22"/>
              </w:rPr>
              <w:t>s</w:t>
            </w:r>
            <w:r w:rsidRPr="00C855F6">
              <w:rPr>
                <w:rFonts w:ascii="Arial" w:hAnsi="Arial" w:cs="Arial"/>
                <w:bCs/>
                <w:sz w:val="22"/>
                <w:szCs w:val="22"/>
              </w:rPr>
              <w:t xml:space="preserve">tory – </w:t>
            </w:r>
          </w:p>
          <w:p w14:paraId="18681B7A" w14:textId="77777777" w:rsidR="004724B5" w:rsidRDefault="00280D1B" w:rsidP="004724B5">
            <w:pPr>
              <w:pStyle w:val="ListBullet"/>
              <w:numPr>
                <w:ilvl w:val="0"/>
                <w:numId w:val="0"/>
              </w:numPr>
              <w:tabs>
                <w:tab w:val="left" w:pos="450"/>
              </w:tabs>
              <w:spacing w:line="360" w:lineRule="auto"/>
              <w:rPr>
                <w:rFonts w:ascii="Arial" w:hAnsi="Arial" w:cs="Arial"/>
                <w:bCs/>
                <w:sz w:val="22"/>
                <w:szCs w:val="22"/>
              </w:rPr>
            </w:pPr>
            <w:r>
              <w:rPr>
                <w:rFonts w:ascii="Arial" w:hAnsi="Arial" w:cs="Arial"/>
                <w:bCs/>
                <w:sz w:val="22"/>
                <w:szCs w:val="22"/>
              </w:rPr>
              <w:t xml:space="preserve">  </w:t>
            </w:r>
            <w:r w:rsidRPr="00C855F6">
              <w:rPr>
                <w:rFonts w:ascii="Arial" w:hAnsi="Arial" w:cs="Arial"/>
                <w:bCs/>
                <w:sz w:val="22"/>
                <w:szCs w:val="22"/>
              </w:rPr>
              <w:t>who wants bread and how?</w:t>
            </w:r>
          </w:p>
          <w:p w14:paraId="767E1664" w14:textId="237403F8" w:rsidR="009D624F" w:rsidRPr="00D430C4" w:rsidRDefault="004724B5" w:rsidP="00D430C4">
            <w:pPr>
              <w:pStyle w:val="ListBullet"/>
              <w:numPr>
                <w:ilvl w:val="0"/>
                <w:numId w:val="0"/>
              </w:numPr>
              <w:tabs>
                <w:tab w:val="left" w:pos="450"/>
              </w:tabs>
              <w:spacing w:line="360" w:lineRule="auto"/>
              <w:rPr>
                <w:rFonts w:ascii="Arial" w:hAnsi="Arial" w:cs="Arial"/>
                <w:bCs/>
                <w:sz w:val="22"/>
                <w:szCs w:val="22"/>
              </w:rPr>
            </w:pPr>
            <w:r>
              <w:rPr>
                <w:rFonts w:ascii="Arial" w:hAnsi="Arial" w:cs="Arial"/>
                <w:bCs/>
                <w:sz w:val="22"/>
                <w:szCs w:val="22"/>
              </w:rPr>
              <w:t xml:space="preserve">- </w:t>
            </w:r>
            <w:r w:rsidR="00280D1B">
              <w:rPr>
                <w:rFonts w:ascii="Arial" w:hAnsi="Arial" w:cs="Arial"/>
                <w:sz w:val="22"/>
                <w:szCs w:val="22"/>
              </w:rPr>
              <w:t xml:space="preserve">Selected </w:t>
            </w:r>
            <w:proofErr w:type="spellStart"/>
            <w:r w:rsidR="009D624F">
              <w:rPr>
                <w:rFonts w:ascii="Arial" w:hAnsi="Arial" w:cs="Arial"/>
                <w:sz w:val="22"/>
                <w:szCs w:val="22"/>
              </w:rPr>
              <w:t>mid term</w:t>
            </w:r>
            <w:proofErr w:type="spellEnd"/>
            <w:r w:rsidR="009D624F">
              <w:rPr>
                <w:rFonts w:ascii="Arial" w:hAnsi="Arial" w:cs="Arial"/>
                <w:sz w:val="22"/>
                <w:szCs w:val="22"/>
              </w:rPr>
              <w:t xml:space="preserve"> assignment</w:t>
            </w:r>
            <w:r w:rsidR="00280D1B">
              <w:rPr>
                <w:rFonts w:ascii="Arial" w:hAnsi="Arial" w:cs="Arial"/>
                <w:sz w:val="22"/>
                <w:szCs w:val="22"/>
              </w:rPr>
              <w:t xml:space="preserve"> presentations</w:t>
            </w:r>
          </w:p>
        </w:tc>
        <w:tc>
          <w:tcPr>
            <w:tcW w:w="4950" w:type="dxa"/>
            <w:gridSpan w:val="2"/>
            <w:tcBorders>
              <w:top w:val="single" w:sz="6" w:space="0" w:color="4A7EBB"/>
              <w:left w:val="single" w:sz="6" w:space="0" w:color="4A7EBB"/>
              <w:bottom w:val="single" w:sz="6" w:space="0" w:color="4A7EBB"/>
              <w:right w:val="single" w:sz="6" w:space="0" w:color="4A7EBB"/>
            </w:tcBorders>
            <w:shd w:val="clear" w:color="auto" w:fill="D5DFEB"/>
            <w:tcMar>
              <w:top w:w="72" w:type="dxa"/>
              <w:left w:w="144" w:type="dxa"/>
              <w:bottom w:w="72" w:type="dxa"/>
              <w:right w:w="144" w:type="dxa"/>
            </w:tcMar>
          </w:tcPr>
          <w:p w14:paraId="21EBC805" w14:textId="77777777" w:rsidR="00280D1B" w:rsidRDefault="00280D1B" w:rsidP="00FE6491">
            <w:pPr>
              <w:pStyle w:val="ListBullet"/>
              <w:numPr>
                <w:ilvl w:val="0"/>
                <w:numId w:val="0"/>
              </w:numPr>
              <w:spacing w:line="360" w:lineRule="auto"/>
              <w:ind w:left="126" w:hanging="126"/>
              <w:rPr>
                <w:rFonts w:ascii="Arial" w:hAnsi="Arial" w:cs="Arial"/>
                <w:sz w:val="22"/>
                <w:szCs w:val="22"/>
              </w:rPr>
            </w:pPr>
          </w:p>
        </w:tc>
      </w:tr>
      <w:tr w:rsidR="00280D1B" w:rsidRPr="005C2ADD" w14:paraId="1C2905B1" w14:textId="77777777" w:rsidTr="00280D1B">
        <w:trPr>
          <w:gridAfter w:val="1"/>
          <w:wAfter w:w="180" w:type="dxa"/>
          <w:trHeight w:val="584"/>
        </w:trPr>
        <w:tc>
          <w:tcPr>
            <w:tcW w:w="5490" w:type="dxa"/>
            <w:tcBorders>
              <w:top w:val="single" w:sz="6" w:space="0" w:color="4A7EBB"/>
              <w:left w:val="single" w:sz="6" w:space="0" w:color="4A7EBB"/>
              <w:bottom w:val="single" w:sz="6" w:space="0" w:color="4A7EBB"/>
              <w:right w:val="single" w:sz="6" w:space="0" w:color="4A7EBB"/>
            </w:tcBorders>
            <w:shd w:val="clear" w:color="auto" w:fill="000090"/>
            <w:tcMar>
              <w:top w:w="72" w:type="dxa"/>
              <w:left w:w="144" w:type="dxa"/>
              <w:bottom w:w="72" w:type="dxa"/>
              <w:right w:w="144" w:type="dxa"/>
            </w:tcMar>
          </w:tcPr>
          <w:p w14:paraId="5C41ED7E" w14:textId="77777777" w:rsidR="00280D1B" w:rsidRDefault="00280D1B" w:rsidP="00280D1B">
            <w:pPr>
              <w:pStyle w:val="ListBullet"/>
              <w:numPr>
                <w:ilvl w:val="0"/>
                <w:numId w:val="0"/>
              </w:numPr>
              <w:spacing w:line="360" w:lineRule="auto"/>
              <w:rPr>
                <w:rFonts w:ascii="Arial" w:hAnsi="Arial" w:cs="Arial"/>
                <w:b/>
                <w:sz w:val="22"/>
                <w:szCs w:val="22"/>
              </w:rPr>
            </w:pPr>
            <w:r>
              <w:rPr>
                <w:rFonts w:ascii="Arial" w:hAnsi="Arial" w:cs="Arial"/>
                <w:bCs/>
                <w:color w:val="FFFFFF" w:themeColor="background1"/>
                <w:sz w:val="22"/>
                <w:szCs w:val="22"/>
              </w:rPr>
              <w:lastRenderedPageBreak/>
              <w:t>Session, date</w:t>
            </w:r>
            <w:r w:rsidRPr="005C2ADD">
              <w:rPr>
                <w:rFonts w:ascii="Arial" w:hAnsi="Arial" w:cs="Arial"/>
                <w:bCs/>
                <w:color w:val="FFFFFF" w:themeColor="background1"/>
                <w:sz w:val="22"/>
                <w:szCs w:val="22"/>
              </w:rPr>
              <w:t xml:space="preserve"> and Topic</w:t>
            </w:r>
          </w:p>
        </w:tc>
        <w:tc>
          <w:tcPr>
            <w:tcW w:w="4770" w:type="dxa"/>
            <w:tcBorders>
              <w:top w:val="single" w:sz="6" w:space="0" w:color="4A7EBB"/>
              <w:left w:val="single" w:sz="6" w:space="0" w:color="4A7EBB"/>
              <w:bottom w:val="single" w:sz="6" w:space="0" w:color="4A7EBB"/>
              <w:right w:val="single" w:sz="6" w:space="0" w:color="4A7EBB"/>
            </w:tcBorders>
            <w:shd w:val="clear" w:color="auto" w:fill="000090"/>
            <w:tcMar>
              <w:top w:w="72" w:type="dxa"/>
              <w:left w:w="144" w:type="dxa"/>
              <w:bottom w:w="72" w:type="dxa"/>
              <w:right w:w="144" w:type="dxa"/>
            </w:tcMar>
          </w:tcPr>
          <w:p w14:paraId="6840E1F3" w14:textId="77777777" w:rsidR="00280D1B" w:rsidRPr="00536D2E" w:rsidRDefault="00280D1B" w:rsidP="00280D1B">
            <w:pPr>
              <w:pStyle w:val="ListBullet"/>
              <w:numPr>
                <w:ilvl w:val="0"/>
                <w:numId w:val="0"/>
              </w:numPr>
              <w:spacing w:line="360" w:lineRule="auto"/>
              <w:ind w:left="360" w:hanging="360"/>
              <w:rPr>
                <w:rFonts w:ascii="Arial" w:hAnsi="Arial" w:cs="Arial"/>
                <w:sz w:val="22"/>
                <w:szCs w:val="22"/>
              </w:rPr>
            </w:pPr>
            <w:r w:rsidRPr="005C2ADD">
              <w:rPr>
                <w:rFonts w:ascii="Arial" w:hAnsi="Arial" w:cs="Arial"/>
                <w:bCs/>
                <w:color w:val="FFFFFF" w:themeColor="background1"/>
                <w:sz w:val="22"/>
                <w:szCs w:val="22"/>
              </w:rPr>
              <w:t>Readings (R) and Cases (C)</w:t>
            </w:r>
          </w:p>
        </w:tc>
      </w:tr>
      <w:tr w:rsidR="00280D1B" w:rsidRPr="005C2ADD" w14:paraId="13DCEE01" w14:textId="77777777" w:rsidTr="00280D1B">
        <w:trPr>
          <w:gridAfter w:val="1"/>
          <w:wAfter w:w="180" w:type="dxa"/>
          <w:trHeight w:val="1470"/>
        </w:trPr>
        <w:tc>
          <w:tcPr>
            <w:tcW w:w="549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6CCC05AE" w14:textId="5C9057C4" w:rsidR="00280D1B" w:rsidRPr="001171EE"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b/>
                <w:sz w:val="22"/>
                <w:szCs w:val="22"/>
              </w:rPr>
              <w:t>7</w:t>
            </w:r>
            <w:r w:rsidRPr="00383090">
              <w:rPr>
                <w:rFonts w:ascii="Arial" w:hAnsi="Arial" w:cs="Arial"/>
                <w:b/>
                <w:sz w:val="22"/>
                <w:szCs w:val="22"/>
              </w:rPr>
              <w:t xml:space="preserve">. </w:t>
            </w:r>
            <w:r w:rsidRPr="00F73FF8">
              <w:rPr>
                <w:rFonts w:ascii="Arial" w:hAnsi="Arial" w:cs="Arial"/>
                <w:b/>
                <w:sz w:val="22"/>
                <w:szCs w:val="22"/>
              </w:rPr>
              <w:t>Innovation: Igniting New Development</w:t>
            </w:r>
            <w:r w:rsidRPr="00536D2E">
              <w:rPr>
                <w:rFonts w:ascii="Arial" w:hAnsi="Arial" w:cs="Arial"/>
                <w:sz w:val="22"/>
                <w:szCs w:val="22"/>
              </w:rPr>
              <w:t xml:space="preserve"> </w:t>
            </w:r>
            <w:r>
              <w:rPr>
                <w:rFonts w:ascii="Arial" w:hAnsi="Arial" w:cs="Arial"/>
                <w:b/>
                <w:sz w:val="22"/>
                <w:szCs w:val="22"/>
              </w:rPr>
              <w:t xml:space="preserve">Waves (Oct. </w:t>
            </w:r>
            <w:r w:rsidR="002B2266">
              <w:rPr>
                <w:rFonts w:ascii="Arial" w:hAnsi="Arial" w:cs="Arial"/>
                <w:b/>
                <w:sz w:val="22"/>
                <w:szCs w:val="22"/>
              </w:rPr>
              <w:t>30</w:t>
            </w:r>
            <w:r>
              <w:rPr>
                <w:rFonts w:ascii="Arial" w:hAnsi="Arial" w:cs="Arial"/>
                <w:b/>
                <w:sz w:val="22"/>
                <w:szCs w:val="22"/>
              </w:rPr>
              <w:t>)</w:t>
            </w:r>
          </w:p>
          <w:p w14:paraId="6A02CEC2"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Lecture (RK): Innovation in emerging </w:t>
            </w:r>
          </w:p>
          <w:p w14:paraId="08C2CDB5" w14:textId="77777777" w:rsidR="00280D1B" w:rsidRDefault="00280D1B" w:rsidP="00280D1B">
            <w:pPr>
              <w:pStyle w:val="ListBullet"/>
              <w:numPr>
                <w:ilvl w:val="0"/>
                <w:numId w:val="0"/>
              </w:numPr>
              <w:spacing w:line="360" w:lineRule="auto"/>
              <w:ind w:left="360" w:hanging="360"/>
              <w:rPr>
                <w:rFonts w:ascii="Arial" w:hAnsi="Arial" w:cs="Arial"/>
                <w:b/>
                <w:sz w:val="22"/>
                <w:szCs w:val="22"/>
              </w:rPr>
            </w:pPr>
            <w:r>
              <w:rPr>
                <w:rFonts w:ascii="Arial" w:hAnsi="Arial" w:cs="Arial"/>
                <w:sz w:val="22"/>
                <w:szCs w:val="22"/>
              </w:rPr>
              <w:t xml:space="preserve">   markets</w:t>
            </w:r>
            <w:r w:rsidRPr="00F73FF8">
              <w:rPr>
                <w:rFonts w:ascii="Arial" w:hAnsi="Arial" w:cs="Arial"/>
                <w:b/>
                <w:sz w:val="22"/>
                <w:szCs w:val="22"/>
              </w:rPr>
              <w:t xml:space="preserve"> </w:t>
            </w:r>
          </w:p>
          <w:p w14:paraId="345A5B71" w14:textId="77777777" w:rsidR="00280D1B" w:rsidRPr="00B33C99"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w:t>
            </w:r>
            <w:r w:rsidRPr="00495F3E">
              <w:rPr>
                <w:rFonts w:ascii="Arial" w:hAnsi="Arial" w:cs="Arial"/>
                <w:sz w:val="22"/>
                <w:szCs w:val="22"/>
              </w:rPr>
              <w:t>Case: Uber in China</w:t>
            </w:r>
          </w:p>
        </w:tc>
        <w:tc>
          <w:tcPr>
            <w:tcW w:w="477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0972CADB" w14:textId="77777777" w:rsidR="00280D1B" w:rsidRPr="00B33C99" w:rsidRDefault="00280D1B" w:rsidP="00280D1B">
            <w:pPr>
              <w:pStyle w:val="ListBullet"/>
              <w:numPr>
                <w:ilvl w:val="0"/>
                <w:numId w:val="0"/>
              </w:numPr>
              <w:spacing w:line="360" w:lineRule="auto"/>
              <w:ind w:left="216" w:hanging="216"/>
              <w:rPr>
                <w:rFonts w:ascii="Arial" w:hAnsi="Arial" w:cs="Arial"/>
                <w:sz w:val="22"/>
                <w:szCs w:val="22"/>
              </w:rPr>
            </w:pPr>
            <w:r>
              <w:rPr>
                <w:rFonts w:ascii="Arial" w:hAnsi="Arial" w:cs="Arial"/>
                <w:sz w:val="22"/>
                <w:szCs w:val="22"/>
              </w:rPr>
              <w:t xml:space="preserve">- </w:t>
            </w:r>
            <w:hyperlink r:id="rId24" w:history="1">
              <w:r w:rsidRPr="00D65D10">
                <w:rPr>
                  <w:rStyle w:val="Hyperlink"/>
                  <w:rFonts w:ascii="Arial" w:hAnsi="Arial" w:cs="Arial"/>
                  <w:sz w:val="22"/>
                  <w:szCs w:val="22"/>
                </w:rPr>
                <w:t>Uber in China</w:t>
              </w:r>
            </w:hyperlink>
            <w:r>
              <w:rPr>
                <w:rFonts w:ascii="Arial" w:hAnsi="Arial" w:cs="Arial"/>
                <w:sz w:val="22"/>
                <w:szCs w:val="22"/>
              </w:rPr>
              <w:t xml:space="preserve"> (C)</w:t>
            </w:r>
          </w:p>
        </w:tc>
      </w:tr>
      <w:tr w:rsidR="00280D1B" w:rsidRPr="005C2ADD" w14:paraId="18CCC2A3" w14:textId="77777777" w:rsidTr="00280D1B">
        <w:trPr>
          <w:gridAfter w:val="1"/>
          <w:wAfter w:w="180" w:type="dxa"/>
          <w:trHeight w:val="1371"/>
        </w:trPr>
        <w:tc>
          <w:tcPr>
            <w:tcW w:w="5490" w:type="dxa"/>
            <w:tcBorders>
              <w:top w:val="single" w:sz="6" w:space="0" w:color="4A7EBB"/>
              <w:left w:val="single" w:sz="6" w:space="0" w:color="4A7EBB"/>
              <w:bottom w:val="single" w:sz="6" w:space="0" w:color="4A7EBB"/>
              <w:right w:val="single" w:sz="6" w:space="0" w:color="4A7EBB"/>
            </w:tcBorders>
            <w:shd w:val="clear" w:color="auto" w:fill="DAE4F1"/>
            <w:tcMar>
              <w:top w:w="72" w:type="dxa"/>
              <w:left w:w="144" w:type="dxa"/>
              <w:bottom w:w="72" w:type="dxa"/>
              <w:right w:w="144" w:type="dxa"/>
            </w:tcMar>
          </w:tcPr>
          <w:p w14:paraId="1DA369EB" w14:textId="255DE3BF" w:rsidR="00280D1B" w:rsidRPr="00F73FF8" w:rsidRDefault="00280D1B" w:rsidP="00280D1B">
            <w:pPr>
              <w:pStyle w:val="ListBullet"/>
              <w:numPr>
                <w:ilvl w:val="0"/>
                <w:numId w:val="0"/>
              </w:numPr>
              <w:tabs>
                <w:tab w:val="left" w:pos="360"/>
              </w:tabs>
              <w:spacing w:line="360" w:lineRule="auto"/>
              <w:ind w:left="360" w:hanging="360"/>
              <w:rPr>
                <w:rFonts w:ascii="Arial" w:hAnsi="Arial" w:cs="Arial"/>
                <w:b/>
                <w:sz w:val="22"/>
                <w:szCs w:val="22"/>
              </w:rPr>
            </w:pPr>
            <w:r w:rsidRPr="00383090">
              <w:rPr>
                <w:rFonts w:ascii="Arial" w:hAnsi="Arial" w:cs="Arial"/>
                <w:b/>
                <w:sz w:val="22"/>
                <w:szCs w:val="22"/>
              </w:rPr>
              <w:t xml:space="preserve">8. </w:t>
            </w:r>
            <w:r w:rsidRPr="00F73FF8">
              <w:rPr>
                <w:rFonts w:ascii="Arial" w:hAnsi="Arial" w:cs="Arial"/>
                <w:b/>
                <w:sz w:val="22"/>
                <w:szCs w:val="22"/>
              </w:rPr>
              <w:t xml:space="preserve">Consolidation waves: </w:t>
            </w:r>
            <w:r>
              <w:rPr>
                <w:rFonts w:ascii="Arial" w:hAnsi="Arial" w:cs="Arial"/>
                <w:b/>
                <w:sz w:val="22"/>
                <w:szCs w:val="22"/>
              </w:rPr>
              <w:t>f</w:t>
            </w:r>
            <w:r w:rsidRPr="00F73FF8">
              <w:rPr>
                <w:rFonts w:ascii="Arial" w:hAnsi="Arial" w:cs="Arial"/>
                <w:b/>
                <w:sz w:val="22"/>
                <w:szCs w:val="22"/>
              </w:rPr>
              <w:t xml:space="preserve">rom mom and pops to </w:t>
            </w:r>
            <w:r>
              <w:rPr>
                <w:rFonts w:ascii="Arial" w:hAnsi="Arial" w:cs="Arial"/>
                <w:b/>
                <w:sz w:val="22"/>
                <w:szCs w:val="22"/>
              </w:rPr>
              <w:t>g</w:t>
            </w:r>
            <w:r w:rsidR="002B2266">
              <w:rPr>
                <w:rFonts w:ascii="Arial" w:hAnsi="Arial" w:cs="Arial"/>
                <w:b/>
                <w:sz w:val="22"/>
                <w:szCs w:val="22"/>
              </w:rPr>
              <w:t>lobal r</w:t>
            </w:r>
            <w:r w:rsidRPr="00F73FF8">
              <w:rPr>
                <w:rFonts w:ascii="Arial" w:hAnsi="Arial" w:cs="Arial"/>
                <w:b/>
                <w:sz w:val="22"/>
                <w:szCs w:val="22"/>
              </w:rPr>
              <w:t xml:space="preserve">etailers </w:t>
            </w:r>
            <w:r>
              <w:rPr>
                <w:rFonts w:ascii="Arial" w:hAnsi="Arial" w:cs="Arial"/>
                <w:b/>
                <w:sz w:val="22"/>
                <w:szCs w:val="22"/>
              </w:rPr>
              <w:t>(Nov. 1</w:t>
            </w:r>
            <w:r w:rsidR="002B2266">
              <w:rPr>
                <w:rFonts w:ascii="Arial" w:hAnsi="Arial" w:cs="Arial"/>
                <w:b/>
                <w:sz w:val="22"/>
                <w:szCs w:val="22"/>
              </w:rPr>
              <w:t>3</w:t>
            </w:r>
            <w:r>
              <w:rPr>
                <w:rFonts w:ascii="Arial" w:hAnsi="Arial" w:cs="Arial"/>
                <w:b/>
                <w:sz w:val="22"/>
                <w:szCs w:val="22"/>
              </w:rPr>
              <w:t>)</w:t>
            </w:r>
          </w:p>
          <w:p w14:paraId="21230FC6" w14:textId="5073CE89" w:rsidR="00280D1B" w:rsidRDefault="00280D1B" w:rsidP="00280D1B">
            <w:pPr>
              <w:pStyle w:val="ListBullet"/>
              <w:numPr>
                <w:ilvl w:val="0"/>
                <w:numId w:val="0"/>
              </w:numPr>
              <w:tabs>
                <w:tab w:val="left" w:pos="360"/>
              </w:tabs>
              <w:spacing w:line="360" w:lineRule="auto"/>
              <w:ind w:left="360" w:hanging="360"/>
              <w:rPr>
                <w:rFonts w:ascii="Arial" w:hAnsi="Arial" w:cs="Arial"/>
                <w:sz w:val="22"/>
                <w:szCs w:val="22"/>
              </w:rPr>
            </w:pPr>
            <w:r>
              <w:rPr>
                <w:rFonts w:ascii="Arial" w:hAnsi="Arial" w:cs="Arial"/>
                <w:sz w:val="22"/>
                <w:szCs w:val="22"/>
              </w:rPr>
              <w:t xml:space="preserve">   - Case: </w:t>
            </w:r>
            <w:r w:rsidR="005D5D3D">
              <w:rPr>
                <w:rFonts w:ascii="Arial" w:hAnsi="Arial" w:cs="Arial"/>
                <w:sz w:val="22"/>
                <w:szCs w:val="22"/>
              </w:rPr>
              <w:t>Amazon: taking on India</w:t>
            </w:r>
            <w:r w:rsidRPr="00C2705B">
              <w:rPr>
                <w:rFonts w:ascii="Arial" w:hAnsi="Arial" w:cs="Arial"/>
                <w:sz w:val="22"/>
                <w:szCs w:val="22"/>
              </w:rPr>
              <w:t xml:space="preserve"> (RK)</w:t>
            </w:r>
          </w:p>
          <w:p w14:paraId="5920E9A2" w14:textId="77777777" w:rsidR="00280D1B" w:rsidRPr="00C2705B" w:rsidRDefault="00280D1B" w:rsidP="00280D1B">
            <w:pPr>
              <w:pStyle w:val="ListBullet"/>
              <w:numPr>
                <w:ilvl w:val="0"/>
                <w:numId w:val="0"/>
              </w:numPr>
              <w:tabs>
                <w:tab w:val="left" w:pos="360"/>
              </w:tabs>
              <w:spacing w:line="360" w:lineRule="auto"/>
              <w:ind w:left="360" w:hanging="360"/>
              <w:rPr>
                <w:rFonts w:ascii="Arial" w:hAnsi="Arial" w:cs="Arial"/>
                <w:sz w:val="22"/>
                <w:szCs w:val="22"/>
              </w:rPr>
            </w:pPr>
            <w:r>
              <w:rPr>
                <w:rFonts w:ascii="Arial" w:hAnsi="Arial" w:cs="Arial"/>
                <w:sz w:val="22"/>
                <w:szCs w:val="22"/>
              </w:rPr>
              <w:t xml:space="preserve">   </w:t>
            </w:r>
            <w:r w:rsidRPr="00C2705B">
              <w:rPr>
                <w:rFonts w:ascii="Arial" w:hAnsi="Arial" w:cs="Arial"/>
                <w:sz w:val="22"/>
                <w:szCs w:val="22"/>
              </w:rPr>
              <w:t>- Guest</w:t>
            </w:r>
            <w:r>
              <w:rPr>
                <w:rFonts w:ascii="Arial" w:hAnsi="Arial" w:cs="Arial"/>
                <w:sz w:val="22"/>
                <w:szCs w:val="22"/>
              </w:rPr>
              <w:t>: Marco Viola</w:t>
            </w:r>
          </w:p>
        </w:tc>
        <w:tc>
          <w:tcPr>
            <w:tcW w:w="4770" w:type="dxa"/>
            <w:tcBorders>
              <w:top w:val="single" w:sz="6" w:space="0" w:color="4A7EBB"/>
              <w:left w:val="single" w:sz="6" w:space="0" w:color="4A7EBB"/>
              <w:bottom w:val="single" w:sz="6" w:space="0" w:color="4A7EBB"/>
              <w:right w:val="single" w:sz="6" w:space="0" w:color="4A7EBB"/>
            </w:tcBorders>
            <w:shd w:val="clear" w:color="auto" w:fill="DAE4F1"/>
            <w:tcMar>
              <w:top w:w="72" w:type="dxa"/>
              <w:left w:w="144" w:type="dxa"/>
              <w:bottom w:w="72" w:type="dxa"/>
              <w:right w:w="144" w:type="dxa"/>
            </w:tcMar>
          </w:tcPr>
          <w:p w14:paraId="5EAFC95C" w14:textId="77777777" w:rsidR="00280D1B" w:rsidRPr="00C2705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Amazon: taking on India (C)</w:t>
            </w:r>
          </w:p>
        </w:tc>
      </w:tr>
      <w:tr w:rsidR="00280D1B" w:rsidRPr="005C2ADD" w14:paraId="11389B16" w14:textId="77777777" w:rsidTr="00280D1B">
        <w:trPr>
          <w:gridAfter w:val="1"/>
          <w:wAfter w:w="180" w:type="dxa"/>
          <w:trHeight w:val="1830"/>
        </w:trPr>
        <w:tc>
          <w:tcPr>
            <w:tcW w:w="549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0253B67E" w14:textId="17BE8723" w:rsidR="00280D1B" w:rsidRPr="00F73FF8" w:rsidRDefault="00280D1B" w:rsidP="00280D1B">
            <w:pPr>
              <w:pStyle w:val="ListBullet"/>
              <w:numPr>
                <w:ilvl w:val="0"/>
                <w:numId w:val="0"/>
              </w:numPr>
              <w:spacing w:line="360" w:lineRule="auto"/>
              <w:ind w:left="360" w:hanging="360"/>
              <w:rPr>
                <w:rFonts w:ascii="Arial" w:hAnsi="Arial" w:cs="Arial"/>
                <w:b/>
                <w:sz w:val="22"/>
                <w:szCs w:val="22"/>
              </w:rPr>
            </w:pPr>
            <w:r w:rsidRPr="00383090">
              <w:rPr>
                <w:rFonts w:ascii="Arial" w:hAnsi="Arial" w:cs="Arial"/>
                <w:b/>
                <w:sz w:val="22"/>
                <w:szCs w:val="22"/>
              </w:rPr>
              <w:t xml:space="preserve">9. </w:t>
            </w:r>
            <w:r w:rsidRPr="00F73FF8">
              <w:rPr>
                <w:rFonts w:ascii="Arial" w:hAnsi="Arial" w:cs="Arial"/>
                <w:b/>
                <w:sz w:val="22"/>
                <w:szCs w:val="22"/>
              </w:rPr>
              <w:t xml:space="preserve">Consolidation </w:t>
            </w:r>
            <w:r>
              <w:rPr>
                <w:rFonts w:ascii="Arial" w:hAnsi="Arial" w:cs="Arial"/>
                <w:b/>
                <w:sz w:val="22"/>
                <w:szCs w:val="22"/>
              </w:rPr>
              <w:t>w</w:t>
            </w:r>
            <w:r w:rsidRPr="00F73FF8">
              <w:rPr>
                <w:rFonts w:ascii="Arial" w:hAnsi="Arial" w:cs="Arial"/>
                <w:b/>
                <w:sz w:val="22"/>
                <w:szCs w:val="22"/>
              </w:rPr>
              <w:t xml:space="preserve">aves: </w:t>
            </w:r>
            <w:r>
              <w:rPr>
                <w:rFonts w:ascii="Arial" w:hAnsi="Arial" w:cs="Arial"/>
                <w:b/>
                <w:sz w:val="22"/>
                <w:szCs w:val="22"/>
              </w:rPr>
              <w:t>f</w:t>
            </w:r>
            <w:r w:rsidRPr="00F73FF8">
              <w:rPr>
                <w:rFonts w:ascii="Arial" w:hAnsi="Arial" w:cs="Arial"/>
                <w:b/>
                <w:sz w:val="22"/>
                <w:szCs w:val="22"/>
              </w:rPr>
              <w:t xml:space="preserve">rom </w:t>
            </w:r>
            <w:r>
              <w:rPr>
                <w:rFonts w:ascii="Arial" w:hAnsi="Arial" w:cs="Arial"/>
                <w:b/>
                <w:sz w:val="22"/>
                <w:szCs w:val="22"/>
              </w:rPr>
              <w:t>n</w:t>
            </w:r>
            <w:r w:rsidRPr="00F73FF8">
              <w:rPr>
                <w:rFonts w:ascii="Arial" w:hAnsi="Arial" w:cs="Arial"/>
                <w:b/>
                <w:sz w:val="22"/>
                <w:szCs w:val="22"/>
              </w:rPr>
              <w:t xml:space="preserve">ational </w:t>
            </w:r>
            <w:r>
              <w:rPr>
                <w:rFonts w:ascii="Arial" w:hAnsi="Arial" w:cs="Arial"/>
                <w:b/>
                <w:sz w:val="22"/>
                <w:szCs w:val="22"/>
              </w:rPr>
              <w:t>c</w:t>
            </w:r>
            <w:r w:rsidRPr="00F73FF8">
              <w:rPr>
                <w:rFonts w:ascii="Arial" w:hAnsi="Arial" w:cs="Arial"/>
                <w:b/>
                <w:sz w:val="22"/>
                <w:szCs w:val="22"/>
              </w:rPr>
              <w:t xml:space="preserve">hampions to </w:t>
            </w:r>
            <w:r>
              <w:rPr>
                <w:rFonts w:ascii="Arial" w:hAnsi="Arial" w:cs="Arial"/>
                <w:b/>
                <w:sz w:val="22"/>
                <w:szCs w:val="22"/>
              </w:rPr>
              <w:t>e</w:t>
            </w:r>
            <w:r w:rsidRPr="00F73FF8">
              <w:rPr>
                <w:rFonts w:ascii="Arial" w:hAnsi="Arial" w:cs="Arial"/>
                <w:b/>
                <w:sz w:val="22"/>
                <w:szCs w:val="22"/>
              </w:rPr>
              <w:t xml:space="preserve">merging </w:t>
            </w:r>
            <w:r>
              <w:rPr>
                <w:rFonts w:ascii="Arial" w:hAnsi="Arial" w:cs="Arial"/>
                <w:b/>
                <w:sz w:val="22"/>
                <w:szCs w:val="22"/>
              </w:rPr>
              <w:t>m</w:t>
            </w:r>
            <w:r w:rsidRPr="00F73FF8">
              <w:rPr>
                <w:rFonts w:ascii="Arial" w:hAnsi="Arial" w:cs="Arial"/>
                <w:b/>
                <w:sz w:val="22"/>
                <w:szCs w:val="22"/>
              </w:rPr>
              <w:t>ultinationals</w:t>
            </w:r>
            <w:r>
              <w:rPr>
                <w:rFonts w:ascii="Arial" w:hAnsi="Arial" w:cs="Arial"/>
                <w:b/>
                <w:sz w:val="22"/>
                <w:szCs w:val="22"/>
              </w:rPr>
              <w:t xml:space="preserve"> (Nov. 2</w:t>
            </w:r>
            <w:r w:rsidR="002B2266">
              <w:rPr>
                <w:rFonts w:ascii="Arial" w:hAnsi="Arial" w:cs="Arial"/>
                <w:b/>
                <w:sz w:val="22"/>
                <w:szCs w:val="22"/>
              </w:rPr>
              <w:t>0</w:t>
            </w:r>
            <w:r>
              <w:rPr>
                <w:rFonts w:ascii="Arial" w:hAnsi="Arial" w:cs="Arial"/>
                <w:b/>
                <w:sz w:val="22"/>
                <w:szCs w:val="22"/>
              </w:rPr>
              <w:t>)</w:t>
            </w:r>
          </w:p>
          <w:p w14:paraId="608CB9FE"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sidRPr="00C2705B">
              <w:rPr>
                <w:rFonts w:ascii="Arial" w:hAnsi="Arial" w:cs="Arial"/>
                <w:sz w:val="22"/>
                <w:szCs w:val="22"/>
              </w:rPr>
              <w:t xml:space="preserve">  - Le</w:t>
            </w:r>
            <w:r>
              <w:rPr>
                <w:rFonts w:ascii="Arial" w:hAnsi="Arial" w:cs="Arial"/>
                <w:sz w:val="22"/>
                <w:szCs w:val="22"/>
              </w:rPr>
              <w:t>cture (AM): How did beer and stee</w:t>
            </w:r>
            <w:r w:rsidRPr="00C2705B">
              <w:rPr>
                <w:rFonts w:ascii="Arial" w:hAnsi="Arial" w:cs="Arial"/>
                <w:sz w:val="22"/>
                <w:szCs w:val="22"/>
              </w:rPr>
              <w:t xml:space="preserve">l </w:t>
            </w:r>
          </w:p>
          <w:p w14:paraId="11C8244A" w14:textId="77777777" w:rsidR="00280D1B" w:rsidRPr="00C2705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w:t>
            </w:r>
            <w:r w:rsidRPr="00C2705B">
              <w:rPr>
                <w:rFonts w:ascii="Arial" w:hAnsi="Arial" w:cs="Arial"/>
                <w:sz w:val="22"/>
                <w:szCs w:val="22"/>
              </w:rPr>
              <w:t>become global?</w:t>
            </w:r>
          </w:p>
          <w:p w14:paraId="4624DB49" w14:textId="77777777" w:rsidR="00280D1B" w:rsidRPr="00C2705B" w:rsidRDefault="00280D1B" w:rsidP="00280D1B">
            <w:pPr>
              <w:pStyle w:val="ListBullet"/>
              <w:numPr>
                <w:ilvl w:val="0"/>
                <w:numId w:val="0"/>
              </w:numPr>
              <w:spacing w:line="360" w:lineRule="auto"/>
              <w:ind w:left="360" w:hanging="360"/>
              <w:rPr>
                <w:rFonts w:ascii="Arial" w:hAnsi="Arial" w:cs="Arial"/>
                <w:sz w:val="22"/>
                <w:szCs w:val="22"/>
              </w:rPr>
            </w:pPr>
            <w:r w:rsidRPr="00C2705B">
              <w:rPr>
                <w:rFonts w:ascii="Arial" w:hAnsi="Arial" w:cs="Arial"/>
                <w:sz w:val="22"/>
                <w:szCs w:val="22"/>
              </w:rPr>
              <w:t xml:space="preserve">  - Carlsberg </w:t>
            </w:r>
            <w:r>
              <w:rPr>
                <w:rFonts w:ascii="Arial" w:hAnsi="Arial" w:cs="Arial"/>
                <w:sz w:val="22"/>
                <w:szCs w:val="22"/>
              </w:rPr>
              <w:t>c</w:t>
            </w:r>
            <w:r w:rsidRPr="00C2705B">
              <w:rPr>
                <w:rFonts w:ascii="Arial" w:hAnsi="Arial" w:cs="Arial"/>
                <w:sz w:val="22"/>
                <w:szCs w:val="22"/>
              </w:rPr>
              <w:t>ase (AM)</w:t>
            </w:r>
          </w:p>
        </w:tc>
        <w:tc>
          <w:tcPr>
            <w:tcW w:w="477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0EFD6666" w14:textId="77777777" w:rsidR="00280D1B" w:rsidRPr="00C2705B" w:rsidRDefault="00280D1B" w:rsidP="00280D1B">
            <w:pPr>
              <w:pStyle w:val="ListBullet"/>
              <w:numPr>
                <w:ilvl w:val="0"/>
                <w:numId w:val="0"/>
              </w:numPr>
              <w:spacing w:line="360" w:lineRule="auto"/>
              <w:rPr>
                <w:rFonts w:ascii="Arial" w:hAnsi="Arial" w:cs="Arial"/>
                <w:sz w:val="22"/>
                <w:szCs w:val="22"/>
              </w:rPr>
            </w:pPr>
            <w:r>
              <w:rPr>
                <w:rFonts w:ascii="Arial" w:hAnsi="Arial" w:cs="Arial"/>
                <w:sz w:val="22"/>
                <w:szCs w:val="22"/>
              </w:rPr>
              <w:t xml:space="preserve">- </w:t>
            </w:r>
            <w:hyperlink r:id="rId25" w:history="1">
              <w:r w:rsidRPr="00D65D10">
                <w:rPr>
                  <w:rStyle w:val="Hyperlink"/>
                  <w:rFonts w:ascii="Arial" w:hAnsi="Arial" w:cs="Arial"/>
                  <w:sz w:val="22"/>
                  <w:szCs w:val="22"/>
                </w:rPr>
                <w:t>How emerging markets giants can take on the world</w:t>
              </w:r>
            </w:hyperlink>
            <w:r>
              <w:rPr>
                <w:rFonts w:ascii="Arial" w:hAnsi="Arial" w:cs="Arial"/>
                <w:sz w:val="22"/>
                <w:szCs w:val="22"/>
              </w:rPr>
              <w:t xml:space="preserve"> (Dec. 2013)</w:t>
            </w:r>
          </w:p>
          <w:p w14:paraId="2A4E1998" w14:textId="77777777" w:rsidR="00280D1B" w:rsidRPr="00C2705B" w:rsidRDefault="00BD3262" w:rsidP="00280D1B">
            <w:pPr>
              <w:pStyle w:val="ListBullet"/>
              <w:numPr>
                <w:ilvl w:val="0"/>
                <w:numId w:val="0"/>
              </w:numPr>
              <w:spacing w:line="360" w:lineRule="auto"/>
              <w:rPr>
                <w:rFonts w:ascii="Arial" w:hAnsi="Arial" w:cs="Arial"/>
                <w:sz w:val="22"/>
                <w:szCs w:val="22"/>
              </w:rPr>
            </w:pPr>
            <w:hyperlink r:id="rId26" w:history="1">
              <w:r w:rsidR="00280D1B" w:rsidRPr="00D65D10">
                <w:rPr>
                  <w:rStyle w:val="Hyperlink"/>
                  <w:rFonts w:ascii="Arial" w:hAnsi="Arial" w:cs="Arial"/>
                  <w:sz w:val="22"/>
                  <w:szCs w:val="22"/>
                </w:rPr>
                <w:t>- Carlsberg in emerging markets</w:t>
              </w:r>
            </w:hyperlink>
            <w:r w:rsidR="00280D1B" w:rsidRPr="00C2705B">
              <w:rPr>
                <w:rFonts w:ascii="Arial" w:hAnsi="Arial" w:cs="Arial"/>
                <w:sz w:val="22"/>
                <w:szCs w:val="22"/>
              </w:rPr>
              <w:t xml:space="preserve"> (C)</w:t>
            </w:r>
          </w:p>
        </w:tc>
      </w:tr>
      <w:tr w:rsidR="00280D1B" w:rsidRPr="005C2ADD" w14:paraId="736909ED" w14:textId="77777777" w:rsidTr="00B949F5">
        <w:trPr>
          <w:gridAfter w:val="1"/>
          <w:wAfter w:w="180" w:type="dxa"/>
          <w:trHeight w:val="2289"/>
        </w:trPr>
        <w:tc>
          <w:tcPr>
            <w:tcW w:w="5490" w:type="dxa"/>
            <w:tcBorders>
              <w:top w:val="single" w:sz="6" w:space="0" w:color="4A7EBB"/>
              <w:left w:val="single" w:sz="6" w:space="0" w:color="4A7EBB"/>
              <w:bottom w:val="single" w:sz="6" w:space="0" w:color="4A7EBB"/>
              <w:right w:val="single" w:sz="6" w:space="0" w:color="4A7EBB"/>
            </w:tcBorders>
            <w:shd w:val="clear" w:color="auto" w:fill="D9E3F1"/>
            <w:tcMar>
              <w:top w:w="72" w:type="dxa"/>
              <w:left w:w="144" w:type="dxa"/>
              <w:bottom w:w="72" w:type="dxa"/>
              <w:right w:w="144" w:type="dxa"/>
            </w:tcMar>
          </w:tcPr>
          <w:p w14:paraId="43A25DAE" w14:textId="20957B5C" w:rsidR="00280D1B" w:rsidRPr="00AA42D8" w:rsidRDefault="00280D1B" w:rsidP="00280D1B">
            <w:pPr>
              <w:pStyle w:val="ListBullet"/>
              <w:numPr>
                <w:ilvl w:val="0"/>
                <w:numId w:val="0"/>
              </w:numPr>
              <w:spacing w:line="360" w:lineRule="auto"/>
              <w:ind w:left="360" w:hanging="360"/>
              <w:rPr>
                <w:rFonts w:ascii="Arial" w:hAnsi="Arial" w:cs="Arial"/>
                <w:b/>
                <w:sz w:val="22"/>
                <w:szCs w:val="22"/>
              </w:rPr>
            </w:pPr>
            <w:r w:rsidRPr="00383090">
              <w:rPr>
                <w:rFonts w:ascii="Arial" w:hAnsi="Arial" w:cs="Arial"/>
                <w:b/>
                <w:sz w:val="22"/>
                <w:szCs w:val="22"/>
              </w:rPr>
              <w:t xml:space="preserve">10. </w:t>
            </w:r>
            <w:r>
              <w:rPr>
                <w:rFonts w:ascii="Arial" w:hAnsi="Arial" w:cs="Arial"/>
                <w:b/>
                <w:sz w:val="22"/>
                <w:szCs w:val="22"/>
              </w:rPr>
              <w:t>Looking forward (Nov. 2</w:t>
            </w:r>
            <w:r w:rsidR="002B2266">
              <w:rPr>
                <w:rFonts w:ascii="Arial" w:hAnsi="Arial" w:cs="Arial"/>
                <w:b/>
                <w:sz w:val="22"/>
                <w:szCs w:val="22"/>
              </w:rPr>
              <w:t>7</w:t>
            </w:r>
            <w:r>
              <w:rPr>
                <w:rFonts w:ascii="Arial" w:hAnsi="Arial" w:cs="Arial"/>
                <w:b/>
                <w:sz w:val="22"/>
                <w:szCs w:val="22"/>
              </w:rPr>
              <w:t>)</w:t>
            </w:r>
          </w:p>
          <w:p w14:paraId="1990B8E6" w14:textId="20B19DA6" w:rsidR="00280D1B" w:rsidRDefault="002B2266" w:rsidP="002B2266">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Emerging Markets in our lifetime</w:t>
            </w:r>
          </w:p>
          <w:p w14:paraId="58F9ABB1" w14:textId="552A942A" w:rsidR="002B2266" w:rsidRDefault="002B2266" w:rsidP="002B2266">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Are we at a turning point?</w:t>
            </w:r>
          </w:p>
          <w:p w14:paraId="147988CB" w14:textId="77777777" w:rsidR="004724B5" w:rsidRDefault="000A0E0C" w:rsidP="00280D1B">
            <w:pPr>
              <w:pStyle w:val="ListBullet"/>
              <w:numPr>
                <w:ilvl w:val="0"/>
                <w:numId w:val="0"/>
              </w:numPr>
              <w:spacing w:line="360" w:lineRule="auto"/>
              <w:rPr>
                <w:rFonts w:ascii="Arial" w:hAnsi="Arial" w:cs="Arial"/>
                <w:sz w:val="22"/>
                <w:szCs w:val="22"/>
              </w:rPr>
            </w:pPr>
            <w:r>
              <w:rPr>
                <w:rFonts w:ascii="Arial" w:hAnsi="Arial" w:cs="Arial"/>
                <w:sz w:val="22"/>
                <w:szCs w:val="22"/>
              </w:rPr>
              <w:t xml:space="preserve">   - </w:t>
            </w:r>
            <w:r w:rsidR="004724B5">
              <w:rPr>
                <w:rFonts w:ascii="Arial" w:hAnsi="Arial" w:cs="Arial"/>
                <w:sz w:val="22"/>
                <w:szCs w:val="22"/>
              </w:rPr>
              <w:t>Emerging Market prospects in your lifetime…</w:t>
            </w:r>
          </w:p>
          <w:p w14:paraId="62E5C81B" w14:textId="652EA5EA" w:rsidR="00280D1B" w:rsidRPr="00512C25" w:rsidRDefault="004724B5" w:rsidP="00280D1B">
            <w:pPr>
              <w:pStyle w:val="ListBullet"/>
              <w:numPr>
                <w:ilvl w:val="0"/>
                <w:numId w:val="0"/>
              </w:numPr>
              <w:spacing w:line="360" w:lineRule="auto"/>
              <w:rPr>
                <w:rFonts w:ascii="Arial" w:hAnsi="Arial" w:cs="Arial"/>
                <w:sz w:val="22"/>
                <w:szCs w:val="22"/>
              </w:rPr>
            </w:pPr>
            <w:r>
              <w:rPr>
                <w:rFonts w:ascii="Arial" w:hAnsi="Arial" w:cs="Arial"/>
                <w:sz w:val="22"/>
                <w:szCs w:val="22"/>
              </w:rPr>
              <w:t xml:space="preserve">   - H</w:t>
            </w:r>
            <w:r w:rsidR="00280D1B">
              <w:rPr>
                <w:rFonts w:ascii="Arial" w:hAnsi="Arial" w:cs="Arial"/>
                <w:sz w:val="22"/>
                <w:szCs w:val="22"/>
              </w:rPr>
              <w:t>ow will that affect your career and opportunities?</w:t>
            </w:r>
          </w:p>
        </w:tc>
        <w:tc>
          <w:tcPr>
            <w:tcW w:w="4770" w:type="dxa"/>
            <w:tcBorders>
              <w:top w:val="single" w:sz="6" w:space="0" w:color="4A7EBB"/>
              <w:left w:val="single" w:sz="6" w:space="0" w:color="4A7EBB"/>
              <w:bottom w:val="single" w:sz="6" w:space="0" w:color="4A7EBB"/>
              <w:right w:val="single" w:sz="6" w:space="0" w:color="4A7EBB"/>
            </w:tcBorders>
            <w:shd w:val="clear" w:color="auto" w:fill="D9E3F1"/>
            <w:tcMar>
              <w:top w:w="72" w:type="dxa"/>
              <w:left w:w="144" w:type="dxa"/>
              <w:bottom w:w="72" w:type="dxa"/>
              <w:right w:w="144" w:type="dxa"/>
            </w:tcMar>
          </w:tcPr>
          <w:p w14:paraId="243A9152" w14:textId="77777777" w:rsidR="00280D1B" w:rsidRDefault="00280D1B" w:rsidP="00280D1B">
            <w:pPr>
              <w:pStyle w:val="ListBullet"/>
              <w:numPr>
                <w:ilvl w:val="0"/>
                <w:numId w:val="0"/>
              </w:numPr>
              <w:spacing w:line="360" w:lineRule="auto"/>
              <w:ind w:left="126" w:hanging="126"/>
              <w:rPr>
                <w:rFonts w:ascii="Arial" w:hAnsi="Arial" w:cs="Arial"/>
                <w:sz w:val="22"/>
                <w:szCs w:val="22"/>
              </w:rPr>
            </w:pPr>
            <w:r>
              <w:rPr>
                <w:rFonts w:ascii="Arial" w:hAnsi="Arial" w:cs="Arial"/>
                <w:sz w:val="22"/>
                <w:szCs w:val="22"/>
              </w:rPr>
              <w:t xml:space="preserve">- </w:t>
            </w:r>
            <w:hyperlink r:id="rId27" w:history="1">
              <w:r w:rsidRPr="00547A45">
                <w:rPr>
                  <w:rStyle w:val="Hyperlink"/>
                  <w:rFonts w:ascii="Arial" w:hAnsi="Arial" w:cs="Arial"/>
                  <w:sz w:val="22"/>
                  <w:szCs w:val="22"/>
                </w:rPr>
                <w:t>The Economist Special Report: Colombia: Halfway to Success</w:t>
              </w:r>
            </w:hyperlink>
            <w:r>
              <w:rPr>
                <w:rFonts w:ascii="Arial" w:hAnsi="Arial" w:cs="Arial"/>
                <w:sz w:val="22"/>
                <w:szCs w:val="22"/>
              </w:rPr>
              <w:t xml:space="preserve"> (Oct. 2015)</w:t>
            </w:r>
          </w:p>
          <w:p w14:paraId="75E5C4A3" w14:textId="692CD043" w:rsidR="005D5D3D" w:rsidRPr="00C2705B" w:rsidRDefault="00885477" w:rsidP="005D5D3D">
            <w:pPr>
              <w:pStyle w:val="ListBullet"/>
              <w:numPr>
                <w:ilvl w:val="0"/>
                <w:numId w:val="0"/>
              </w:numPr>
              <w:spacing w:line="360" w:lineRule="auto"/>
              <w:ind w:left="720" w:hanging="720"/>
              <w:rPr>
                <w:rFonts w:ascii="Arial" w:hAnsi="Arial" w:cs="Arial"/>
                <w:sz w:val="22"/>
                <w:szCs w:val="22"/>
              </w:rPr>
            </w:pPr>
            <w:r>
              <w:rPr>
                <w:rFonts w:ascii="Arial" w:hAnsi="Arial" w:cs="Arial"/>
                <w:sz w:val="22"/>
                <w:szCs w:val="22"/>
              </w:rPr>
              <w:t>- The Elephant in the Room: India’s Missing Middle Class (Jan. 2018)</w:t>
            </w:r>
          </w:p>
          <w:p w14:paraId="0AB596DB" w14:textId="05C73644" w:rsidR="00280D1B" w:rsidRPr="00C2705B" w:rsidRDefault="00280D1B" w:rsidP="00280D1B">
            <w:pPr>
              <w:pStyle w:val="ListBullet"/>
              <w:numPr>
                <w:ilvl w:val="0"/>
                <w:numId w:val="0"/>
              </w:numPr>
              <w:spacing w:line="360" w:lineRule="auto"/>
              <w:ind w:left="126" w:hanging="126"/>
              <w:rPr>
                <w:rFonts w:ascii="Arial" w:hAnsi="Arial" w:cs="Arial"/>
                <w:sz w:val="22"/>
                <w:szCs w:val="22"/>
              </w:rPr>
            </w:pPr>
          </w:p>
        </w:tc>
      </w:tr>
      <w:tr w:rsidR="00280D1B" w:rsidRPr="005C2ADD" w14:paraId="396BDEE2" w14:textId="77777777" w:rsidTr="00280D1B">
        <w:trPr>
          <w:gridAfter w:val="1"/>
          <w:wAfter w:w="180" w:type="dxa"/>
          <w:trHeight w:val="1551"/>
        </w:trPr>
        <w:tc>
          <w:tcPr>
            <w:tcW w:w="549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1FAEB60C" w14:textId="2355C8D2" w:rsidR="00280D1B" w:rsidRPr="00F73FF8" w:rsidRDefault="00280D1B" w:rsidP="00280D1B">
            <w:pPr>
              <w:pStyle w:val="ListBullet"/>
              <w:numPr>
                <w:ilvl w:val="0"/>
                <w:numId w:val="0"/>
              </w:numPr>
              <w:spacing w:line="360" w:lineRule="auto"/>
              <w:ind w:left="360" w:hanging="360"/>
              <w:rPr>
                <w:rFonts w:ascii="Arial" w:hAnsi="Arial" w:cs="Arial"/>
                <w:b/>
                <w:sz w:val="22"/>
                <w:szCs w:val="22"/>
              </w:rPr>
            </w:pPr>
            <w:r w:rsidRPr="003566A3">
              <w:rPr>
                <w:rFonts w:ascii="Arial" w:hAnsi="Arial" w:cs="Arial"/>
                <w:b/>
                <w:sz w:val="22"/>
                <w:szCs w:val="22"/>
              </w:rPr>
              <w:t>11</w:t>
            </w:r>
            <w:r>
              <w:rPr>
                <w:rFonts w:ascii="Arial" w:hAnsi="Arial" w:cs="Arial"/>
                <w:b/>
                <w:sz w:val="22"/>
                <w:szCs w:val="22"/>
              </w:rPr>
              <w:t xml:space="preserve">. </w:t>
            </w:r>
            <w:r w:rsidRPr="003566A3">
              <w:rPr>
                <w:rFonts w:ascii="Arial" w:hAnsi="Arial" w:cs="Arial"/>
                <w:b/>
                <w:sz w:val="22"/>
                <w:szCs w:val="22"/>
              </w:rPr>
              <w:t xml:space="preserve">and </w:t>
            </w:r>
            <w:r w:rsidRPr="00383090">
              <w:rPr>
                <w:rFonts w:ascii="Arial" w:hAnsi="Arial" w:cs="Arial"/>
                <w:b/>
                <w:sz w:val="22"/>
                <w:szCs w:val="22"/>
              </w:rPr>
              <w:t xml:space="preserve">12. </w:t>
            </w:r>
            <w:r w:rsidRPr="00F73FF8">
              <w:rPr>
                <w:rFonts w:ascii="Arial" w:hAnsi="Arial" w:cs="Arial"/>
                <w:b/>
                <w:sz w:val="22"/>
                <w:szCs w:val="22"/>
              </w:rPr>
              <w:t xml:space="preserve">Student </w:t>
            </w:r>
            <w:r>
              <w:rPr>
                <w:rFonts w:ascii="Arial" w:hAnsi="Arial" w:cs="Arial"/>
                <w:b/>
                <w:sz w:val="22"/>
                <w:szCs w:val="22"/>
              </w:rPr>
              <w:t>p</w:t>
            </w:r>
            <w:r w:rsidRPr="00F73FF8">
              <w:rPr>
                <w:rFonts w:ascii="Arial" w:hAnsi="Arial" w:cs="Arial"/>
                <w:b/>
                <w:sz w:val="22"/>
                <w:szCs w:val="22"/>
              </w:rPr>
              <w:t xml:space="preserve">roject </w:t>
            </w:r>
            <w:r>
              <w:rPr>
                <w:rFonts w:ascii="Arial" w:hAnsi="Arial" w:cs="Arial"/>
                <w:b/>
                <w:sz w:val="22"/>
                <w:szCs w:val="22"/>
              </w:rPr>
              <w:t>p</w:t>
            </w:r>
            <w:r w:rsidRPr="00F73FF8">
              <w:rPr>
                <w:rFonts w:ascii="Arial" w:hAnsi="Arial" w:cs="Arial"/>
                <w:b/>
                <w:sz w:val="22"/>
                <w:szCs w:val="22"/>
              </w:rPr>
              <w:t>resentations</w:t>
            </w:r>
            <w:r>
              <w:rPr>
                <w:rFonts w:ascii="Arial" w:hAnsi="Arial" w:cs="Arial"/>
                <w:b/>
                <w:sz w:val="22"/>
                <w:szCs w:val="22"/>
              </w:rPr>
              <w:t xml:space="preserve"> (Dec. </w:t>
            </w:r>
            <w:r w:rsidR="002B2266">
              <w:rPr>
                <w:rFonts w:ascii="Arial" w:hAnsi="Arial" w:cs="Arial"/>
                <w:b/>
                <w:sz w:val="22"/>
                <w:szCs w:val="22"/>
              </w:rPr>
              <w:t>4 and Dec. 11</w:t>
            </w:r>
            <w:r>
              <w:rPr>
                <w:rFonts w:ascii="Arial" w:hAnsi="Arial" w:cs="Arial"/>
                <w:b/>
                <w:sz w:val="22"/>
                <w:szCs w:val="22"/>
              </w:rPr>
              <w:t>)</w:t>
            </w:r>
          </w:p>
          <w:p w14:paraId="0C8AA209" w14:textId="77777777" w:rsidR="00280D1B" w:rsidRPr="00383090" w:rsidRDefault="00280D1B" w:rsidP="00280D1B">
            <w:pPr>
              <w:pStyle w:val="ListBullet"/>
              <w:numPr>
                <w:ilvl w:val="0"/>
                <w:numId w:val="0"/>
              </w:numPr>
              <w:spacing w:line="360" w:lineRule="auto"/>
              <w:ind w:left="360" w:hanging="360"/>
              <w:rPr>
                <w:rFonts w:ascii="Arial" w:hAnsi="Arial" w:cs="Arial"/>
                <w:b/>
                <w:sz w:val="22"/>
                <w:szCs w:val="22"/>
              </w:rPr>
            </w:pPr>
            <w:r w:rsidRPr="00F5714D">
              <w:rPr>
                <w:rFonts w:ascii="Arial" w:hAnsi="Arial" w:cs="Arial"/>
                <w:sz w:val="22"/>
                <w:szCs w:val="22"/>
              </w:rPr>
              <w:t xml:space="preserve"> </w:t>
            </w:r>
          </w:p>
        </w:tc>
        <w:tc>
          <w:tcPr>
            <w:tcW w:w="477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3D76E52C"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Wrap-up</w:t>
            </w:r>
          </w:p>
          <w:p w14:paraId="1542A1C7"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What did we learn from the projects?</w:t>
            </w:r>
          </w:p>
          <w:p w14:paraId="4BEF6112" w14:textId="135E690C" w:rsidR="00280D1B" w:rsidRPr="00C2705B" w:rsidRDefault="00280D1B" w:rsidP="004724B5">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Which ones would you choose to invest? </w:t>
            </w:r>
          </w:p>
        </w:tc>
      </w:tr>
    </w:tbl>
    <w:p w14:paraId="42A0EF0C" w14:textId="126B2C87" w:rsidR="001171EE" w:rsidRPr="004724B5" w:rsidRDefault="001171EE" w:rsidP="000508F8">
      <w:pPr>
        <w:rPr>
          <w:rFonts w:ascii="Arial" w:hAnsi="Arial" w:cs="Arial"/>
          <w:sz w:val="22"/>
          <w:szCs w:val="22"/>
        </w:rPr>
      </w:pPr>
      <w:r>
        <w:rPr>
          <w:rFonts w:ascii="Arial" w:hAnsi="Arial" w:cs="Arial"/>
          <w:sz w:val="22"/>
          <w:szCs w:val="22"/>
        </w:rPr>
        <w:br w:type="page"/>
      </w:r>
    </w:p>
    <w:p w14:paraId="0E9CE269" w14:textId="263B327D" w:rsidR="00AF1729" w:rsidRDefault="0053288B" w:rsidP="000508F8">
      <w:pPr>
        <w:rPr>
          <w:rFonts w:ascii="Arial" w:hAnsi="Arial" w:cs="Arial"/>
          <w:b/>
          <w:sz w:val="22"/>
          <w:szCs w:val="22"/>
        </w:rPr>
      </w:pPr>
      <w:r>
        <w:rPr>
          <w:rFonts w:ascii="Arial" w:hAnsi="Arial" w:cs="Arial"/>
          <w:b/>
          <w:sz w:val="22"/>
          <w:szCs w:val="22"/>
        </w:rPr>
        <w:lastRenderedPageBreak/>
        <w:t>Mid term A</w:t>
      </w:r>
      <w:r w:rsidR="000A0E0C">
        <w:rPr>
          <w:rFonts w:ascii="Arial" w:hAnsi="Arial" w:cs="Arial"/>
          <w:b/>
          <w:sz w:val="22"/>
          <w:szCs w:val="22"/>
        </w:rPr>
        <w:t>ssignment</w:t>
      </w:r>
      <w:r>
        <w:rPr>
          <w:rFonts w:ascii="Arial" w:hAnsi="Arial" w:cs="Arial"/>
          <w:b/>
          <w:sz w:val="22"/>
          <w:szCs w:val="22"/>
        </w:rPr>
        <w:t xml:space="preserve"> and Final Project</w:t>
      </w:r>
    </w:p>
    <w:p w14:paraId="12D3568F" w14:textId="0267ECA8" w:rsidR="00737375" w:rsidRPr="00737375" w:rsidRDefault="00737375" w:rsidP="000508F8">
      <w:pPr>
        <w:rPr>
          <w:rFonts w:ascii="Arial" w:hAnsi="Arial" w:cs="Arial"/>
          <w:color w:val="000000" w:themeColor="text1"/>
          <w:sz w:val="22"/>
          <w:szCs w:val="22"/>
        </w:rPr>
      </w:pPr>
      <w:r w:rsidRPr="00737375">
        <w:rPr>
          <w:rFonts w:ascii="Arial" w:hAnsi="Arial" w:cs="Arial"/>
          <w:color w:val="000000" w:themeColor="text1"/>
          <w:sz w:val="22"/>
          <w:szCs w:val="22"/>
        </w:rPr>
        <w:t>To be done in a group of 4 to 5 students (the same groups for the mid term assignment and the final project).</w:t>
      </w:r>
    </w:p>
    <w:p w14:paraId="33A67D7C" w14:textId="77777777" w:rsidR="00AF1729" w:rsidRPr="00AF1729" w:rsidRDefault="00AF1729" w:rsidP="000508F8">
      <w:pPr>
        <w:rPr>
          <w:rFonts w:ascii="Arial" w:hAnsi="Arial" w:cs="Arial"/>
          <w:color w:val="535353"/>
          <w:sz w:val="22"/>
          <w:szCs w:val="22"/>
        </w:rPr>
      </w:pPr>
    </w:p>
    <w:p w14:paraId="2C77ACDE" w14:textId="77777777" w:rsidR="00737375" w:rsidRDefault="00737375" w:rsidP="000508F8">
      <w:pPr>
        <w:rPr>
          <w:rFonts w:ascii="Arial" w:hAnsi="Arial" w:cs="Arial"/>
          <w:b/>
          <w:color w:val="000000" w:themeColor="text1"/>
          <w:sz w:val="22"/>
          <w:szCs w:val="22"/>
        </w:rPr>
      </w:pPr>
      <w:r>
        <w:rPr>
          <w:rFonts w:ascii="Arial" w:hAnsi="Arial" w:cs="Arial"/>
          <w:b/>
          <w:color w:val="000000" w:themeColor="text1"/>
          <w:sz w:val="22"/>
          <w:szCs w:val="22"/>
        </w:rPr>
        <w:t>Proposal:</w:t>
      </w:r>
    </w:p>
    <w:p w14:paraId="667DF62C" w14:textId="6E90820F" w:rsidR="00737375" w:rsidRDefault="00737375" w:rsidP="000508F8">
      <w:pPr>
        <w:rPr>
          <w:rFonts w:ascii="Arial" w:hAnsi="Arial" w:cs="Arial"/>
          <w:b/>
          <w:color w:val="000000" w:themeColor="text1"/>
          <w:sz w:val="22"/>
          <w:szCs w:val="22"/>
        </w:rPr>
      </w:pPr>
      <w:r>
        <w:rPr>
          <w:rFonts w:ascii="Arial" w:hAnsi="Arial" w:cs="Arial"/>
          <w:b/>
          <w:color w:val="000000" w:themeColor="text1"/>
          <w:sz w:val="22"/>
          <w:szCs w:val="22"/>
        </w:rPr>
        <w:t>Due: Sunday Feb. 4 by 11:59 pm</w:t>
      </w:r>
    </w:p>
    <w:p w14:paraId="61D2C9B1" w14:textId="77777777" w:rsidR="00737375" w:rsidRDefault="00737375" w:rsidP="000508F8">
      <w:pPr>
        <w:rPr>
          <w:rFonts w:ascii="Arial" w:hAnsi="Arial" w:cs="Arial"/>
          <w:b/>
          <w:color w:val="000000" w:themeColor="text1"/>
          <w:sz w:val="22"/>
          <w:szCs w:val="22"/>
        </w:rPr>
      </w:pPr>
    </w:p>
    <w:p w14:paraId="38DA75D5" w14:textId="7EA151AC" w:rsidR="00737375" w:rsidRDefault="00737375" w:rsidP="000508F8">
      <w:pPr>
        <w:rPr>
          <w:rFonts w:ascii="Arial" w:hAnsi="Arial" w:cs="Arial"/>
          <w:color w:val="000000" w:themeColor="text1"/>
          <w:sz w:val="22"/>
          <w:szCs w:val="22"/>
        </w:rPr>
      </w:pPr>
      <w:r>
        <w:rPr>
          <w:rFonts w:ascii="Arial" w:hAnsi="Arial" w:cs="Arial"/>
          <w:color w:val="000000" w:themeColor="text1"/>
          <w:sz w:val="22"/>
          <w:szCs w:val="22"/>
        </w:rPr>
        <w:t>One page proposal defining:</w:t>
      </w:r>
    </w:p>
    <w:p w14:paraId="2FE733F0" w14:textId="77777777" w:rsidR="00737375" w:rsidRDefault="00737375" w:rsidP="000508F8">
      <w:pPr>
        <w:rPr>
          <w:rFonts w:ascii="Arial" w:hAnsi="Arial" w:cs="Arial"/>
          <w:color w:val="000000" w:themeColor="text1"/>
          <w:sz w:val="22"/>
          <w:szCs w:val="22"/>
        </w:rPr>
      </w:pPr>
    </w:p>
    <w:p w14:paraId="11ED1986" w14:textId="26180417" w:rsidR="00737375" w:rsidRPr="00737375" w:rsidRDefault="00737375" w:rsidP="00D430C4">
      <w:pPr>
        <w:pStyle w:val="ListParagraph"/>
        <w:numPr>
          <w:ilvl w:val="0"/>
          <w:numId w:val="15"/>
        </w:numPr>
        <w:rPr>
          <w:rFonts w:ascii="Arial" w:hAnsi="Arial" w:cs="Arial"/>
          <w:color w:val="000000" w:themeColor="text1"/>
          <w:sz w:val="22"/>
          <w:szCs w:val="22"/>
        </w:rPr>
      </w:pPr>
      <w:r w:rsidRPr="00737375">
        <w:rPr>
          <w:rFonts w:ascii="Arial" w:hAnsi="Arial" w:cs="Arial"/>
          <w:color w:val="000000" w:themeColor="text1"/>
          <w:sz w:val="22"/>
          <w:szCs w:val="22"/>
        </w:rPr>
        <w:t>The industry</w:t>
      </w:r>
      <w:r w:rsidR="00D430C4">
        <w:rPr>
          <w:rFonts w:ascii="Arial" w:hAnsi="Arial" w:cs="Arial"/>
          <w:color w:val="000000" w:themeColor="text1"/>
          <w:sz w:val="22"/>
          <w:szCs w:val="22"/>
        </w:rPr>
        <w:t>,</w:t>
      </w:r>
      <w:r w:rsidRPr="00737375">
        <w:rPr>
          <w:rFonts w:ascii="Arial" w:hAnsi="Arial" w:cs="Arial"/>
          <w:color w:val="000000" w:themeColor="text1"/>
          <w:sz w:val="22"/>
          <w:szCs w:val="22"/>
        </w:rPr>
        <w:t xml:space="preserve"> </w:t>
      </w:r>
      <w:r w:rsidR="00D430C4">
        <w:rPr>
          <w:rFonts w:ascii="Arial" w:hAnsi="Arial" w:cs="Arial"/>
          <w:color w:val="000000" w:themeColor="text1"/>
          <w:sz w:val="22"/>
          <w:szCs w:val="22"/>
        </w:rPr>
        <w:t xml:space="preserve">or </w:t>
      </w:r>
      <w:r w:rsidRPr="00737375">
        <w:rPr>
          <w:rFonts w:ascii="Arial" w:hAnsi="Arial" w:cs="Arial"/>
          <w:color w:val="000000" w:themeColor="text1"/>
          <w:sz w:val="22"/>
          <w:szCs w:val="22"/>
        </w:rPr>
        <w:t>product</w:t>
      </w:r>
      <w:r w:rsidR="00D430C4">
        <w:rPr>
          <w:rFonts w:ascii="Arial" w:hAnsi="Arial" w:cs="Arial"/>
          <w:color w:val="000000" w:themeColor="text1"/>
          <w:sz w:val="22"/>
          <w:szCs w:val="22"/>
        </w:rPr>
        <w:t>/</w:t>
      </w:r>
      <w:r w:rsidRPr="00737375">
        <w:rPr>
          <w:rFonts w:ascii="Arial" w:hAnsi="Arial" w:cs="Arial"/>
          <w:color w:val="000000" w:themeColor="text1"/>
          <w:sz w:val="22"/>
          <w:szCs w:val="22"/>
        </w:rPr>
        <w:t>service category</w:t>
      </w:r>
      <w:r w:rsidR="00D430C4">
        <w:rPr>
          <w:rFonts w:ascii="Arial" w:hAnsi="Arial" w:cs="Arial"/>
          <w:color w:val="000000" w:themeColor="text1"/>
          <w:sz w:val="22"/>
          <w:szCs w:val="22"/>
        </w:rPr>
        <w:t>,</w:t>
      </w:r>
      <w:r w:rsidRPr="00737375">
        <w:rPr>
          <w:rFonts w:ascii="Arial" w:hAnsi="Arial" w:cs="Arial"/>
          <w:color w:val="000000" w:themeColor="text1"/>
          <w:sz w:val="22"/>
          <w:szCs w:val="22"/>
        </w:rPr>
        <w:t xml:space="preserve"> your group p</w:t>
      </w:r>
      <w:r w:rsidR="00D430C4">
        <w:rPr>
          <w:rFonts w:ascii="Arial" w:hAnsi="Arial" w:cs="Arial"/>
          <w:color w:val="000000" w:themeColor="text1"/>
          <w:sz w:val="22"/>
          <w:szCs w:val="22"/>
        </w:rPr>
        <w:t>roposes to analyze for your mid-</w:t>
      </w:r>
      <w:r w:rsidRPr="00737375">
        <w:rPr>
          <w:rFonts w:ascii="Arial" w:hAnsi="Arial" w:cs="Arial"/>
          <w:color w:val="000000" w:themeColor="text1"/>
          <w:sz w:val="22"/>
          <w:szCs w:val="22"/>
        </w:rPr>
        <w:t>term assignment</w:t>
      </w:r>
      <w:r w:rsidR="00D430C4">
        <w:rPr>
          <w:rFonts w:ascii="Arial" w:hAnsi="Arial" w:cs="Arial"/>
          <w:color w:val="000000" w:themeColor="text1"/>
          <w:sz w:val="22"/>
          <w:szCs w:val="22"/>
        </w:rPr>
        <w:t xml:space="preserve">. The proposal should also identify </w:t>
      </w:r>
      <w:r w:rsidRPr="00737375">
        <w:rPr>
          <w:rFonts w:ascii="Arial" w:hAnsi="Arial" w:cs="Arial"/>
          <w:color w:val="000000" w:themeColor="text1"/>
          <w:sz w:val="22"/>
          <w:szCs w:val="22"/>
        </w:rPr>
        <w:t>the key players you might analyze as examples</w:t>
      </w:r>
      <w:r w:rsidR="00D430C4">
        <w:rPr>
          <w:rFonts w:ascii="Arial" w:hAnsi="Arial" w:cs="Arial"/>
          <w:color w:val="000000" w:themeColor="text1"/>
          <w:sz w:val="22"/>
          <w:szCs w:val="22"/>
        </w:rPr>
        <w:t>.</w:t>
      </w:r>
    </w:p>
    <w:p w14:paraId="4AEC63E9" w14:textId="317721B0" w:rsidR="00737375" w:rsidRDefault="00737375" w:rsidP="00737375">
      <w:pPr>
        <w:pStyle w:val="ListParagraph"/>
        <w:numPr>
          <w:ilvl w:val="0"/>
          <w:numId w:val="15"/>
        </w:numPr>
        <w:rPr>
          <w:rFonts w:ascii="Arial" w:hAnsi="Arial" w:cs="Arial"/>
          <w:color w:val="000000" w:themeColor="text1"/>
          <w:sz w:val="22"/>
          <w:szCs w:val="22"/>
        </w:rPr>
      </w:pPr>
      <w:r>
        <w:rPr>
          <w:rFonts w:ascii="Arial" w:hAnsi="Arial" w:cs="Arial"/>
          <w:color w:val="000000" w:themeColor="text1"/>
          <w:sz w:val="22"/>
          <w:szCs w:val="22"/>
        </w:rPr>
        <w:t>The specific business opportunity your group proposes to analyze for the final project, including the product/</w:t>
      </w:r>
      <w:r w:rsidR="00455FB9">
        <w:rPr>
          <w:rFonts w:ascii="Arial" w:hAnsi="Arial" w:cs="Arial"/>
          <w:color w:val="000000" w:themeColor="text1"/>
          <w:sz w:val="22"/>
          <w:szCs w:val="22"/>
        </w:rPr>
        <w:t xml:space="preserve"> service, the potential country or countries, and the player you would </w:t>
      </w:r>
      <w:r w:rsidR="00D430C4">
        <w:rPr>
          <w:rFonts w:ascii="Arial" w:hAnsi="Arial" w:cs="Arial"/>
          <w:color w:val="000000" w:themeColor="text1"/>
          <w:sz w:val="22"/>
          <w:szCs w:val="22"/>
        </w:rPr>
        <w:t xml:space="preserve">like to </w:t>
      </w:r>
      <w:r w:rsidR="00455FB9">
        <w:rPr>
          <w:rFonts w:ascii="Arial" w:hAnsi="Arial" w:cs="Arial"/>
          <w:color w:val="000000" w:themeColor="text1"/>
          <w:sz w:val="22"/>
          <w:szCs w:val="22"/>
        </w:rPr>
        <w:t>represent (an MNC, a leading local or an entrepreneur)</w:t>
      </w:r>
    </w:p>
    <w:p w14:paraId="4A312B3F" w14:textId="77777777" w:rsidR="00455FB9" w:rsidRDefault="00455FB9" w:rsidP="00455FB9">
      <w:pPr>
        <w:pStyle w:val="ListParagraph"/>
        <w:rPr>
          <w:rFonts w:ascii="Arial" w:hAnsi="Arial" w:cs="Arial"/>
          <w:color w:val="000000" w:themeColor="text1"/>
          <w:sz w:val="22"/>
          <w:szCs w:val="22"/>
        </w:rPr>
      </w:pPr>
    </w:p>
    <w:p w14:paraId="2FB5D50B" w14:textId="79D268B6" w:rsidR="00455FB9" w:rsidRDefault="00D430C4" w:rsidP="00455FB9">
      <w:pPr>
        <w:rPr>
          <w:rFonts w:ascii="Arial" w:hAnsi="Arial" w:cs="Arial"/>
          <w:color w:val="000000" w:themeColor="text1"/>
          <w:sz w:val="22"/>
          <w:szCs w:val="22"/>
        </w:rPr>
      </w:pPr>
      <w:r>
        <w:rPr>
          <w:rFonts w:ascii="Arial" w:hAnsi="Arial" w:cs="Arial"/>
          <w:color w:val="000000" w:themeColor="text1"/>
          <w:sz w:val="22"/>
          <w:szCs w:val="22"/>
        </w:rPr>
        <w:t>Ideally, t</w:t>
      </w:r>
      <w:r w:rsidR="00455FB9">
        <w:rPr>
          <w:rFonts w:ascii="Arial" w:hAnsi="Arial" w:cs="Arial"/>
          <w:color w:val="000000" w:themeColor="text1"/>
          <w:sz w:val="22"/>
          <w:szCs w:val="22"/>
        </w:rPr>
        <w:t xml:space="preserve">he final project should </w:t>
      </w:r>
      <w:r>
        <w:rPr>
          <w:rFonts w:ascii="Arial" w:hAnsi="Arial" w:cs="Arial"/>
          <w:color w:val="000000" w:themeColor="text1"/>
          <w:sz w:val="22"/>
          <w:szCs w:val="22"/>
        </w:rPr>
        <w:t>examine</w:t>
      </w:r>
      <w:r w:rsidR="00455FB9">
        <w:rPr>
          <w:rFonts w:ascii="Arial" w:hAnsi="Arial" w:cs="Arial"/>
          <w:color w:val="000000" w:themeColor="text1"/>
          <w:sz w:val="22"/>
          <w:szCs w:val="22"/>
        </w:rPr>
        <w:t xml:space="preserve"> the sam</w:t>
      </w:r>
      <w:r>
        <w:rPr>
          <w:rFonts w:ascii="Arial" w:hAnsi="Arial" w:cs="Arial"/>
          <w:color w:val="000000" w:themeColor="text1"/>
          <w:sz w:val="22"/>
          <w:szCs w:val="22"/>
        </w:rPr>
        <w:t>e industry analyzed for the mid-</w:t>
      </w:r>
      <w:r w:rsidR="00455FB9">
        <w:rPr>
          <w:rFonts w:ascii="Arial" w:hAnsi="Arial" w:cs="Arial"/>
          <w:color w:val="000000" w:themeColor="text1"/>
          <w:sz w:val="22"/>
          <w:szCs w:val="22"/>
        </w:rPr>
        <w:t>term assignment</w:t>
      </w:r>
      <w:r>
        <w:rPr>
          <w:rFonts w:ascii="Arial" w:hAnsi="Arial" w:cs="Arial"/>
          <w:color w:val="000000" w:themeColor="text1"/>
          <w:sz w:val="22"/>
          <w:szCs w:val="22"/>
        </w:rPr>
        <w:t xml:space="preserve">. However, you are free to </w:t>
      </w:r>
      <w:r w:rsidR="00455FB9">
        <w:rPr>
          <w:rFonts w:ascii="Arial" w:hAnsi="Arial" w:cs="Arial"/>
          <w:color w:val="000000" w:themeColor="text1"/>
          <w:sz w:val="22"/>
          <w:szCs w:val="22"/>
        </w:rPr>
        <w:t xml:space="preserve">choose </w:t>
      </w:r>
      <w:r>
        <w:rPr>
          <w:rFonts w:ascii="Arial" w:hAnsi="Arial" w:cs="Arial"/>
          <w:color w:val="000000" w:themeColor="text1"/>
          <w:sz w:val="22"/>
          <w:szCs w:val="22"/>
        </w:rPr>
        <w:t>a</w:t>
      </w:r>
      <w:r w:rsidR="00455FB9">
        <w:rPr>
          <w:rFonts w:ascii="Arial" w:hAnsi="Arial" w:cs="Arial"/>
          <w:color w:val="000000" w:themeColor="text1"/>
          <w:sz w:val="22"/>
          <w:szCs w:val="22"/>
        </w:rPr>
        <w:t xml:space="preserve"> different </w:t>
      </w:r>
      <w:r>
        <w:rPr>
          <w:rFonts w:ascii="Arial" w:hAnsi="Arial" w:cs="Arial"/>
          <w:color w:val="000000" w:themeColor="text1"/>
          <w:sz w:val="22"/>
          <w:szCs w:val="22"/>
        </w:rPr>
        <w:t>industry</w:t>
      </w:r>
      <w:r w:rsidR="00455FB9">
        <w:rPr>
          <w:rFonts w:ascii="Arial" w:hAnsi="Arial" w:cs="Arial"/>
          <w:color w:val="000000" w:themeColor="text1"/>
          <w:sz w:val="22"/>
          <w:szCs w:val="22"/>
        </w:rPr>
        <w:t>. In either case</w:t>
      </w:r>
      <w:r>
        <w:rPr>
          <w:rFonts w:ascii="Arial" w:hAnsi="Arial" w:cs="Arial"/>
          <w:color w:val="000000" w:themeColor="text1"/>
          <w:sz w:val="22"/>
          <w:szCs w:val="22"/>
        </w:rPr>
        <w:t>,</w:t>
      </w:r>
      <w:r w:rsidR="00455FB9">
        <w:rPr>
          <w:rFonts w:ascii="Arial" w:hAnsi="Arial" w:cs="Arial"/>
          <w:color w:val="000000" w:themeColor="text1"/>
          <w:sz w:val="22"/>
          <w:szCs w:val="22"/>
        </w:rPr>
        <w:t xml:space="preserve"> the instructors will provide feedback and approve or request changes to the group proposals.</w:t>
      </w:r>
    </w:p>
    <w:p w14:paraId="1146822A" w14:textId="77777777" w:rsidR="00455FB9" w:rsidRDefault="00455FB9" w:rsidP="00455FB9">
      <w:pPr>
        <w:rPr>
          <w:rFonts w:ascii="Arial" w:hAnsi="Arial" w:cs="Arial"/>
          <w:color w:val="000000" w:themeColor="text1"/>
          <w:sz w:val="22"/>
          <w:szCs w:val="22"/>
        </w:rPr>
      </w:pPr>
    </w:p>
    <w:p w14:paraId="6563418C" w14:textId="6542FEC7" w:rsidR="00455FB9" w:rsidRDefault="00455FB9" w:rsidP="00455FB9">
      <w:pPr>
        <w:rPr>
          <w:rFonts w:ascii="Arial" w:hAnsi="Arial" w:cs="Arial"/>
          <w:color w:val="000000" w:themeColor="text1"/>
          <w:sz w:val="22"/>
          <w:szCs w:val="22"/>
        </w:rPr>
      </w:pPr>
      <w:r>
        <w:rPr>
          <w:rFonts w:ascii="Arial" w:hAnsi="Arial" w:cs="Arial"/>
          <w:color w:val="000000" w:themeColor="text1"/>
          <w:sz w:val="22"/>
          <w:szCs w:val="22"/>
        </w:rPr>
        <w:t xml:space="preserve">Each group will be assigned to one of the instructors as guides. </w:t>
      </w:r>
      <w:r w:rsidRPr="008E4E3E">
        <w:rPr>
          <w:rFonts w:ascii="Arial" w:hAnsi="Arial" w:cs="Arial"/>
          <w:sz w:val="22"/>
          <w:szCs w:val="22"/>
        </w:rPr>
        <w:t>Once the propos</w:t>
      </w:r>
      <w:r>
        <w:rPr>
          <w:rFonts w:ascii="Arial" w:hAnsi="Arial" w:cs="Arial"/>
          <w:sz w:val="22"/>
          <w:szCs w:val="22"/>
        </w:rPr>
        <w:t xml:space="preserve">al is approved you should schedule a meeting </w:t>
      </w:r>
      <w:r w:rsidRPr="008E4E3E">
        <w:rPr>
          <w:rFonts w:ascii="Arial" w:hAnsi="Arial" w:cs="Arial"/>
          <w:sz w:val="22"/>
          <w:szCs w:val="22"/>
        </w:rPr>
        <w:t xml:space="preserve">with </w:t>
      </w:r>
      <w:r>
        <w:rPr>
          <w:rFonts w:ascii="Arial" w:hAnsi="Arial" w:cs="Arial"/>
          <w:sz w:val="22"/>
          <w:szCs w:val="22"/>
        </w:rPr>
        <w:t>one of the instructors to receive their feedback and guidance as to how to conduct the project</w:t>
      </w:r>
      <w:r w:rsidRPr="008E4E3E">
        <w:rPr>
          <w:rFonts w:ascii="Arial" w:hAnsi="Arial" w:cs="Arial"/>
          <w:sz w:val="22"/>
          <w:szCs w:val="22"/>
        </w:rPr>
        <w:t xml:space="preserve">.  </w:t>
      </w:r>
      <w:r w:rsidR="00305AE1" w:rsidRPr="00AC2009">
        <w:rPr>
          <w:rFonts w:ascii="Arial" w:hAnsi="Arial" w:cs="Arial"/>
          <w:i/>
          <w:sz w:val="22"/>
          <w:szCs w:val="22"/>
          <w:u w:val="single"/>
        </w:rPr>
        <w:t xml:space="preserve">All students in a group must be present for the meetings with the instructors. </w:t>
      </w:r>
      <w:r w:rsidR="00305AE1" w:rsidRPr="00AC2009">
        <w:rPr>
          <w:rFonts w:ascii="Arial" w:hAnsi="Arial" w:cs="Arial"/>
          <w:sz w:val="22"/>
          <w:szCs w:val="22"/>
        </w:rPr>
        <w:t xml:space="preserve"> </w:t>
      </w:r>
    </w:p>
    <w:p w14:paraId="5742FB6D" w14:textId="77777777" w:rsidR="00AF1729" w:rsidRPr="00AF1729" w:rsidRDefault="00AF1729" w:rsidP="000508F8">
      <w:pPr>
        <w:rPr>
          <w:rFonts w:ascii="Arial" w:hAnsi="Arial" w:cs="Arial"/>
          <w:b/>
          <w:sz w:val="22"/>
          <w:szCs w:val="22"/>
        </w:rPr>
      </w:pPr>
    </w:p>
    <w:p w14:paraId="71394D63" w14:textId="56812521" w:rsidR="0053288B" w:rsidRDefault="0053288B" w:rsidP="0053288B">
      <w:pPr>
        <w:rPr>
          <w:rFonts w:ascii="Arial" w:hAnsi="Arial" w:cs="Arial"/>
          <w:b/>
          <w:sz w:val="22"/>
          <w:szCs w:val="22"/>
        </w:rPr>
      </w:pPr>
      <w:r>
        <w:rPr>
          <w:rFonts w:ascii="Arial" w:hAnsi="Arial" w:cs="Arial"/>
          <w:b/>
          <w:sz w:val="22"/>
          <w:szCs w:val="22"/>
        </w:rPr>
        <w:t xml:space="preserve">Mid term assignment </w:t>
      </w:r>
    </w:p>
    <w:p w14:paraId="3E5ACB7F" w14:textId="77777777" w:rsidR="0053288B" w:rsidRDefault="0053288B" w:rsidP="0053288B">
      <w:pPr>
        <w:rPr>
          <w:rFonts w:ascii="Arial" w:hAnsi="Arial" w:cs="Arial"/>
          <w:b/>
          <w:sz w:val="22"/>
          <w:szCs w:val="22"/>
        </w:rPr>
      </w:pPr>
      <w:r>
        <w:rPr>
          <w:rFonts w:ascii="Arial" w:hAnsi="Arial" w:cs="Arial"/>
          <w:b/>
          <w:sz w:val="22"/>
          <w:szCs w:val="22"/>
        </w:rPr>
        <w:t xml:space="preserve">Due: Sunday March 25 by 11:59 </w:t>
      </w:r>
      <w:r w:rsidRPr="00AF1729">
        <w:rPr>
          <w:rFonts w:ascii="Arial" w:hAnsi="Arial" w:cs="Arial"/>
          <w:b/>
          <w:sz w:val="22"/>
          <w:szCs w:val="22"/>
        </w:rPr>
        <w:t>pm</w:t>
      </w:r>
    </w:p>
    <w:p w14:paraId="2C51267B" w14:textId="77777777" w:rsidR="0053288B" w:rsidRPr="00AF1729" w:rsidRDefault="0053288B" w:rsidP="0053288B">
      <w:pPr>
        <w:rPr>
          <w:rFonts w:ascii="Arial" w:hAnsi="Arial" w:cs="Arial"/>
          <w:b/>
          <w:sz w:val="22"/>
          <w:szCs w:val="22"/>
        </w:rPr>
      </w:pPr>
    </w:p>
    <w:p w14:paraId="3FB462DC" w14:textId="7BD0622E" w:rsidR="00156173" w:rsidRDefault="00156173" w:rsidP="001171EE">
      <w:pPr>
        <w:spacing w:line="360" w:lineRule="auto"/>
        <w:rPr>
          <w:rFonts w:ascii="Arial" w:hAnsi="Arial" w:cs="Arial"/>
          <w:b/>
          <w:bCs/>
          <w:sz w:val="22"/>
          <w:szCs w:val="22"/>
        </w:rPr>
      </w:pPr>
      <w:r w:rsidRPr="00022AE1">
        <w:rPr>
          <w:rFonts w:ascii="Arial" w:hAnsi="Arial" w:cs="Arial"/>
          <w:b/>
          <w:bCs/>
          <w:sz w:val="22"/>
          <w:szCs w:val="22"/>
        </w:rPr>
        <w:t xml:space="preserve">Objective: </w:t>
      </w:r>
      <w:r w:rsidR="0053288B">
        <w:rPr>
          <w:rFonts w:ascii="Arial" w:hAnsi="Arial" w:cs="Arial"/>
          <w:b/>
          <w:bCs/>
          <w:sz w:val="22"/>
          <w:szCs w:val="22"/>
        </w:rPr>
        <w:t>Understand how a specific industry product or service category evolves with development and how winning players “catch the growth waves”</w:t>
      </w:r>
    </w:p>
    <w:p w14:paraId="3498056B" w14:textId="77777777" w:rsidR="004724B5" w:rsidRPr="00022AE1" w:rsidRDefault="004724B5" w:rsidP="001171EE">
      <w:pPr>
        <w:spacing w:line="360" w:lineRule="auto"/>
        <w:rPr>
          <w:rFonts w:ascii="Arial" w:hAnsi="Arial" w:cs="Arial"/>
          <w:b/>
          <w:bCs/>
          <w:sz w:val="22"/>
          <w:szCs w:val="22"/>
        </w:rPr>
      </w:pPr>
    </w:p>
    <w:p w14:paraId="13105FB8" w14:textId="0167AE26" w:rsidR="004724B5" w:rsidRPr="004724B5" w:rsidRDefault="0053288B" w:rsidP="004724B5">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bidi="en-US"/>
        </w:rPr>
      </w:pPr>
      <w:r w:rsidRPr="004724B5">
        <w:rPr>
          <w:rFonts w:ascii="Arial" w:hAnsi="Arial" w:cs="Arial"/>
          <w:sz w:val="22"/>
          <w:szCs w:val="22"/>
        </w:rPr>
        <w:t xml:space="preserve">Select a </w:t>
      </w:r>
      <w:r w:rsidR="00680361" w:rsidRPr="004724B5">
        <w:rPr>
          <w:rFonts w:ascii="Arial" w:hAnsi="Arial" w:cs="Arial"/>
          <w:sz w:val="22"/>
          <w:szCs w:val="22"/>
        </w:rPr>
        <w:t>specific industry</w:t>
      </w:r>
      <w:r w:rsidR="001171EE" w:rsidRPr="004724B5">
        <w:rPr>
          <w:rFonts w:ascii="Arial" w:hAnsi="Arial" w:cs="Arial"/>
          <w:sz w:val="22"/>
          <w:szCs w:val="22"/>
        </w:rPr>
        <w:t xml:space="preserve"> </w:t>
      </w:r>
      <w:r w:rsidR="00680361" w:rsidRPr="004724B5">
        <w:rPr>
          <w:rFonts w:ascii="Arial" w:hAnsi="Arial" w:cs="Arial"/>
          <w:sz w:val="22"/>
          <w:szCs w:val="22"/>
        </w:rPr>
        <w:t xml:space="preserve">that has </w:t>
      </w:r>
      <w:r w:rsidR="00680361" w:rsidRPr="004724B5">
        <w:rPr>
          <w:rFonts w:ascii="Arial" w:hAnsi="Arial" w:cs="Arial"/>
          <w:sz w:val="22"/>
          <w:szCs w:val="22"/>
          <w:lang w:bidi="en-US"/>
        </w:rPr>
        <w:t xml:space="preserve">broad appeal in emerging markets, such as consumer products, retailing, retail banking, mass media or telecommunications. Markets with few customers, and business-to-business projects, are not appropriate for this assignment. </w:t>
      </w:r>
    </w:p>
    <w:p w14:paraId="57610FC0" w14:textId="198EC5C5" w:rsidR="001171EE" w:rsidRPr="004724B5" w:rsidRDefault="00680361" w:rsidP="004724B5">
      <w:pPr>
        <w:pStyle w:val="ListParagraph"/>
        <w:numPr>
          <w:ilvl w:val="0"/>
          <w:numId w:val="45"/>
        </w:numPr>
        <w:spacing w:line="360" w:lineRule="auto"/>
        <w:rPr>
          <w:rFonts w:ascii="Arial" w:hAnsi="Arial" w:cs="Arial"/>
          <w:sz w:val="22"/>
          <w:szCs w:val="22"/>
        </w:rPr>
      </w:pPr>
      <w:r w:rsidRPr="004724B5">
        <w:rPr>
          <w:rFonts w:ascii="Arial" w:hAnsi="Arial" w:cs="Arial"/>
          <w:sz w:val="22"/>
          <w:szCs w:val="22"/>
        </w:rPr>
        <w:t>Identify key products/ services and target segments. What drives consumption</w:t>
      </w:r>
      <w:r w:rsidR="00D430C4">
        <w:rPr>
          <w:rFonts w:ascii="Arial" w:hAnsi="Arial" w:cs="Arial"/>
          <w:sz w:val="22"/>
          <w:szCs w:val="22"/>
        </w:rPr>
        <w:t xml:space="preserve"> of the product/service</w:t>
      </w:r>
      <w:r w:rsidRPr="004724B5">
        <w:rPr>
          <w:rFonts w:ascii="Arial" w:hAnsi="Arial" w:cs="Arial"/>
          <w:sz w:val="22"/>
          <w:szCs w:val="22"/>
        </w:rPr>
        <w:t xml:space="preserve">? </w:t>
      </w:r>
      <w:r w:rsidR="001171EE" w:rsidRPr="004724B5">
        <w:rPr>
          <w:rFonts w:ascii="Arial" w:hAnsi="Arial" w:cs="Arial"/>
          <w:sz w:val="22"/>
          <w:szCs w:val="22"/>
        </w:rPr>
        <w:t>What are</w:t>
      </w:r>
      <w:r w:rsidRPr="004724B5">
        <w:rPr>
          <w:rFonts w:ascii="Arial" w:hAnsi="Arial" w:cs="Arial"/>
          <w:sz w:val="22"/>
          <w:szCs w:val="22"/>
        </w:rPr>
        <w:t xml:space="preserve"> the necessary conditions for </w:t>
      </w:r>
      <w:r w:rsidR="00D430C4">
        <w:rPr>
          <w:rFonts w:ascii="Arial" w:hAnsi="Arial" w:cs="Arial"/>
          <w:sz w:val="22"/>
          <w:szCs w:val="22"/>
        </w:rPr>
        <w:t>consumption</w:t>
      </w:r>
      <w:r w:rsidR="001171EE" w:rsidRPr="004724B5">
        <w:rPr>
          <w:rFonts w:ascii="Arial" w:hAnsi="Arial" w:cs="Arial"/>
          <w:sz w:val="22"/>
          <w:szCs w:val="22"/>
        </w:rPr>
        <w:t xml:space="preserve"> to grow or continue growing? </w:t>
      </w:r>
    </w:p>
    <w:p w14:paraId="41A61AE8" w14:textId="04519CDF" w:rsidR="00AE7105" w:rsidRDefault="00AE7105" w:rsidP="004724B5">
      <w:pPr>
        <w:pStyle w:val="ListParagraph"/>
        <w:numPr>
          <w:ilvl w:val="0"/>
          <w:numId w:val="46"/>
        </w:numPr>
        <w:spacing w:line="360" w:lineRule="auto"/>
        <w:rPr>
          <w:rFonts w:ascii="Arial" w:hAnsi="Arial" w:cs="Arial"/>
          <w:sz w:val="22"/>
          <w:szCs w:val="22"/>
        </w:rPr>
      </w:pPr>
      <w:r>
        <w:rPr>
          <w:rFonts w:ascii="Arial" w:hAnsi="Arial" w:cs="Arial"/>
          <w:sz w:val="22"/>
          <w:szCs w:val="22"/>
        </w:rPr>
        <w:t xml:space="preserve">Use data (e.g., from Euromonitor) </w:t>
      </w:r>
      <w:r w:rsidR="00455FB9">
        <w:rPr>
          <w:rFonts w:ascii="Arial" w:hAnsi="Arial" w:cs="Arial"/>
          <w:sz w:val="22"/>
          <w:szCs w:val="22"/>
        </w:rPr>
        <w:t xml:space="preserve">to </w:t>
      </w:r>
      <w:r w:rsidR="00D430C4">
        <w:rPr>
          <w:rFonts w:ascii="Arial" w:hAnsi="Arial" w:cs="Arial"/>
          <w:sz w:val="22"/>
          <w:szCs w:val="22"/>
        </w:rPr>
        <w:t>describe/characterize</w:t>
      </w:r>
      <w:r w:rsidR="00680361">
        <w:rPr>
          <w:rFonts w:ascii="Arial" w:hAnsi="Arial" w:cs="Arial"/>
          <w:sz w:val="22"/>
          <w:szCs w:val="22"/>
        </w:rPr>
        <w:t xml:space="preserve"> the consumption curve across</w:t>
      </w:r>
      <w:r w:rsidR="00455FB9">
        <w:rPr>
          <w:rFonts w:ascii="Arial" w:hAnsi="Arial" w:cs="Arial"/>
          <w:sz w:val="22"/>
          <w:szCs w:val="22"/>
        </w:rPr>
        <w:t xml:space="preserve"> a global sample of countries at</w:t>
      </w:r>
      <w:r w:rsidR="00680361">
        <w:rPr>
          <w:rFonts w:ascii="Arial" w:hAnsi="Arial" w:cs="Arial"/>
          <w:sz w:val="22"/>
          <w:szCs w:val="22"/>
        </w:rPr>
        <w:t xml:space="preserve"> </w:t>
      </w:r>
      <w:r w:rsidR="00353A21">
        <w:rPr>
          <w:rFonts w:ascii="Arial" w:hAnsi="Arial" w:cs="Arial"/>
          <w:sz w:val="22"/>
          <w:szCs w:val="22"/>
        </w:rPr>
        <w:t xml:space="preserve">different </w:t>
      </w:r>
      <w:r w:rsidR="00D430C4">
        <w:rPr>
          <w:rFonts w:ascii="Arial" w:hAnsi="Arial" w:cs="Arial"/>
          <w:sz w:val="22"/>
          <w:szCs w:val="22"/>
        </w:rPr>
        <w:t xml:space="preserve">levels of </w:t>
      </w:r>
      <w:r w:rsidR="00353A21">
        <w:rPr>
          <w:rFonts w:ascii="Arial" w:hAnsi="Arial" w:cs="Arial"/>
          <w:sz w:val="22"/>
          <w:szCs w:val="22"/>
        </w:rPr>
        <w:t>development</w:t>
      </w:r>
      <w:r w:rsidR="00680361">
        <w:rPr>
          <w:rFonts w:ascii="Arial" w:hAnsi="Arial" w:cs="Arial"/>
          <w:sz w:val="22"/>
          <w:szCs w:val="22"/>
        </w:rPr>
        <w:t>.</w:t>
      </w:r>
      <w:r>
        <w:rPr>
          <w:rFonts w:ascii="Arial" w:hAnsi="Arial" w:cs="Arial"/>
          <w:sz w:val="22"/>
          <w:szCs w:val="22"/>
        </w:rPr>
        <w:t xml:space="preserve"> </w:t>
      </w:r>
    </w:p>
    <w:p w14:paraId="317D570F" w14:textId="66C78A71" w:rsidR="00AC2009" w:rsidRDefault="00680361" w:rsidP="004724B5">
      <w:pPr>
        <w:pStyle w:val="ListParagraph"/>
        <w:numPr>
          <w:ilvl w:val="0"/>
          <w:numId w:val="46"/>
        </w:numPr>
        <w:spacing w:line="360" w:lineRule="auto"/>
        <w:rPr>
          <w:rFonts w:ascii="Arial" w:hAnsi="Arial" w:cs="Arial"/>
          <w:sz w:val="22"/>
          <w:szCs w:val="22"/>
        </w:rPr>
      </w:pPr>
      <w:r>
        <w:rPr>
          <w:rFonts w:ascii="Arial" w:hAnsi="Arial" w:cs="Arial"/>
          <w:sz w:val="22"/>
          <w:szCs w:val="22"/>
        </w:rPr>
        <w:t>Identify examples of two or three key players that have built leading positions and are growing in the category</w:t>
      </w:r>
      <w:r w:rsidR="00353A21">
        <w:rPr>
          <w:rFonts w:ascii="Arial" w:hAnsi="Arial" w:cs="Arial"/>
          <w:sz w:val="22"/>
          <w:szCs w:val="22"/>
        </w:rPr>
        <w:t>. How did they do it?</w:t>
      </w:r>
    </w:p>
    <w:p w14:paraId="320801A3" w14:textId="5DD8A074" w:rsidR="00353A21" w:rsidRDefault="004724B5" w:rsidP="004724B5">
      <w:pPr>
        <w:pStyle w:val="ListParagraph"/>
        <w:numPr>
          <w:ilvl w:val="0"/>
          <w:numId w:val="46"/>
        </w:numPr>
        <w:spacing w:line="360" w:lineRule="auto"/>
        <w:rPr>
          <w:rFonts w:ascii="Arial" w:hAnsi="Arial" w:cs="Arial"/>
          <w:sz w:val="22"/>
          <w:szCs w:val="22"/>
        </w:rPr>
      </w:pPr>
      <w:r>
        <w:rPr>
          <w:rFonts w:ascii="Arial" w:hAnsi="Arial" w:cs="Arial"/>
          <w:sz w:val="22"/>
          <w:szCs w:val="22"/>
        </w:rPr>
        <w:t>Describe how</w:t>
      </w:r>
      <w:r w:rsidR="00353A21">
        <w:rPr>
          <w:rFonts w:ascii="Arial" w:hAnsi="Arial" w:cs="Arial"/>
          <w:sz w:val="22"/>
          <w:szCs w:val="22"/>
        </w:rPr>
        <w:t xml:space="preserve"> the product/ service offering and the overall strategy of leading players evolve</w:t>
      </w:r>
      <w:r>
        <w:rPr>
          <w:rFonts w:ascii="Arial" w:hAnsi="Arial" w:cs="Arial"/>
          <w:sz w:val="22"/>
          <w:szCs w:val="22"/>
        </w:rPr>
        <w:t>s</w:t>
      </w:r>
      <w:r w:rsidR="00353A21">
        <w:rPr>
          <w:rFonts w:ascii="Arial" w:hAnsi="Arial" w:cs="Arial"/>
          <w:sz w:val="22"/>
          <w:szCs w:val="22"/>
        </w:rPr>
        <w:t xml:space="preserve"> with development</w:t>
      </w:r>
      <w:r w:rsidR="00D430C4">
        <w:rPr>
          <w:rFonts w:ascii="Arial" w:hAnsi="Arial" w:cs="Arial"/>
          <w:sz w:val="22"/>
          <w:szCs w:val="22"/>
        </w:rPr>
        <w:t>.</w:t>
      </w:r>
    </w:p>
    <w:p w14:paraId="620D6E74" w14:textId="44E07D30" w:rsidR="00353A21" w:rsidRDefault="004724B5" w:rsidP="004724B5">
      <w:pPr>
        <w:pStyle w:val="ListParagraph"/>
        <w:numPr>
          <w:ilvl w:val="0"/>
          <w:numId w:val="46"/>
        </w:numPr>
        <w:spacing w:line="360" w:lineRule="auto"/>
        <w:rPr>
          <w:rFonts w:ascii="Arial" w:hAnsi="Arial" w:cs="Arial"/>
          <w:sz w:val="22"/>
          <w:szCs w:val="22"/>
        </w:rPr>
      </w:pPr>
      <w:r>
        <w:rPr>
          <w:rFonts w:ascii="Arial" w:hAnsi="Arial" w:cs="Arial"/>
          <w:sz w:val="22"/>
          <w:szCs w:val="22"/>
        </w:rPr>
        <w:lastRenderedPageBreak/>
        <w:t>Define where</w:t>
      </w:r>
      <w:r w:rsidR="00353A21">
        <w:rPr>
          <w:rFonts w:ascii="Arial" w:hAnsi="Arial" w:cs="Arial"/>
          <w:sz w:val="22"/>
          <w:szCs w:val="22"/>
        </w:rPr>
        <w:t xml:space="preserve"> you see the next wave of opportunities </w:t>
      </w:r>
      <w:r w:rsidR="00D430C4">
        <w:rPr>
          <w:rFonts w:ascii="Arial" w:hAnsi="Arial" w:cs="Arial"/>
          <w:sz w:val="22"/>
          <w:szCs w:val="22"/>
        </w:rPr>
        <w:t xml:space="preserve">in the chosen category </w:t>
      </w:r>
      <w:r w:rsidR="00353A21">
        <w:rPr>
          <w:rFonts w:ascii="Arial" w:hAnsi="Arial" w:cs="Arial"/>
          <w:sz w:val="22"/>
          <w:szCs w:val="22"/>
        </w:rPr>
        <w:t xml:space="preserve">and </w:t>
      </w:r>
      <w:r w:rsidR="00D430C4">
        <w:rPr>
          <w:rFonts w:ascii="Arial" w:hAnsi="Arial" w:cs="Arial"/>
          <w:sz w:val="22"/>
          <w:szCs w:val="22"/>
        </w:rPr>
        <w:t xml:space="preserve">identify the players </w:t>
      </w:r>
      <w:r w:rsidR="00353A21">
        <w:rPr>
          <w:rFonts w:ascii="Arial" w:hAnsi="Arial" w:cs="Arial"/>
          <w:sz w:val="22"/>
          <w:szCs w:val="22"/>
        </w:rPr>
        <w:t>best positioned to capture the</w:t>
      </w:r>
      <w:r w:rsidR="00D430C4">
        <w:rPr>
          <w:rFonts w:ascii="Arial" w:hAnsi="Arial" w:cs="Arial"/>
          <w:sz w:val="22"/>
          <w:szCs w:val="22"/>
        </w:rPr>
        <w:t xml:space="preserve"> opportunities</w:t>
      </w:r>
      <w:r w:rsidR="00353A21">
        <w:rPr>
          <w:rFonts w:ascii="Arial" w:hAnsi="Arial" w:cs="Arial"/>
          <w:sz w:val="22"/>
          <w:szCs w:val="22"/>
        </w:rPr>
        <w:t xml:space="preserve"> (</w:t>
      </w:r>
      <w:r w:rsidR="00D430C4">
        <w:rPr>
          <w:rFonts w:ascii="Arial" w:hAnsi="Arial" w:cs="Arial"/>
          <w:sz w:val="22"/>
          <w:szCs w:val="22"/>
        </w:rPr>
        <w:t>these could be certain</w:t>
      </w:r>
      <w:r w:rsidR="00353A21">
        <w:rPr>
          <w:rFonts w:ascii="Arial" w:hAnsi="Arial" w:cs="Arial"/>
          <w:sz w:val="22"/>
          <w:szCs w:val="22"/>
        </w:rPr>
        <w:t xml:space="preserve"> MNCs, leading local players or entrepreneurs)</w:t>
      </w:r>
      <w:r w:rsidR="00D430C4">
        <w:rPr>
          <w:rFonts w:ascii="Arial" w:hAnsi="Arial" w:cs="Arial"/>
          <w:sz w:val="22"/>
          <w:szCs w:val="22"/>
        </w:rPr>
        <w:t>.</w:t>
      </w:r>
    </w:p>
    <w:p w14:paraId="1887EB08" w14:textId="77777777" w:rsidR="00455FB9" w:rsidRPr="00455FB9" w:rsidRDefault="00455FB9" w:rsidP="00455FB9">
      <w:pPr>
        <w:spacing w:line="360" w:lineRule="auto"/>
        <w:rPr>
          <w:rFonts w:ascii="Arial" w:hAnsi="Arial" w:cs="Arial"/>
          <w:sz w:val="22"/>
          <w:szCs w:val="22"/>
        </w:rPr>
      </w:pPr>
    </w:p>
    <w:p w14:paraId="77BB1169" w14:textId="497998F9" w:rsidR="00034030" w:rsidRPr="00305AE1" w:rsidRDefault="00305AE1" w:rsidP="00455FB9">
      <w:pPr>
        <w:spacing w:line="360" w:lineRule="auto"/>
        <w:rPr>
          <w:rFonts w:ascii="Arial" w:hAnsi="Arial" w:cs="Arial"/>
          <w:b/>
          <w:sz w:val="22"/>
          <w:szCs w:val="22"/>
        </w:rPr>
      </w:pPr>
      <w:r>
        <w:rPr>
          <w:rFonts w:ascii="Arial" w:hAnsi="Arial" w:cs="Arial"/>
          <w:b/>
          <w:sz w:val="22"/>
          <w:szCs w:val="22"/>
        </w:rPr>
        <w:t xml:space="preserve">Deliverable: </w:t>
      </w:r>
      <w:r w:rsidR="00034030" w:rsidRPr="00455FB9">
        <w:rPr>
          <w:rFonts w:ascii="Arial" w:hAnsi="Arial" w:cs="Arial"/>
          <w:sz w:val="22"/>
          <w:szCs w:val="22"/>
        </w:rPr>
        <w:t xml:space="preserve">A 15 to 20 minute </w:t>
      </w:r>
      <w:r w:rsidR="00280D1B" w:rsidRPr="00455FB9">
        <w:rPr>
          <w:rFonts w:ascii="Arial" w:hAnsi="Arial" w:cs="Arial"/>
          <w:sz w:val="22"/>
          <w:szCs w:val="22"/>
        </w:rPr>
        <w:t>P</w:t>
      </w:r>
      <w:r w:rsidR="00034030" w:rsidRPr="00455FB9">
        <w:rPr>
          <w:rFonts w:ascii="Arial" w:hAnsi="Arial" w:cs="Arial"/>
          <w:sz w:val="22"/>
          <w:szCs w:val="22"/>
        </w:rPr>
        <w:t>o</w:t>
      </w:r>
      <w:r w:rsidR="00280D1B" w:rsidRPr="00455FB9">
        <w:rPr>
          <w:rFonts w:ascii="Arial" w:hAnsi="Arial" w:cs="Arial"/>
          <w:sz w:val="22"/>
          <w:szCs w:val="22"/>
        </w:rPr>
        <w:t>werP</w:t>
      </w:r>
      <w:r w:rsidR="00034030" w:rsidRPr="00455FB9">
        <w:rPr>
          <w:rFonts w:ascii="Arial" w:hAnsi="Arial" w:cs="Arial"/>
          <w:sz w:val="22"/>
          <w:szCs w:val="22"/>
        </w:rPr>
        <w:t>oint presentation addressing the preceding questions</w:t>
      </w:r>
      <w:r w:rsidR="0015141A" w:rsidRPr="00455FB9">
        <w:rPr>
          <w:rFonts w:ascii="Arial" w:hAnsi="Arial" w:cs="Arial"/>
          <w:sz w:val="22"/>
          <w:szCs w:val="22"/>
        </w:rPr>
        <w:t>,</w:t>
      </w:r>
      <w:r w:rsidR="00034030" w:rsidRPr="00455FB9">
        <w:rPr>
          <w:rFonts w:ascii="Arial" w:hAnsi="Arial" w:cs="Arial"/>
          <w:sz w:val="22"/>
          <w:szCs w:val="22"/>
        </w:rPr>
        <w:t xml:space="preserve"> which you should be prepared to present in class</w:t>
      </w:r>
    </w:p>
    <w:p w14:paraId="20A0AAB9" w14:textId="77777777" w:rsidR="001171EE" w:rsidRDefault="001171EE" w:rsidP="000508F8">
      <w:pPr>
        <w:rPr>
          <w:rFonts w:ascii="Arial" w:hAnsi="Arial" w:cs="Arial"/>
          <w:b/>
          <w:sz w:val="22"/>
          <w:szCs w:val="22"/>
        </w:rPr>
      </w:pPr>
    </w:p>
    <w:p w14:paraId="4EC234E7" w14:textId="455C7476" w:rsidR="00B83B6B" w:rsidRPr="00726702" w:rsidRDefault="00445192" w:rsidP="000508F8">
      <w:pPr>
        <w:rPr>
          <w:rFonts w:ascii="Arial" w:hAnsi="Arial" w:cs="Arial"/>
          <w:b/>
          <w:sz w:val="22"/>
          <w:szCs w:val="22"/>
        </w:rPr>
      </w:pPr>
      <w:r>
        <w:rPr>
          <w:rFonts w:ascii="Arial" w:hAnsi="Arial" w:cs="Arial"/>
          <w:b/>
          <w:sz w:val="22"/>
          <w:szCs w:val="22"/>
        </w:rPr>
        <w:t>Final</w:t>
      </w:r>
      <w:r w:rsidR="00B83B6B" w:rsidRPr="00726702">
        <w:rPr>
          <w:rFonts w:ascii="Arial" w:hAnsi="Arial" w:cs="Arial"/>
          <w:b/>
          <w:sz w:val="22"/>
          <w:szCs w:val="22"/>
        </w:rPr>
        <w:t xml:space="preserve"> </w:t>
      </w:r>
      <w:r w:rsidR="00B914A1" w:rsidRPr="00726702">
        <w:rPr>
          <w:rFonts w:ascii="Arial" w:hAnsi="Arial" w:cs="Arial"/>
          <w:b/>
          <w:sz w:val="22"/>
          <w:szCs w:val="22"/>
        </w:rPr>
        <w:t>P</w:t>
      </w:r>
      <w:r w:rsidR="00B83B6B" w:rsidRPr="00726702">
        <w:rPr>
          <w:rFonts w:ascii="Arial" w:hAnsi="Arial" w:cs="Arial"/>
          <w:b/>
          <w:sz w:val="22"/>
          <w:szCs w:val="22"/>
        </w:rPr>
        <w:t>roject</w:t>
      </w:r>
    </w:p>
    <w:p w14:paraId="0927BC34" w14:textId="4EB912B3" w:rsidR="00156173" w:rsidRDefault="00445192" w:rsidP="00305AE1">
      <w:pPr>
        <w:spacing w:line="360" w:lineRule="auto"/>
        <w:rPr>
          <w:rFonts w:ascii="Arial" w:hAnsi="Arial" w:cs="Arial"/>
          <w:b/>
          <w:color w:val="000000" w:themeColor="text1"/>
          <w:sz w:val="22"/>
          <w:szCs w:val="22"/>
        </w:rPr>
      </w:pPr>
      <w:r>
        <w:rPr>
          <w:rFonts w:ascii="Arial" w:hAnsi="Arial" w:cs="Arial"/>
          <w:b/>
          <w:color w:val="000000" w:themeColor="text1"/>
          <w:sz w:val="22"/>
          <w:szCs w:val="22"/>
        </w:rPr>
        <w:t>Due: Sunday April 15</w:t>
      </w:r>
      <w:r w:rsidR="00726702" w:rsidRPr="00726702">
        <w:rPr>
          <w:rFonts w:ascii="Arial" w:hAnsi="Arial" w:cs="Arial"/>
          <w:b/>
          <w:color w:val="000000" w:themeColor="text1"/>
          <w:sz w:val="22"/>
          <w:szCs w:val="22"/>
        </w:rPr>
        <w:t xml:space="preserve"> by 11:59pm</w:t>
      </w:r>
      <w:r w:rsidR="00156173">
        <w:rPr>
          <w:rFonts w:ascii="Arial" w:hAnsi="Arial" w:cs="Arial"/>
          <w:b/>
          <w:color w:val="000000" w:themeColor="text1"/>
          <w:sz w:val="22"/>
          <w:szCs w:val="22"/>
        </w:rPr>
        <w:t>.</w:t>
      </w:r>
    </w:p>
    <w:p w14:paraId="235F6E96" w14:textId="77777777" w:rsidR="0053288B" w:rsidRDefault="0053288B" w:rsidP="00532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sz w:val="22"/>
          <w:szCs w:val="22"/>
        </w:rPr>
      </w:pPr>
      <w:r>
        <w:rPr>
          <w:rFonts w:ascii="Arial" w:hAnsi="Arial"/>
          <w:sz w:val="22"/>
          <w:szCs w:val="22"/>
        </w:rPr>
        <w:tab/>
      </w:r>
    </w:p>
    <w:p w14:paraId="27F4A736" w14:textId="26BC0F5C" w:rsidR="0053288B" w:rsidRDefault="0053288B" w:rsidP="00532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bidi="en-US"/>
        </w:rPr>
      </w:pPr>
      <w:r>
        <w:rPr>
          <w:rFonts w:ascii="Arial" w:hAnsi="Arial"/>
          <w:sz w:val="22"/>
          <w:szCs w:val="22"/>
        </w:rPr>
        <w:t>A</w:t>
      </w:r>
      <w:r w:rsidRPr="001107D2">
        <w:rPr>
          <w:rFonts w:ascii="Arial" w:hAnsi="Arial"/>
          <w:sz w:val="22"/>
          <w:szCs w:val="22"/>
        </w:rPr>
        <w:t xml:space="preserve"> project should </w:t>
      </w:r>
      <w:r>
        <w:rPr>
          <w:rFonts w:ascii="Arial" w:hAnsi="Arial"/>
          <w:sz w:val="22"/>
          <w:szCs w:val="22"/>
        </w:rPr>
        <w:t xml:space="preserve">examine in depth a specific </w:t>
      </w:r>
      <w:r w:rsidRPr="001107D2">
        <w:rPr>
          <w:rFonts w:ascii="Arial" w:hAnsi="Arial"/>
          <w:sz w:val="22"/>
          <w:szCs w:val="22"/>
        </w:rPr>
        <w:t>opportunit</w:t>
      </w:r>
      <w:r>
        <w:rPr>
          <w:rFonts w:ascii="Arial" w:hAnsi="Arial"/>
          <w:sz w:val="22"/>
          <w:szCs w:val="22"/>
        </w:rPr>
        <w:t>y</w:t>
      </w:r>
      <w:r w:rsidRPr="001107D2">
        <w:rPr>
          <w:rFonts w:ascii="Arial" w:hAnsi="Arial"/>
          <w:sz w:val="22"/>
          <w:szCs w:val="22"/>
        </w:rPr>
        <w:t xml:space="preserve"> </w:t>
      </w:r>
      <w:r>
        <w:rPr>
          <w:rFonts w:ascii="Arial" w:hAnsi="Arial"/>
          <w:sz w:val="22"/>
          <w:szCs w:val="22"/>
        </w:rPr>
        <w:t>that is a result of growth in an emerging market.</w:t>
      </w:r>
      <w:r w:rsidR="00305AE1">
        <w:rPr>
          <w:rFonts w:ascii="Arial" w:hAnsi="Arial" w:cs="Arial"/>
          <w:sz w:val="22"/>
          <w:szCs w:val="22"/>
          <w:lang w:bidi="en-US"/>
        </w:rPr>
        <w:t xml:space="preserve"> </w:t>
      </w:r>
      <w:r>
        <w:rPr>
          <w:rFonts w:ascii="Arial" w:hAnsi="Arial" w:cs="Arial"/>
          <w:sz w:val="22"/>
          <w:szCs w:val="22"/>
        </w:rPr>
        <w:t xml:space="preserve">Each project </w:t>
      </w:r>
      <w:r>
        <w:rPr>
          <w:rFonts w:ascii="Arial" w:hAnsi="Arial"/>
          <w:sz w:val="22"/>
          <w:szCs w:val="22"/>
        </w:rPr>
        <w:t>should consider an emerging-market opportunity from one of the following perspectives:</w:t>
      </w:r>
      <w:r w:rsidRPr="008E4E3E">
        <w:rPr>
          <w:rFonts w:ascii="Arial" w:hAnsi="Arial" w:cs="Arial"/>
          <w:sz w:val="22"/>
          <w:szCs w:val="22"/>
        </w:rPr>
        <w:t xml:space="preserve"> </w:t>
      </w: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a</w:t>
      </w:r>
      <w:r w:rsidRPr="00DE2ABD">
        <w:rPr>
          <w:rFonts w:ascii="Arial" w:hAnsi="Arial" w:cs="Arial"/>
          <w:sz w:val="22"/>
          <w:szCs w:val="22"/>
        </w:rPr>
        <w:t>n entrenched firm/organization that is already a player in the relevant industry and country (e.g., Pfizer in China);</w:t>
      </w:r>
      <w:r>
        <w:rPr>
          <w:rFonts w:ascii="Arial" w:hAnsi="Arial" w:cs="Arial"/>
          <w:sz w:val="22"/>
          <w:szCs w:val="22"/>
        </w:rPr>
        <w:t xml:space="preserve"> (ii)</w:t>
      </w:r>
      <w:r w:rsidRPr="00DE2ABD">
        <w:rPr>
          <w:rFonts w:ascii="Arial" w:hAnsi="Arial" w:cs="Arial"/>
          <w:sz w:val="22"/>
          <w:szCs w:val="22"/>
        </w:rPr>
        <w:t xml:space="preserve"> </w:t>
      </w:r>
      <w:r>
        <w:rPr>
          <w:rFonts w:ascii="Arial" w:hAnsi="Arial" w:cs="Arial"/>
          <w:sz w:val="22"/>
          <w:szCs w:val="22"/>
        </w:rPr>
        <w:t xml:space="preserve">a </w:t>
      </w:r>
      <w:r w:rsidRPr="00DE2ABD">
        <w:rPr>
          <w:rFonts w:ascii="Arial" w:hAnsi="Arial" w:cs="Arial"/>
          <w:sz w:val="22"/>
          <w:szCs w:val="22"/>
        </w:rPr>
        <w:t>specific</w:t>
      </w:r>
      <w:r>
        <w:rPr>
          <w:rFonts w:ascii="Arial" w:hAnsi="Arial" w:cs="Arial"/>
          <w:sz w:val="22"/>
          <w:szCs w:val="22"/>
        </w:rPr>
        <w:t>,</w:t>
      </w:r>
      <w:r w:rsidRPr="00DE2ABD">
        <w:rPr>
          <w:rFonts w:ascii="Arial" w:hAnsi="Arial" w:cs="Arial"/>
          <w:sz w:val="22"/>
          <w:szCs w:val="22"/>
        </w:rPr>
        <w:t xml:space="preserve"> foreign</w:t>
      </w:r>
      <w:r>
        <w:rPr>
          <w:rFonts w:ascii="Arial" w:hAnsi="Arial" w:cs="Arial"/>
          <w:sz w:val="22"/>
          <w:szCs w:val="22"/>
        </w:rPr>
        <w:t>,</w:t>
      </w:r>
      <w:r w:rsidRPr="00DE2ABD">
        <w:rPr>
          <w:rFonts w:ascii="Arial" w:hAnsi="Arial" w:cs="Arial"/>
          <w:sz w:val="22"/>
          <w:szCs w:val="22"/>
        </w:rPr>
        <w:t xml:space="preserve"> multinational that is seeking entry into the relevant industry and countr</w:t>
      </w:r>
      <w:r>
        <w:rPr>
          <w:rFonts w:ascii="Arial" w:hAnsi="Arial" w:cs="Arial"/>
          <w:sz w:val="22"/>
          <w:szCs w:val="22"/>
        </w:rPr>
        <w:t xml:space="preserve">y (e.g., Wal-Mart in India;) </w:t>
      </w:r>
      <w:r w:rsidR="00305AE1">
        <w:rPr>
          <w:rFonts w:ascii="Arial" w:hAnsi="Arial" w:cs="Arial"/>
          <w:sz w:val="22"/>
          <w:szCs w:val="22"/>
        </w:rPr>
        <w:t>(iii) a leading local player seeking to launch a new product/ service or enter a new market, or (iv</w:t>
      </w:r>
      <w:r>
        <w:rPr>
          <w:rFonts w:ascii="Arial" w:hAnsi="Arial" w:cs="Arial"/>
          <w:sz w:val="22"/>
          <w:szCs w:val="22"/>
        </w:rPr>
        <w:t>) a</w:t>
      </w:r>
      <w:r w:rsidRPr="00DE2ABD">
        <w:rPr>
          <w:rFonts w:ascii="Arial" w:hAnsi="Arial" w:cs="Arial"/>
          <w:sz w:val="22"/>
          <w:szCs w:val="22"/>
        </w:rPr>
        <w:t>n entrepreneur looking for opportunity in the relevant industry and country</w:t>
      </w:r>
      <w:r>
        <w:rPr>
          <w:rFonts w:ascii="Arial" w:hAnsi="Arial" w:cs="Arial"/>
          <w:sz w:val="22"/>
          <w:szCs w:val="22"/>
        </w:rPr>
        <w:t xml:space="preserve"> (the entrepreneur could</w:t>
      </w:r>
      <w:r w:rsidRPr="00DE2ABD">
        <w:rPr>
          <w:rFonts w:ascii="Arial" w:hAnsi="Arial" w:cs="Arial"/>
          <w:sz w:val="22"/>
          <w:szCs w:val="22"/>
        </w:rPr>
        <w:t xml:space="preserve"> be one or more of the students in the group</w:t>
      </w:r>
      <w:r>
        <w:rPr>
          <w:rFonts w:ascii="Arial" w:hAnsi="Arial" w:cs="Arial"/>
          <w:sz w:val="22"/>
          <w:szCs w:val="22"/>
        </w:rPr>
        <w:t>)</w:t>
      </w:r>
      <w:r w:rsidRPr="00DE2ABD">
        <w:rPr>
          <w:rFonts w:ascii="Arial" w:hAnsi="Arial" w:cs="Arial"/>
          <w:sz w:val="22"/>
          <w:szCs w:val="22"/>
        </w:rPr>
        <w:t>.</w:t>
      </w:r>
    </w:p>
    <w:p w14:paraId="2474EFE0" w14:textId="77777777" w:rsidR="0053288B" w:rsidRDefault="0053288B" w:rsidP="0053288B">
      <w:pPr>
        <w:spacing w:line="360" w:lineRule="auto"/>
        <w:rPr>
          <w:rFonts w:ascii="Arial" w:hAnsi="Arial"/>
          <w:sz w:val="22"/>
          <w:szCs w:val="22"/>
        </w:rPr>
      </w:pPr>
    </w:p>
    <w:p w14:paraId="352323C4" w14:textId="72323D85" w:rsidR="0053288B" w:rsidRDefault="0053288B" w:rsidP="0053288B">
      <w:pPr>
        <w:spacing w:line="360" w:lineRule="auto"/>
        <w:rPr>
          <w:rFonts w:ascii="Arial" w:hAnsi="Arial" w:cs="Arial"/>
          <w:sz w:val="22"/>
          <w:szCs w:val="22"/>
        </w:rPr>
      </w:pPr>
      <w:r>
        <w:rPr>
          <w:rFonts w:ascii="Arial" w:hAnsi="Arial" w:cs="Arial"/>
          <w:sz w:val="22"/>
          <w:szCs w:val="22"/>
        </w:rPr>
        <w:t>Your group can decide on the scope and objectives of the project, subject to the approval of the instructor</w:t>
      </w:r>
      <w:r w:rsidR="00305AE1">
        <w:rPr>
          <w:rFonts w:ascii="Arial" w:hAnsi="Arial" w:cs="Arial"/>
          <w:sz w:val="22"/>
          <w:szCs w:val="22"/>
        </w:rPr>
        <w:t>s. The first step is to submit the</w:t>
      </w:r>
      <w:r>
        <w:rPr>
          <w:rFonts w:ascii="Arial" w:hAnsi="Arial" w:cs="Arial"/>
          <w:sz w:val="22"/>
          <w:szCs w:val="22"/>
        </w:rPr>
        <w:t xml:space="preserve"> 1-page project proposal </w:t>
      </w:r>
      <w:r w:rsidR="00305AE1">
        <w:rPr>
          <w:rFonts w:ascii="Arial" w:hAnsi="Arial" w:cs="Arial"/>
          <w:sz w:val="22"/>
          <w:szCs w:val="22"/>
        </w:rPr>
        <w:t>in the third week of the class to</w:t>
      </w:r>
      <w:r>
        <w:rPr>
          <w:rFonts w:ascii="Arial" w:hAnsi="Arial" w:cs="Arial"/>
          <w:sz w:val="22"/>
          <w:szCs w:val="22"/>
        </w:rPr>
        <w:t xml:space="preserve"> the instructors, </w:t>
      </w:r>
      <w:r w:rsidRPr="008E4E3E">
        <w:rPr>
          <w:rFonts w:ascii="Arial" w:hAnsi="Arial" w:cs="Arial"/>
          <w:sz w:val="22"/>
          <w:szCs w:val="22"/>
        </w:rPr>
        <w:t>specifying the industry and country</w:t>
      </w:r>
      <w:r>
        <w:rPr>
          <w:rFonts w:ascii="Arial" w:hAnsi="Arial" w:cs="Arial"/>
          <w:sz w:val="22"/>
          <w:szCs w:val="22"/>
        </w:rPr>
        <w:t xml:space="preserve"> (or countries) of interest</w:t>
      </w:r>
      <w:r w:rsidRPr="008E4E3E">
        <w:rPr>
          <w:rFonts w:ascii="Arial" w:hAnsi="Arial" w:cs="Arial"/>
          <w:sz w:val="22"/>
          <w:szCs w:val="22"/>
        </w:rPr>
        <w:t xml:space="preserve">, </w:t>
      </w:r>
      <w:r>
        <w:rPr>
          <w:rFonts w:ascii="Arial" w:hAnsi="Arial" w:cs="Arial"/>
          <w:sz w:val="22"/>
          <w:szCs w:val="22"/>
        </w:rPr>
        <w:t xml:space="preserve">the project </w:t>
      </w:r>
      <w:r w:rsidRPr="008E4E3E">
        <w:rPr>
          <w:rFonts w:ascii="Arial" w:hAnsi="Arial" w:cs="Arial"/>
          <w:sz w:val="22"/>
          <w:szCs w:val="22"/>
        </w:rPr>
        <w:t xml:space="preserve">perspective (see </w:t>
      </w:r>
      <w:r>
        <w:rPr>
          <w:rFonts w:ascii="Arial" w:hAnsi="Arial" w:cs="Arial"/>
          <w:sz w:val="22"/>
          <w:szCs w:val="22"/>
        </w:rPr>
        <w:t>above</w:t>
      </w:r>
      <w:r w:rsidRPr="008E4E3E">
        <w:rPr>
          <w:rFonts w:ascii="Arial" w:hAnsi="Arial" w:cs="Arial"/>
          <w:sz w:val="22"/>
          <w:szCs w:val="22"/>
        </w:rPr>
        <w:t xml:space="preserve">), and the </w:t>
      </w:r>
      <w:r>
        <w:rPr>
          <w:rFonts w:ascii="Arial" w:hAnsi="Arial" w:cs="Arial"/>
          <w:sz w:val="22"/>
          <w:szCs w:val="22"/>
        </w:rPr>
        <w:t xml:space="preserve">project </w:t>
      </w:r>
      <w:r w:rsidRPr="008E4E3E">
        <w:rPr>
          <w:rFonts w:ascii="Arial" w:hAnsi="Arial" w:cs="Arial"/>
          <w:sz w:val="22"/>
          <w:szCs w:val="22"/>
        </w:rPr>
        <w:t xml:space="preserve">objectives. </w:t>
      </w:r>
    </w:p>
    <w:p w14:paraId="0C6F1679" w14:textId="77777777" w:rsidR="00305AE1" w:rsidRPr="008E4E3E" w:rsidRDefault="00305AE1" w:rsidP="0053288B">
      <w:pPr>
        <w:spacing w:line="360" w:lineRule="auto"/>
        <w:rPr>
          <w:rFonts w:ascii="Arial" w:hAnsi="Arial" w:cs="Arial"/>
          <w:sz w:val="22"/>
          <w:szCs w:val="22"/>
        </w:rPr>
      </w:pPr>
    </w:p>
    <w:p w14:paraId="1708718D" w14:textId="77777777" w:rsidR="00E96724" w:rsidRDefault="00E96724" w:rsidP="0088059D">
      <w:pPr>
        <w:pStyle w:val="BodyText"/>
        <w:spacing w:line="360" w:lineRule="auto"/>
        <w:rPr>
          <w:rFonts w:ascii="Arial" w:hAnsi="Arial"/>
          <w:sz w:val="22"/>
          <w:szCs w:val="22"/>
        </w:rPr>
      </w:pPr>
      <w:r>
        <w:rPr>
          <w:rFonts w:ascii="Arial" w:hAnsi="Arial"/>
          <w:sz w:val="22"/>
          <w:szCs w:val="22"/>
        </w:rPr>
        <w:t>In developing your project you should:</w:t>
      </w:r>
    </w:p>
    <w:p w14:paraId="316AB3E6" w14:textId="3B5D43A9" w:rsidR="00E96724" w:rsidRDefault="00E96724" w:rsidP="00E96724">
      <w:pPr>
        <w:pStyle w:val="BodyText"/>
        <w:numPr>
          <w:ilvl w:val="0"/>
          <w:numId w:val="44"/>
        </w:numPr>
        <w:spacing w:line="360" w:lineRule="auto"/>
        <w:rPr>
          <w:rFonts w:ascii="Arial" w:hAnsi="Arial"/>
          <w:sz w:val="22"/>
          <w:szCs w:val="22"/>
        </w:rPr>
      </w:pPr>
      <w:r>
        <w:rPr>
          <w:rFonts w:ascii="Arial" w:hAnsi="Arial"/>
          <w:sz w:val="22"/>
          <w:szCs w:val="22"/>
        </w:rPr>
        <w:t>Analyze how the industry is likely to evolve in yo</w:t>
      </w:r>
      <w:r w:rsidR="00FE6491">
        <w:rPr>
          <w:rFonts w:ascii="Arial" w:hAnsi="Arial"/>
          <w:sz w:val="22"/>
          <w:szCs w:val="22"/>
        </w:rPr>
        <w:t xml:space="preserve">ur target country and segment selecting </w:t>
      </w:r>
      <w:r w:rsidR="0088059D">
        <w:rPr>
          <w:rFonts w:ascii="Arial" w:hAnsi="Arial"/>
          <w:sz w:val="22"/>
          <w:szCs w:val="22"/>
        </w:rPr>
        <w:t>a country, or countries, where the specific industry has already developed</w:t>
      </w:r>
      <w:r>
        <w:rPr>
          <w:rFonts w:ascii="Arial" w:hAnsi="Arial"/>
          <w:sz w:val="22"/>
          <w:szCs w:val="22"/>
        </w:rPr>
        <w:t xml:space="preserve"> as reference</w:t>
      </w:r>
      <w:r w:rsidR="0088059D">
        <w:rPr>
          <w:rFonts w:ascii="Arial" w:hAnsi="Arial"/>
          <w:sz w:val="22"/>
          <w:szCs w:val="22"/>
        </w:rPr>
        <w:t>. If possible, you should also select a specific company, or companies, that can be used as reference for comparison using similar analysis to those used in class (i.e. for flatbread or cars).</w:t>
      </w:r>
      <w:r w:rsidR="00573CA7">
        <w:rPr>
          <w:rFonts w:ascii="Arial" w:hAnsi="Arial"/>
          <w:sz w:val="22"/>
          <w:szCs w:val="22"/>
        </w:rPr>
        <w:t xml:space="preserve"> </w:t>
      </w:r>
      <w:r>
        <w:rPr>
          <w:rFonts w:ascii="Arial" w:hAnsi="Arial"/>
          <w:sz w:val="22"/>
          <w:szCs w:val="22"/>
        </w:rPr>
        <w:t>This can leverage the mid term assignment.</w:t>
      </w:r>
    </w:p>
    <w:p w14:paraId="1F8349B4" w14:textId="0A585943" w:rsidR="0067603E" w:rsidRPr="00E96724" w:rsidRDefault="00E96724" w:rsidP="00E96724">
      <w:pPr>
        <w:pStyle w:val="BodyText"/>
        <w:numPr>
          <w:ilvl w:val="0"/>
          <w:numId w:val="44"/>
        </w:numPr>
        <w:spacing w:line="360" w:lineRule="auto"/>
        <w:rPr>
          <w:rFonts w:ascii="Arial" w:hAnsi="Arial"/>
          <w:sz w:val="22"/>
          <w:szCs w:val="22"/>
        </w:rPr>
      </w:pPr>
      <w:r>
        <w:rPr>
          <w:rFonts w:ascii="Arial" w:hAnsi="Arial"/>
          <w:sz w:val="22"/>
          <w:szCs w:val="22"/>
        </w:rPr>
        <w:t xml:space="preserve">Estimate the </w:t>
      </w:r>
      <w:r>
        <w:rPr>
          <w:rFonts w:ascii="Arial" w:hAnsi="Arial" w:cs="Arial"/>
          <w:color w:val="000000" w:themeColor="text1"/>
          <w:sz w:val="22"/>
          <w:szCs w:val="22"/>
        </w:rPr>
        <w:t>s</w:t>
      </w:r>
      <w:r w:rsidR="0088059D" w:rsidRPr="00E96724">
        <w:rPr>
          <w:rFonts w:ascii="Arial" w:hAnsi="Arial" w:cs="Arial"/>
          <w:color w:val="000000" w:themeColor="text1"/>
          <w:sz w:val="22"/>
          <w:szCs w:val="22"/>
        </w:rPr>
        <w:t>i</w:t>
      </w:r>
      <w:r>
        <w:rPr>
          <w:rFonts w:ascii="Arial" w:hAnsi="Arial" w:cs="Arial"/>
          <w:color w:val="000000" w:themeColor="text1"/>
          <w:sz w:val="22"/>
          <w:szCs w:val="22"/>
        </w:rPr>
        <w:t>ze of opportunity</w:t>
      </w:r>
      <w:r w:rsidR="0067603E" w:rsidRPr="00E96724">
        <w:rPr>
          <w:rFonts w:ascii="Arial" w:hAnsi="Arial" w:cs="Arial"/>
          <w:color w:val="000000" w:themeColor="text1"/>
          <w:sz w:val="22"/>
          <w:szCs w:val="22"/>
        </w:rPr>
        <w:t xml:space="preserve"> over the next five</w:t>
      </w:r>
      <w:r>
        <w:rPr>
          <w:rFonts w:ascii="Arial" w:hAnsi="Arial" w:cs="Arial"/>
          <w:color w:val="000000" w:themeColor="text1"/>
          <w:sz w:val="22"/>
          <w:szCs w:val="22"/>
        </w:rPr>
        <w:t>/ten</w:t>
      </w:r>
      <w:r w:rsidR="0067603E" w:rsidRPr="00E96724">
        <w:rPr>
          <w:rFonts w:ascii="Arial" w:hAnsi="Arial" w:cs="Arial"/>
          <w:color w:val="000000" w:themeColor="text1"/>
          <w:sz w:val="22"/>
          <w:szCs w:val="22"/>
        </w:rPr>
        <w:t xml:space="preserve"> years</w:t>
      </w:r>
      <w:r w:rsidR="00F52558" w:rsidRPr="00E96724">
        <w:rPr>
          <w:rFonts w:ascii="Arial" w:hAnsi="Arial" w:cs="Arial"/>
          <w:color w:val="000000" w:themeColor="text1"/>
          <w:sz w:val="22"/>
          <w:szCs w:val="22"/>
        </w:rPr>
        <w:t xml:space="preserve"> in terms of </w:t>
      </w:r>
      <w:r w:rsidR="0088059D" w:rsidRPr="00E96724">
        <w:rPr>
          <w:rFonts w:ascii="Arial" w:hAnsi="Arial" w:cs="Arial"/>
          <w:color w:val="000000" w:themeColor="text1"/>
          <w:sz w:val="22"/>
          <w:szCs w:val="22"/>
        </w:rPr>
        <w:t>adoption by consumers</w:t>
      </w:r>
      <w:r w:rsidR="00F52558" w:rsidRPr="00E96724">
        <w:rPr>
          <w:rFonts w:ascii="Arial" w:hAnsi="Arial" w:cs="Arial"/>
          <w:color w:val="000000" w:themeColor="text1"/>
          <w:sz w:val="22"/>
          <w:szCs w:val="22"/>
        </w:rPr>
        <w:t>, revenue and profit</w:t>
      </w:r>
      <w:r>
        <w:rPr>
          <w:rFonts w:ascii="Arial" w:hAnsi="Arial" w:cs="Arial"/>
          <w:color w:val="000000" w:themeColor="text1"/>
          <w:sz w:val="22"/>
          <w:szCs w:val="22"/>
        </w:rPr>
        <w:t xml:space="preserve"> and the investment required.</w:t>
      </w:r>
    </w:p>
    <w:p w14:paraId="0002E6AE" w14:textId="11CC443B" w:rsidR="00E96724" w:rsidRPr="00E96724" w:rsidRDefault="00E96724" w:rsidP="00E96724">
      <w:pPr>
        <w:pStyle w:val="BodyText"/>
        <w:numPr>
          <w:ilvl w:val="0"/>
          <w:numId w:val="44"/>
        </w:numPr>
        <w:spacing w:line="360" w:lineRule="auto"/>
        <w:rPr>
          <w:rFonts w:ascii="Arial" w:hAnsi="Arial"/>
          <w:sz w:val="22"/>
          <w:szCs w:val="22"/>
        </w:rPr>
      </w:pPr>
      <w:r>
        <w:rPr>
          <w:rFonts w:ascii="Arial" w:hAnsi="Arial" w:cs="Arial"/>
          <w:color w:val="000000" w:themeColor="text1"/>
          <w:sz w:val="22"/>
          <w:szCs w:val="22"/>
        </w:rPr>
        <w:t>Define your proposed strategy and business model</w:t>
      </w:r>
    </w:p>
    <w:p w14:paraId="7A650DB8" w14:textId="633B3892" w:rsidR="00E96724" w:rsidRPr="00FE6491" w:rsidRDefault="00E96724" w:rsidP="00E96724">
      <w:pPr>
        <w:pStyle w:val="BodyText"/>
        <w:numPr>
          <w:ilvl w:val="0"/>
          <w:numId w:val="44"/>
        </w:numPr>
        <w:spacing w:line="360" w:lineRule="auto"/>
        <w:rPr>
          <w:rFonts w:ascii="Arial" w:hAnsi="Arial"/>
          <w:sz w:val="22"/>
          <w:szCs w:val="22"/>
        </w:rPr>
      </w:pPr>
      <w:r>
        <w:rPr>
          <w:rFonts w:ascii="Arial" w:hAnsi="Arial" w:cs="Arial"/>
          <w:color w:val="000000" w:themeColor="text1"/>
          <w:sz w:val="22"/>
          <w:szCs w:val="22"/>
        </w:rPr>
        <w:t xml:space="preserve">Identify other key factors that may impact the business such as laws and incentives, infrastructure development, </w:t>
      </w:r>
      <w:r w:rsidR="00FE6491">
        <w:rPr>
          <w:rFonts w:ascii="Arial" w:hAnsi="Arial" w:cs="Arial"/>
          <w:color w:val="000000" w:themeColor="text1"/>
          <w:sz w:val="22"/>
          <w:szCs w:val="22"/>
        </w:rPr>
        <w:t xml:space="preserve">political, </w:t>
      </w:r>
      <w:r>
        <w:rPr>
          <w:rFonts w:ascii="Arial" w:hAnsi="Arial" w:cs="Arial"/>
          <w:color w:val="000000" w:themeColor="text1"/>
          <w:sz w:val="22"/>
          <w:szCs w:val="22"/>
        </w:rPr>
        <w:t>cultural and economic considerations</w:t>
      </w:r>
    </w:p>
    <w:p w14:paraId="71F61ABE" w14:textId="096CE5D6" w:rsidR="00FE6491" w:rsidRPr="00E96724" w:rsidRDefault="00FE6491" w:rsidP="00E96724">
      <w:pPr>
        <w:pStyle w:val="BodyText"/>
        <w:numPr>
          <w:ilvl w:val="0"/>
          <w:numId w:val="44"/>
        </w:numPr>
        <w:spacing w:line="360" w:lineRule="auto"/>
        <w:rPr>
          <w:rFonts w:ascii="Arial" w:hAnsi="Arial"/>
          <w:sz w:val="22"/>
          <w:szCs w:val="22"/>
        </w:rPr>
      </w:pPr>
      <w:r>
        <w:rPr>
          <w:rFonts w:ascii="Arial" w:hAnsi="Arial" w:cs="Arial"/>
          <w:color w:val="000000" w:themeColor="text1"/>
          <w:sz w:val="22"/>
          <w:szCs w:val="22"/>
        </w:rPr>
        <w:lastRenderedPageBreak/>
        <w:t>Define key risks and how to mitigate them</w:t>
      </w:r>
    </w:p>
    <w:p w14:paraId="0709A11D" w14:textId="5BF9148E" w:rsidR="00C6328A" w:rsidRPr="00FE6491" w:rsidRDefault="0088059D" w:rsidP="00FE6491">
      <w:pPr>
        <w:spacing w:line="360" w:lineRule="auto"/>
        <w:rPr>
          <w:rFonts w:ascii="Arial" w:hAnsi="Arial" w:cs="Arial"/>
          <w:b/>
          <w:sz w:val="22"/>
          <w:szCs w:val="22"/>
        </w:rPr>
      </w:pPr>
      <w:r w:rsidRPr="00FE6491">
        <w:rPr>
          <w:rFonts w:ascii="Arial" w:hAnsi="Arial" w:cs="Arial"/>
          <w:color w:val="000000" w:themeColor="text1"/>
          <w:sz w:val="22"/>
          <w:szCs w:val="22"/>
        </w:rPr>
        <w:br/>
      </w:r>
      <w:r w:rsidR="009D624F" w:rsidRPr="00FE6491">
        <w:rPr>
          <w:rFonts w:ascii="Arial" w:hAnsi="Arial" w:cs="Arial"/>
          <w:b/>
          <w:color w:val="000000" w:themeColor="text1"/>
          <w:sz w:val="22"/>
          <w:szCs w:val="22"/>
        </w:rPr>
        <w:t>Deliverable</w:t>
      </w:r>
      <w:r w:rsidR="00FE6491">
        <w:rPr>
          <w:rFonts w:ascii="Arial" w:hAnsi="Arial" w:cs="Arial"/>
          <w:b/>
          <w:color w:val="000000" w:themeColor="text1"/>
          <w:sz w:val="22"/>
          <w:szCs w:val="22"/>
        </w:rPr>
        <w:t>:</w:t>
      </w:r>
      <w:r w:rsidR="00FE6491">
        <w:rPr>
          <w:rFonts w:ascii="Arial" w:hAnsi="Arial" w:cs="Arial"/>
          <w:b/>
          <w:sz w:val="22"/>
          <w:szCs w:val="22"/>
        </w:rPr>
        <w:t xml:space="preserve"> </w:t>
      </w:r>
      <w:r w:rsidR="00D477CB" w:rsidRPr="00D477CB">
        <w:rPr>
          <w:rFonts w:ascii="Arial" w:hAnsi="Arial" w:cs="Arial"/>
          <w:sz w:val="22"/>
          <w:szCs w:val="22"/>
        </w:rPr>
        <w:t>a</w:t>
      </w:r>
      <w:r w:rsidR="00C6328A" w:rsidRPr="00D477CB">
        <w:rPr>
          <w:rFonts w:ascii="Arial" w:hAnsi="Arial" w:cs="Arial"/>
          <w:sz w:val="22"/>
          <w:szCs w:val="22"/>
        </w:rPr>
        <w:t>1</w:t>
      </w:r>
      <w:r w:rsidR="00C6328A" w:rsidRPr="00FE6491">
        <w:rPr>
          <w:rFonts w:ascii="Arial" w:hAnsi="Arial" w:cs="Arial"/>
          <w:sz w:val="22"/>
          <w:szCs w:val="22"/>
        </w:rPr>
        <w:t xml:space="preserve">5 to 20 slide </w:t>
      </w:r>
      <w:r w:rsidR="00280D1B" w:rsidRPr="00FE6491">
        <w:rPr>
          <w:rFonts w:ascii="Arial" w:hAnsi="Arial" w:cs="Arial"/>
          <w:sz w:val="22"/>
          <w:szCs w:val="22"/>
        </w:rPr>
        <w:t>PowerPoint</w:t>
      </w:r>
      <w:r w:rsidR="00726702" w:rsidRPr="00FE6491">
        <w:rPr>
          <w:rFonts w:ascii="Arial" w:hAnsi="Arial" w:cs="Arial"/>
          <w:sz w:val="22"/>
          <w:szCs w:val="22"/>
        </w:rPr>
        <w:t xml:space="preserve"> </w:t>
      </w:r>
      <w:r w:rsidR="00F64942" w:rsidRPr="00FE6491">
        <w:rPr>
          <w:rFonts w:ascii="Arial" w:hAnsi="Arial" w:cs="Arial"/>
          <w:sz w:val="22"/>
          <w:szCs w:val="22"/>
        </w:rPr>
        <w:t>deck (with notes</w:t>
      </w:r>
      <w:r w:rsidR="00C6328A" w:rsidRPr="00FE6491">
        <w:rPr>
          <w:rFonts w:ascii="Arial" w:hAnsi="Arial" w:cs="Arial"/>
          <w:sz w:val="22"/>
          <w:szCs w:val="22"/>
        </w:rPr>
        <w:t xml:space="preserve"> as necessary explaining each slide)</w:t>
      </w:r>
      <w:r w:rsidR="0067603E" w:rsidRPr="00FE6491">
        <w:rPr>
          <w:rFonts w:ascii="Arial" w:hAnsi="Arial" w:cs="Arial"/>
          <w:sz w:val="22"/>
          <w:szCs w:val="22"/>
        </w:rPr>
        <w:t>.</w:t>
      </w:r>
      <w:r w:rsidR="00E46C70" w:rsidRPr="00FE6491">
        <w:rPr>
          <w:rFonts w:ascii="Arial" w:hAnsi="Arial" w:cs="Arial"/>
          <w:sz w:val="22"/>
          <w:szCs w:val="22"/>
        </w:rPr>
        <w:t xml:space="preserve"> </w:t>
      </w:r>
      <w:r w:rsidR="00022AE1" w:rsidRPr="00FE6491">
        <w:rPr>
          <w:rFonts w:ascii="Arial" w:hAnsi="Arial" w:cs="Arial"/>
          <w:sz w:val="22"/>
          <w:szCs w:val="22"/>
        </w:rPr>
        <w:t xml:space="preserve">Each group will present their work </w:t>
      </w:r>
      <w:r w:rsidR="00B83B6B" w:rsidRPr="00FE6491">
        <w:rPr>
          <w:rFonts w:ascii="Arial" w:hAnsi="Arial" w:cs="Arial"/>
          <w:sz w:val="22"/>
          <w:szCs w:val="22"/>
        </w:rPr>
        <w:t>to fellow students</w:t>
      </w:r>
      <w:r w:rsidR="00E46C70" w:rsidRPr="00FE6491">
        <w:rPr>
          <w:rFonts w:ascii="Arial" w:hAnsi="Arial" w:cs="Arial"/>
          <w:sz w:val="22"/>
          <w:szCs w:val="22"/>
        </w:rPr>
        <w:t xml:space="preserve"> in one of the last two classes of the semester.</w:t>
      </w:r>
      <w:r w:rsidR="0067603E" w:rsidRPr="00FE6491">
        <w:rPr>
          <w:rFonts w:ascii="Arial" w:hAnsi="Arial" w:cs="Arial"/>
          <w:sz w:val="22"/>
          <w:szCs w:val="22"/>
        </w:rPr>
        <w:t xml:space="preserve"> </w:t>
      </w:r>
    </w:p>
    <w:p w14:paraId="177678FB" w14:textId="77777777" w:rsidR="00573CA7" w:rsidRPr="00573CA7" w:rsidRDefault="00573CA7" w:rsidP="00573CA7">
      <w:pPr>
        <w:pStyle w:val="ListParagraph"/>
        <w:spacing w:line="360" w:lineRule="auto"/>
        <w:ind w:left="360"/>
        <w:rPr>
          <w:rFonts w:ascii="Arial" w:hAnsi="Arial" w:cs="Arial"/>
          <w:sz w:val="22"/>
          <w:szCs w:val="22"/>
        </w:rPr>
      </w:pPr>
    </w:p>
    <w:p w14:paraId="370BE570" w14:textId="77777777" w:rsidR="00F85214" w:rsidRDefault="00F85214">
      <w:pPr>
        <w:rPr>
          <w:rFonts w:ascii="Arial" w:hAnsi="Arial" w:cs="Arial"/>
          <w:b/>
          <w:sz w:val="22"/>
          <w:szCs w:val="22"/>
        </w:rPr>
      </w:pPr>
      <w:r>
        <w:rPr>
          <w:rFonts w:ascii="Arial" w:hAnsi="Arial" w:cs="Arial"/>
          <w:b/>
          <w:sz w:val="22"/>
          <w:szCs w:val="22"/>
        </w:rPr>
        <w:t>Data Sources</w:t>
      </w:r>
    </w:p>
    <w:p w14:paraId="5E6DD2A0" w14:textId="77777777" w:rsidR="00F85214" w:rsidRDefault="00F85214" w:rsidP="00B83B6B">
      <w:pPr>
        <w:spacing w:line="360" w:lineRule="auto"/>
        <w:rPr>
          <w:rFonts w:ascii="Arial" w:hAnsi="Arial" w:cs="Arial"/>
          <w:sz w:val="22"/>
          <w:szCs w:val="22"/>
        </w:rPr>
      </w:pPr>
      <w:r>
        <w:rPr>
          <w:rFonts w:ascii="Arial" w:hAnsi="Arial" w:cs="Arial"/>
          <w:sz w:val="22"/>
          <w:szCs w:val="22"/>
        </w:rPr>
        <w:t>There are several different sources of data that are useful for this course. Notabl</w:t>
      </w:r>
      <w:r w:rsidR="00B83B6B">
        <w:rPr>
          <w:rFonts w:ascii="Arial" w:hAnsi="Arial" w:cs="Arial"/>
          <w:sz w:val="22"/>
          <w:szCs w:val="22"/>
        </w:rPr>
        <w:t xml:space="preserve">e among these are the following, all of which are available for free through Columbia University (go to the Columbia University homepage, and then to the libraries; you can </w:t>
      </w:r>
      <w:r w:rsidR="00410D03">
        <w:rPr>
          <w:rFonts w:ascii="Arial" w:hAnsi="Arial" w:cs="Arial"/>
          <w:sz w:val="22"/>
          <w:szCs w:val="22"/>
        </w:rPr>
        <w:t xml:space="preserve">then </w:t>
      </w:r>
      <w:r w:rsidR="00B83B6B">
        <w:rPr>
          <w:rFonts w:ascii="Arial" w:hAnsi="Arial" w:cs="Arial"/>
          <w:sz w:val="22"/>
          <w:szCs w:val="22"/>
        </w:rPr>
        <w:t>search for each of the following</w:t>
      </w:r>
      <w:r w:rsidR="00410D03">
        <w:rPr>
          <w:rFonts w:ascii="Arial" w:hAnsi="Arial" w:cs="Arial"/>
          <w:sz w:val="22"/>
          <w:szCs w:val="22"/>
        </w:rPr>
        <w:t xml:space="preserve"> data sources</w:t>
      </w:r>
      <w:r w:rsidR="00AC77DF">
        <w:rPr>
          <w:rFonts w:ascii="Arial" w:hAnsi="Arial" w:cs="Arial"/>
          <w:sz w:val="22"/>
          <w:szCs w:val="22"/>
        </w:rPr>
        <w:t>).</w:t>
      </w:r>
    </w:p>
    <w:p w14:paraId="36363545" w14:textId="77777777" w:rsidR="00B83B6B" w:rsidRPr="00B83B6B" w:rsidRDefault="007026F6" w:rsidP="00B83B6B">
      <w:pPr>
        <w:pStyle w:val="ListParagraph"/>
        <w:numPr>
          <w:ilvl w:val="0"/>
          <w:numId w:val="14"/>
        </w:numPr>
        <w:spacing w:line="360" w:lineRule="auto"/>
        <w:rPr>
          <w:rFonts w:ascii="Arial" w:hAnsi="Arial" w:cs="Arial"/>
          <w:sz w:val="22"/>
          <w:szCs w:val="22"/>
        </w:rPr>
      </w:pPr>
      <w:r w:rsidRPr="00B83B6B">
        <w:rPr>
          <w:rFonts w:ascii="Arial" w:hAnsi="Arial" w:cs="Arial"/>
          <w:sz w:val="22"/>
          <w:szCs w:val="22"/>
        </w:rPr>
        <w:t>Euromonitor Global Market Database (</w:t>
      </w:r>
      <w:hyperlink r:id="rId28" w:history="1">
        <w:r w:rsidRPr="00B83B6B">
          <w:rPr>
            <w:rStyle w:val="Hyperlink"/>
            <w:rFonts w:ascii="Arial" w:hAnsi="Arial" w:cs="Arial"/>
            <w:sz w:val="22"/>
            <w:szCs w:val="22"/>
          </w:rPr>
          <w:t>Click here</w:t>
        </w:r>
      </w:hyperlink>
      <w:r w:rsidRPr="00B83B6B">
        <w:rPr>
          <w:rFonts w:ascii="Arial" w:hAnsi="Arial" w:cs="Arial"/>
          <w:sz w:val="22"/>
          <w:szCs w:val="22"/>
        </w:rPr>
        <w:t>)</w:t>
      </w:r>
    </w:p>
    <w:p w14:paraId="58A6562E" w14:textId="77777777" w:rsidR="00B83B6B" w:rsidRDefault="006845CE" w:rsidP="00B83B6B">
      <w:pPr>
        <w:pStyle w:val="ListParagraph"/>
        <w:numPr>
          <w:ilvl w:val="0"/>
          <w:numId w:val="14"/>
        </w:numPr>
        <w:spacing w:line="360" w:lineRule="auto"/>
        <w:rPr>
          <w:rFonts w:ascii="Arial" w:hAnsi="Arial" w:cs="Arial"/>
          <w:sz w:val="22"/>
          <w:szCs w:val="22"/>
        </w:rPr>
      </w:pPr>
      <w:r w:rsidRPr="00B83B6B">
        <w:rPr>
          <w:rFonts w:ascii="Arial" w:hAnsi="Arial" w:cs="Arial"/>
          <w:sz w:val="22"/>
          <w:szCs w:val="22"/>
        </w:rPr>
        <w:t>Economist Intelligence Unit (EIU) Country Data  (</w:t>
      </w:r>
      <w:hyperlink r:id="rId29" w:history="1">
        <w:r w:rsidRPr="00B83B6B">
          <w:rPr>
            <w:rStyle w:val="Hyperlink"/>
            <w:rFonts w:ascii="Arial" w:hAnsi="Arial" w:cs="Arial"/>
            <w:sz w:val="22"/>
            <w:szCs w:val="22"/>
          </w:rPr>
          <w:t>Click here</w:t>
        </w:r>
      </w:hyperlink>
      <w:r w:rsidRPr="00B83B6B">
        <w:rPr>
          <w:rFonts w:ascii="Arial" w:hAnsi="Arial" w:cs="Arial"/>
          <w:sz w:val="22"/>
          <w:szCs w:val="22"/>
        </w:rPr>
        <w:t>)</w:t>
      </w:r>
    </w:p>
    <w:p w14:paraId="004512CF" w14:textId="77777777" w:rsidR="00B83B6B" w:rsidRDefault="00B83B6B" w:rsidP="00B83B6B">
      <w:pPr>
        <w:pStyle w:val="ListParagraph"/>
        <w:numPr>
          <w:ilvl w:val="0"/>
          <w:numId w:val="14"/>
        </w:numPr>
        <w:spacing w:line="360" w:lineRule="auto"/>
        <w:rPr>
          <w:rFonts w:ascii="Arial" w:hAnsi="Arial" w:cs="Arial"/>
          <w:sz w:val="22"/>
          <w:szCs w:val="22"/>
        </w:rPr>
      </w:pPr>
      <w:r w:rsidRPr="00B83B6B">
        <w:rPr>
          <w:rFonts w:ascii="Arial" w:hAnsi="Arial" w:cs="Arial"/>
          <w:sz w:val="22"/>
          <w:szCs w:val="22"/>
        </w:rPr>
        <w:t>IMF e-Library (</w:t>
      </w:r>
      <w:hyperlink r:id="rId30" w:history="1">
        <w:r w:rsidRPr="00B83B6B">
          <w:rPr>
            <w:rStyle w:val="Hyperlink"/>
            <w:rFonts w:ascii="Arial" w:hAnsi="Arial" w:cs="Arial"/>
            <w:sz w:val="22"/>
            <w:szCs w:val="22"/>
          </w:rPr>
          <w:t>Click here</w:t>
        </w:r>
      </w:hyperlink>
      <w:r w:rsidRPr="00B83B6B">
        <w:rPr>
          <w:rFonts w:ascii="Arial" w:hAnsi="Arial" w:cs="Arial"/>
          <w:sz w:val="22"/>
          <w:szCs w:val="22"/>
        </w:rPr>
        <w:t>)</w:t>
      </w:r>
    </w:p>
    <w:p w14:paraId="74EF387B" w14:textId="77777777" w:rsidR="00410D03" w:rsidRPr="002B4FB3" w:rsidRDefault="00B83B6B" w:rsidP="002B4FB3">
      <w:pPr>
        <w:pStyle w:val="ListParagraph"/>
        <w:numPr>
          <w:ilvl w:val="0"/>
          <w:numId w:val="14"/>
        </w:numPr>
        <w:spacing w:line="360" w:lineRule="auto"/>
        <w:rPr>
          <w:rFonts w:ascii="Arial" w:hAnsi="Arial" w:cs="Arial"/>
          <w:sz w:val="22"/>
          <w:szCs w:val="22"/>
        </w:rPr>
      </w:pPr>
      <w:r w:rsidRPr="00B83B6B">
        <w:rPr>
          <w:rFonts w:ascii="Arial" w:hAnsi="Arial" w:cs="Arial"/>
          <w:sz w:val="22"/>
          <w:szCs w:val="22"/>
        </w:rPr>
        <w:t>World Bank e-library (</w:t>
      </w:r>
      <w:hyperlink r:id="rId31" w:anchor="http://www.columbia.edu/cgi-bin/cul/resolve?clio6939878" w:history="1">
        <w:r w:rsidRPr="00B83B6B">
          <w:rPr>
            <w:rStyle w:val="Hyperlink"/>
            <w:rFonts w:ascii="Arial" w:hAnsi="Arial" w:cs="Arial"/>
            <w:sz w:val="22"/>
            <w:szCs w:val="22"/>
          </w:rPr>
          <w:t>Click here</w:t>
        </w:r>
      </w:hyperlink>
      <w:r w:rsidRPr="00B83B6B">
        <w:rPr>
          <w:rFonts w:ascii="Arial" w:hAnsi="Arial" w:cs="Arial"/>
          <w:sz w:val="22"/>
          <w:szCs w:val="22"/>
        </w:rPr>
        <w:t>)</w:t>
      </w:r>
    </w:p>
    <w:p w14:paraId="1856CA1D" w14:textId="77777777" w:rsidR="00DA37B7" w:rsidRDefault="00DA37B7" w:rsidP="00DA37B7">
      <w:pPr>
        <w:spacing w:line="360" w:lineRule="auto"/>
        <w:rPr>
          <w:rFonts w:ascii="Arial" w:hAnsi="Arial" w:cs="Arial"/>
          <w:sz w:val="22"/>
          <w:szCs w:val="22"/>
        </w:rPr>
      </w:pPr>
      <w:r>
        <w:rPr>
          <w:rFonts w:ascii="Arial" w:hAnsi="Arial" w:cs="Arial"/>
          <w:sz w:val="22"/>
          <w:szCs w:val="22"/>
        </w:rPr>
        <w:t xml:space="preserve">Data from the following sources can be directly accessed over the web without the need to go through Columbia University. </w:t>
      </w:r>
    </w:p>
    <w:p w14:paraId="54946CF6" w14:textId="77777777" w:rsidR="00DA37B7" w:rsidRDefault="00DA37B7" w:rsidP="00DA37B7">
      <w:pPr>
        <w:pStyle w:val="ListParagraph"/>
        <w:numPr>
          <w:ilvl w:val="0"/>
          <w:numId w:val="14"/>
        </w:numPr>
        <w:spacing w:line="360" w:lineRule="auto"/>
        <w:rPr>
          <w:rFonts w:ascii="Arial" w:hAnsi="Arial" w:cs="Arial"/>
          <w:sz w:val="22"/>
          <w:szCs w:val="22"/>
        </w:rPr>
      </w:pPr>
      <w:r w:rsidRPr="00B83B6B">
        <w:rPr>
          <w:rFonts w:ascii="Arial" w:hAnsi="Arial" w:cs="Arial"/>
          <w:sz w:val="22"/>
          <w:szCs w:val="22"/>
        </w:rPr>
        <w:t>UN Data (</w:t>
      </w:r>
      <w:hyperlink r:id="rId32" w:history="1">
        <w:r w:rsidRPr="00B83B6B">
          <w:rPr>
            <w:rStyle w:val="Hyperlink"/>
            <w:rFonts w:ascii="Arial" w:hAnsi="Arial" w:cs="Arial"/>
            <w:sz w:val="22"/>
            <w:szCs w:val="22"/>
          </w:rPr>
          <w:t>Click here</w:t>
        </w:r>
      </w:hyperlink>
      <w:r w:rsidRPr="00B83B6B">
        <w:rPr>
          <w:rFonts w:ascii="Arial" w:hAnsi="Arial" w:cs="Arial"/>
          <w:sz w:val="22"/>
          <w:szCs w:val="22"/>
        </w:rPr>
        <w:t>)</w:t>
      </w:r>
    </w:p>
    <w:p w14:paraId="5D24FC92" w14:textId="77777777" w:rsidR="00DA37B7" w:rsidRDefault="00DA37B7" w:rsidP="000C1CA0">
      <w:pPr>
        <w:pStyle w:val="ListParagraph"/>
        <w:numPr>
          <w:ilvl w:val="0"/>
          <w:numId w:val="14"/>
        </w:numPr>
        <w:spacing w:line="360" w:lineRule="auto"/>
        <w:rPr>
          <w:rFonts w:ascii="Arial" w:hAnsi="Arial" w:cs="Arial"/>
          <w:sz w:val="22"/>
          <w:szCs w:val="22"/>
        </w:rPr>
      </w:pPr>
      <w:r w:rsidRPr="00DA37B7">
        <w:rPr>
          <w:rFonts w:ascii="Arial" w:hAnsi="Arial" w:cs="Arial"/>
          <w:sz w:val="22"/>
          <w:szCs w:val="22"/>
        </w:rPr>
        <w:t>World Bank Databank (</w:t>
      </w:r>
      <w:hyperlink r:id="rId33" w:history="1">
        <w:r w:rsidRPr="00DA37B7">
          <w:rPr>
            <w:rStyle w:val="Hyperlink"/>
            <w:rFonts w:ascii="Arial" w:hAnsi="Arial" w:cs="Arial"/>
            <w:sz w:val="22"/>
            <w:szCs w:val="22"/>
          </w:rPr>
          <w:t>Click here</w:t>
        </w:r>
      </w:hyperlink>
      <w:r w:rsidRPr="00DA37B7">
        <w:rPr>
          <w:rFonts w:ascii="Arial" w:hAnsi="Arial" w:cs="Arial"/>
          <w:sz w:val="22"/>
          <w:szCs w:val="22"/>
        </w:rPr>
        <w:t>)</w:t>
      </w:r>
    </w:p>
    <w:p w14:paraId="6EFA59C2" w14:textId="77777777" w:rsidR="00DA37B7" w:rsidRDefault="000C1CA0" w:rsidP="000C1CA0">
      <w:pPr>
        <w:pStyle w:val="ListParagraph"/>
        <w:numPr>
          <w:ilvl w:val="0"/>
          <w:numId w:val="14"/>
        </w:numPr>
        <w:spacing w:line="360" w:lineRule="auto"/>
        <w:rPr>
          <w:rFonts w:ascii="Arial" w:hAnsi="Arial" w:cs="Arial"/>
          <w:sz w:val="22"/>
          <w:szCs w:val="22"/>
        </w:rPr>
      </w:pPr>
      <w:r w:rsidRPr="00DA37B7">
        <w:rPr>
          <w:rFonts w:ascii="Arial" w:hAnsi="Arial" w:cs="Arial"/>
          <w:sz w:val="22"/>
          <w:szCs w:val="22"/>
        </w:rPr>
        <w:t>Penn World Tables (</w:t>
      </w:r>
      <w:hyperlink r:id="rId34" w:history="1">
        <w:r w:rsidRPr="00DA37B7">
          <w:rPr>
            <w:rStyle w:val="Hyperlink"/>
            <w:rFonts w:ascii="Arial" w:hAnsi="Arial" w:cs="Arial"/>
            <w:sz w:val="22"/>
            <w:szCs w:val="22"/>
          </w:rPr>
          <w:t>Click here</w:t>
        </w:r>
      </w:hyperlink>
      <w:r w:rsidR="00DA37B7" w:rsidRPr="00DA37B7">
        <w:rPr>
          <w:rFonts w:ascii="Arial" w:hAnsi="Arial" w:cs="Arial"/>
          <w:sz w:val="22"/>
          <w:szCs w:val="22"/>
        </w:rPr>
        <w:t>)</w:t>
      </w:r>
    </w:p>
    <w:p w14:paraId="155256D3" w14:textId="77777777" w:rsidR="00DA37B7" w:rsidRPr="00DA37B7" w:rsidRDefault="00DA37B7" w:rsidP="000C1CA0">
      <w:pPr>
        <w:pStyle w:val="ListParagraph"/>
        <w:numPr>
          <w:ilvl w:val="0"/>
          <w:numId w:val="14"/>
        </w:numPr>
        <w:spacing w:line="360" w:lineRule="auto"/>
        <w:rPr>
          <w:rFonts w:ascii="Arial" w:hAnsi="Arial" w:cs="Arial"/>
          <w:sz w:val="22"/>
          <w:szCs w:val="22"/>
        </w:rPr>
      </w:pPr>
      <w:proofErr w:type="spellStart"/>
      <w:r w:rsidRPr="00DA37B7">
        <w:rPr>
          <w:rFonts w:ascii="Arial" w:hAnsi="Arial" w:cs="Arial"/>
          <w:sz w:val="22"/>
          <w:szCs w:val="22"/>
        </w:rPr>
        <w:t>Gapminder</w:t>
      </w:r>
      <w:proofErr w:type="spellEnd"/>
      <w:r w:rsidRPr="00DA37B7">
        <w:rPr>
          <w:rFonts w:ascii="Arial" w:hAnsi="Arial" w:cs="Arial"/>
          <w:sz w:val="22"/>
          <w:szCs w:val="22"/>
        </w:rPr>
        <w:t xml:space="preserve"> (</w:t>
      </w:r>
      <w:hyperlink r:id="rId35" w:anchor="http://www.gapminder.org/data/" w:history="1">
        <w:r w:rsidRPr="00DA37B7">
          <w:rPr>
            <w:rStyle w:val="Hyperlink"/>
            <w:rFonts w:ascii="Arial" w:hAnsi="Arial" w:cs="Arial"/>
            <w:sz w:val="22"/>
            <w:szCs w:val="22"/>
          </w:rPr>
          <w:t>Click here</w:t>
        </w:r>
      </w:hyperlink>
      <w:r w:rsidRPr="00DA37B7">
        <w:rPr>
          <w:rFonts w:ascii="Arial" w:hAnsi="Arial" w:cs="Arial"/>
          <w:sz w:val="22"/>
          <w:szCs w:val="22"/>
        </w:rPr>
        <w:t xml:space="preserve">) </w:t>
      </w:r>
      <w:r w:rsidR="000C1CA0" w:rsidRPr="00DA37B7">
        <w:rPr>
          <w:rFonts w:ascii="Arial" w:hAnsi="Arial" w:cs="Arial"/>
          <w:sz w:val="22"/>
          <w:szCs w:val="22"/>
        </w:rPr>
        <w:t xml:space="preserve"> </w:t>
      </w:r>
    </w:p>
    <w:p w14:paraId="12D98D22" w14:textId="77777777" w:rsidR="00B83B6B" w:rsidRDefault="00B83B6B" w:rsidP="00B83B6B">
      <w:pPr>
        <w:spacing w:line="360" w:lineRule="auto"/>
        <w:rPr>
          <w:rFonts w:ascii="Arial" w:hAnsi="Arial" w:cs="Arial"/>
          <w:b/>
          <w:sz w:val="22"/>
          <w:szCs w:val="22"/>
        </w:rPr>
      </w:pPr>
    </w:p>
    <w:p w14:paraId="3F0818D5" w14:textId="77777777" w:rsidR="00AC77DF" w:rsidRPr="00AC77DF" w:rsidRDefault="00B83B6B" w:rsidP="00B83B6B">
      <w:pPr>
        <w:pStyle w:val="BodyText"/>
        <w:spacing w:line="360" w:lineRule="auto"/>
        <w:rPr>
          <w:rFonts w:ascii="Arial" w:hAnsi="Arial"/>
          <w:b/>
          <w:sz w:val="22"/>
          <w:szCs w:val="22"/>
        </w:rPr>
      </w:pPr>
      <w:r w:rsidRPr="00CD2043">
        <w:rPr>
          <w:rFonts w:ascii="Arial" w:hAnsi="Arial"/>
          <w:sz w:val="22"/>
          <w:szCs w:val="22"/>
        </w:rPr>
        <w:t xml:space="preserve">There are </w:t>
      </w:r>
      <w:r w:rsidR="00410D03">
        <w:rPr>
          <w:rFonts w:ascii="Arial" w:hAnsi="Arial"/>
          <w:sz w:val="22"/>
          <w:szCs w:val="22"/>
        </w:rPr>
        <w:t>many</w:t>
      </w:r>
      <w:r w:rsidRPr="00CD2043">
        <w:rPr>
          <w:rFonts w:ascii="Arial" w:hAnsi="Arial"/>
          <w:sz w:val="22"/>
          <w:szCs w:val="22"/>
        </w:rPr>
        <w:t xml:space="preserve"> </w:t>
      </w:r>
      <w:r>
        <w:rPr>
          <w:rFonts w:ascii="Arial" w:hAnsi="Arial"/>
          <w:sz w:val="22"/>
          <w:szCs w:val="22"/>
        </w:rPr>
        <w:t xml:space="preserve">reports, articles and </w:t>
      </w:r>
      <w:r w:rsidRPr="00CD2043">
        <w:rPr>
          <w:rFonts w:ascii="Arial" w:hAnsi="Arial"/>
          <w:sz w:val="22"/>
          <w:szCs w:val="22"/>
        </w:rPr>
        <w:t xml:space="preserve">books that you can read for more in-depth study of </w:t>
      </w:r>
      <w:r>
        <w:rPr>
          <w:rFonts w:ascii="Arial" w:hAnsi="Arial"/>
          <w:sz w:val="22"/>
          <w:szCs w:val="22"/>
        </w:rPr>
        <w:t>emerging</w:t>
      </w:r>
      <w:r w:rsidRPr="00CD2043">
        <w:rPr>
          <w:rFonts w:ascii="Arial" w:hAnsi="Arial"/>
          <w:sz w:val="22"/>
          <w:szCs w:val="22"/>
        </w:rPr>
        <w:t xml:space="preserve"> market. We recommend the following</w:t>
      </w:r>
      <w:r>
        <w:rPr>
          <w:rFonts w:ascii="Arial" w:hAnsi="Arial"/>
          <w:sz w:val="22"/>
          <w:szCs w:val="22"/>
        </w:rPr>
        <w:t>:</w:t>
      </w:r>
    </w:p>
    <w:p w14:paraId="34AD8829" w14:textId="77777777" w:rsidR="00B83B6B" w:rsidRPr="00066852" w:rsidRDefault="00B83B6B" w:rsidP="002B4FB3">
      <w:pPr>
        <w:pStyle w:val="BodyText"/>
        <w:spacing w:line="360" w:lineRule="auto"/>
        <w:rPr>
          <w:rFonts w:ascii="Arial" w:hAnsi="Arial"/>
          <w:b/>
          <w:sz w:val="22"/>
          <w:szCs w:val="22"/>
        </w:rPr>
      </w:pPr>
      <w:r w:rsidRPr="00066852">
        <w:rPr>
          <w:rFonts w:ascii="Arial" w:hAnsi="Arial"/>
          <w:b/>
          <w:sz w:val="22"/>
          <w:szCs w:val="22"/>
        </w:rPr>
        <w:t>Reports</w:t>
      </w:r>
    </w:p>
    <w:p w14:paraId="004D4C23" w14:textId="77777777" w:rsidR="00B83B6B" w:rsidRDefault="00B83B6B" w:rsidP="00B83B6B">
      <w:pPr>
        <w:pStyle w:val="ListBullet"/>
        <w:numPr>
          <w:ilvl w:val="0"/>
          <w:numId w:val="14"/>
        </w:numPr>
        <w:spacing w:line="360" w:lineRule="auto"/>
        <w:rPr>
          <w:rFonts w:ascii="Arial" w:hAnsi="Arial"/>
          <w:sz w:val="22"/>
          <w:szCs w:val="22"/>
        </w:rPr>
      </w:pPr>
      <w:r w:rsidRPr="00CD2043">
        <w:rPr>
          <w:rFonts w:ascii="Arial" w:hAnsi="Arial"/>
          <w:sz w:val="22"/>
          <w:szCs w:val="22"/>
        </w:rPr>
        <w:t xml:space="preserve">Goldman Sachs’ famous </w:t>
      </w:r>
      <w:hyperlink r:id="rId36" w:history="1">
        <w:r w:rsidRPr="00CD2043">
          <w:rPr>
            <w:rStyle w:val="Hyperlink"/>
            <w:rFonts w:ascii="Arial" w:hAnsi="Arial"/>
            <w:i/>
            <w:iCs/>
            <w:color w:val="auto"/>
            <w:sz w:val="22"/>
            <w:szCs w:val="22"/>
          </w:rPr>
          <w:t>BRIC reports</w:t>
        </w:r>
      </w:hyperlink>
      <w:r w:rsidRPr="00CD2043">
        <w:rPr>
          <w:rFonts w:ascii="Arial" w:hAnsi="Arial"/>
          <w:sz w:val="22"/>
          <w:szCs w:val="22"/>
        </w:rPr>
        <w:t xml:space="preserve"> </w:t>
      </w:r>
    </w:p>
    <w:p w14:paraId="306E99E1" w14:textId="77777777" w:rsidR="00B83B6B" w:rsidRDefault="00B83B6B" w:rsidP="00B83B6B">
      <w:pPr>
        <w:pStyle w:val="ListBullet"/>
        <w:numPr>
          <w:ilvl w:val="0"/>
          <w:numId w:val="14"/>
        </w:numPr>
        <w:spacing w:line="360" w:lineRule="auto"/>
        <w:rPr>
          <w:rFonts w:ascii="Arial" w:hAnsi="Arial"/>
          <w:sz w:val="22"/>
          <w:szCs w:val="22"/>
        </w:rPr>
      </w:pPr>
      <w:r w:rsidRPr="00CD2043">
        <w:rPr>
          <w:rFonts w:ascii="Arial" w:hAnsi="Arial"/>
          <w:sz w:val="22"/>
          <w:szCs w:val="22"/>
        </w:rPr>
        <w:t xml:space="preserve">CIA’s </w:t>
      </w:r>
      <w:r w:rsidRPr="00410D03">
        <w:rPr>
          <w:rFonts w:ascii="Arial" w:hAnsi="Arial"/>
          <w:i/>
          <w:sz w:val="22"/>
          <w:szCs w:val="22"/>
          <w:u w:val="single"/>
        </w:rPr>
        <w:t>The World Factbook</w:t>
      </w:r>
    </w:p>
    <w:p w14:paraId="1E122B4D" w14:textId="77777777" w:rsidR="00B83B6B" w:rsidRPr="00410D03" w:rsidRDefault="00410D03" w:rsidP="00410D03">
      <w:pPr>
        <w:pStyle w:val="ListBullet"/>
        <w:numPr>
          <w:ilvl w:val="0"/>
          <w:numId w:val="14"/>
        </w:numPr>
        <w:spacing w:line="360" w:lineRule="auto"/>
        <w:rPr>
          <w:rFonts w:ascii="Arial" w:hAnsi="Arial"/>
          <w:sz w:val="22"/>
          <w:szCs w:val="22"/>
        </w:rPr>
      </w:pPr>
      <w:r>
        <w:rPr>
          <w:rFonts w:ascii="Arial" w:hAnsi="Arial"/>
          <w:sz w:val="22"/>
          <w:szCs w:val="22"/>
        </w:rPr>
        <w:t xml:space="preserve">Various </w:t>
      </w:r>
      <w:r w:rsidR="00B83B6B" w:rsidRPr="00410D03">
        <w:rPr>
          <w:rFonts w:ascii="Arial" w:hAnsi="Arial"/>
          <w:sz w:val="22"/>
          <w:szCs w:val="22"/>
        </w:rPr>
        <w:t xml:space="preserve">Euromonitor </w:t>
      </w:r>
      <w:r>
        <w:rPr>
          <w:rFonts w:ascii="Arial" w:hAnsi="Arial"/>
          <w:sz w:val="22"/>
          <w:szCs w:val="22"/>
        </w:rPr>
        <w:t>r</w:t>
      </w:r>
      <w:r w:rsidR="00B83B6B" w:rsidRPr="00410D03">
        <w:rPr>
          <w:rFonts w:ascii="Arial" w:hAnsi="Arial"/>
          <w:sz w:val="22"/>
          <w:szCs w:val="22"/>
        </w:rPr>
        <w:t>eports</w:t>
      </w:r>
      <w:r>
        <w:rPr>
          <w:rFonts w:ascii="Arial" w:hAnsi="Arial"/>
          <w:sz w:val="22"/>
          <w:szCs w:val="22"/>
        </w:rPr>
        <w:t xml:space="preserve"> on industry sectors by countries</w:t>
      </w:r>
      <w:r w:rsidR="00B83B6B" w:rsidRPr="00410D03">
        <w:rPr>
          <w:rFonts w:ascii="Arial" w:hAnsi="Arial"/>
          <w:sz w:val="22"/>
          <w:szCs w:val="22"/>
        </w:rPr>
        <w:t xml:space="preserve"> (</w:t>
      </w:r>
      <w:r>
        <w:rPr>
          <w:rFonts w:ascii="Arial" w:hAnsi="Arial"/>
          <w:sz w:val="22"/>
          <w:szCs w:val="22"/>
        </w:rPr>
        <w:t>see link above</w:t>
      </w:r>
      <w:r w:rsidR="00B83B6B" w:rsidRPr="00410D03">
        <w:rPr>
          <w:rFonts w:ascii="Arial" w:hAnsi="Arial"/>
          <w:sz w:val="22"/>
          <w:szCs w:val="22"/>
        </w:rPr>
        <w:t>)</w:t>
      </w:r>
    </w:p>
    <w:p w14:paraId="3A13F3AD" w14:textId="77777777" w:rsidR="00410D03" w:rsidRDefault="00410D03" w:rsidP="00410D03">
      <w:pPr>
        <w:pStyle w:val="ListBullet"/>
        <w:numPr>
          <w:ilvl w:val="0"/>
          <w:numId w:val="14"/>
        </w:numPr>
        <w:spacing w:line="360" w:lineRule="auto"/>
        <w:rPr>
          <w:rFonts w:ascii="Arial" w:hAnsi="Arial"/>
          <w:sz w:val="22"/>
          <w:szCs w:val="22"/>
        </w:rPr>
      </w:pPr>
      <w:r>
        <w:rPr>
          <w:rFonts w:ascii="Arial" w:hAnsi="Arial"/>
          <w:sz w:val="22"/>
          <w:szCs w:val="22"/>
        </w:rPr>
        <w:t xml:space="preserve">Economist Intelligence Unit’s </w:t>
      </w:r>
      <w:r w:rsidRPr="00410D03">
        <w:rPr>
          <w:rFonts w:ascii="Arial" w:hAnsi="Arial"/>
          <w:i/>
          <w:sz w:val="22"/>
          <w:szCs w:val="22"/>
          <w:u w:val="single"/>
        </w:rPr>
        <w:t xml:space="preserve">Country </w:t>
      </w:r>
      <w:r w:rsidR="00E079A8">
        <w:rPr>
          <w:rFonts w:ascii="Arial" w:hAnsi="Arial"/>
          <w:i/>
          <w:sz w:val="22"/>
          <w:szCs w:val="22"/>
          <w:u w:val="single"/>
        </w:rPr>
        <w:t>Profiles</w:t>
      </w:r>
      <w:r w:rsidR="00E079A8" w:rsidRPr="00E079A8">
        <w:rPr>
          <w:rFonts w:ascii="Arial" w:hAnsi="Arial"/>
          <w:sz w:val="22"/>
          <w:szCs w:val="22"/>
        </w:rPr>
        <w:t xml:space="preserve"> and</w:t>
      </w:r>
      <w:r w:rsidR="00E079A8">
        <w:rPr>
          <w:rFonts w:ascii="Arial" w:hAnsi="Arial"/>
          <w:i/>
          <w:sz w:val="22"/>
          <w:szCs w:val="22"/>
          <w:u w:val="single"/>
        </w:rPr>
        <w:t xml:space="preserve"> Country </w:t>
      </w:r>
      <w:r w:rsidRPr="00410D03">
        <w:rPr>
          <w:rFonts w:ascii="Arial" w:hAnsi="Arial"/>
          <w:i/>
          <w:sz w:val="22"/>
          <w:szCs w:val="22"/>
          <w:u w:val="single"/>
        </w:rPr>
        <w:t>Reports</w:t>
      </w:r>
    </w:p>
    <w:p w14:paraId="2A78115C" w14:textId="77777777" w:rsidR="00410D03" w:rsidRPr="00AC77DF" w:rsidRDefault="00410D03" w:rsidP="00AC77DF">
      <w:pPr>
        <w:pStyle w:val="ListBullet"/>
        <w:numPr>
          <w:ilvl w:val="0"/>
          <w:numId w:val="14"/>
        </w:numPr>
        <w:spacing w:line="360" w:lineRule="auto"/>
        <w:rPr>
          <w:rFonts w:ascii="Arial" w:hAnsi="Arial"/>
          <w:sz w:val="22"/>
          <w:szCs w:val="22"/>
        </w:rPr>
      </w:pPr>
      <w:r>
        <w:rPr>
          <w:rFonts w:ascii="Arial" w:hAnsi="Arial"/>
          <w:sz w:val="22"/>
          <w:szCs w:val="22"/>
        </w:rPr>
        <w:t xml:space="preserve">Various special reports in </w:t>
      </w:r>
      <w:r w:rsidR="00227574" w:rsidRPr="00227574">
        <w:rPr>
          <w:rFonts w:ascii="Arial" w:hAnsi="Arial"/>
          <w:i/>
          <w:sz w:val="22"/>
          <w:szCs w:val="22"/>
          <w:u w:val="single"/>
        </w:rPr>
        <w:t xml:space="preserve">The </w:t>
      </w:r>
      <w:r w:rsidRPr="00227574">
        <w:rPr>
          <w:rFonts w:ascii="Arial" w:hAnsi="Arial"/>
          <w:i/>
          <w:sz w:val="22"/>
          <w:szCs w:val="22"/>
          <w:u w:val="single"/>
        </w:rPr>
        <w:t>Economist</w:t>
      </w:r>
      <w:r>
        <w:rPr>
          <w:rFonts w:ascii="Arial" w:hAnsi="Arial"/>
          <w:sz w:val="22"/>
          <w:szCs w:val="22"/>
        </w:rPr>
        <w:t xml:space="preserve"> magazine</w:t>
      </w:r>
    </w:p>
    <w:p w14:paraId="5B3EC445" w14:textId="77777777" w:rsidR="00AC77DF" w:rsidRDefault="00AC77DF" w:rsidP="00647D11">
      <w:pPr>
        <w:pStyle w:val="ListBullet"/>
        <w:numPr>
          <w:ilvl w:val="0"/>
          <w:numId w:val="0"/>
        </w:numPr>
        <w:spacing w:line="360" w:lineRule="auto"/>
        <w:rPr>
          <w:rFonts w:ascii="Arial" w:hAnsi="Arial"/>
          <w:b/>
          <w:sz w:val="22"/>
          <w:szCs w:val="22"/>
        </w:rPr>
      </w:pPr>
    </w:p>
    <w:p w14:paraId="11FC80B5" w14:textId="77777777" w:rsidR="00A63659" w:rsidRPr="00066852" w:rsidRDefault="00B83B6B" w:rsidP="002B4FB3">
      <w:pPr>
        <w:pStyle w:val="ListBullet"/>
        <w:numPr>
          <w:ilvl w:val="0"/>
          <w:numId w:val="0"/>
        </w:numPr>
        <w:spacing w:line="360" w:lineRule="auto"/>
        <w:ind w:left="360"/>
        <w:rPr>
          <w:rFonts w:ascii="Arial" w:hAnsi="Arial"/>
          <w:b/>
          <w:sz w:val="22"/>
          <w:szCs w:val="22"/>
        </w:rPr>
      </w:pPr>
      <w:r w:rsidRPr="00066852">
        <w:rPr>
          <w:rFonts w:ascii="Arial" w:hAnsi="Arial"/>
          <w:b/>
          <w:sz w:val="22"/>
          <w:szCs w:val="22"/>
        </w:rPr>
        <w:t>Books</w:t>
      </w:r>
    </w:p>
    <w:p w14:paraId="1EE259FA" w14:textId="77777777" w:rsidR="00B83B6B" w:rsidRPr="00066852" w:rsidRDefault="00B83B6B" w:rsidP="00B83B6B">
      <w:pPr>
        <w:pStyle w:val="ListBullet"/>
        <w:numPr>
          <w:ilvl w:val="0"/>
          <w:numId w:val="14"/>
        </w:numPr>
        <w:spacing w:line="360" w:lineRule="auto"/>
        <w:rPr>
          <w:rFonts w:ascii="Arial" w:hAnsi="Arial"/>
          <w:sz w:val="22"/>
          <w:szCs w:val="22"/>
        </w:rPr>
      </w:pPr>
      <w:r>
        <w:rPr>
          <w:rFonts w:ascii="Arial" w:hAnsi="Arial"/>
          <w:sz w:val="22"/>
          <w:szCs w:val="22"/>
        </w:rPr>
        <w:t xml:space="preserve">Bhagwati, Jagdish (2007), </w:t>
      </w:r>
      <w:r w:rsidRPr="00066852">
        <w:rPr>
          <w:rFonts w:ascii="Arial" w:hAnsi="Arial"/>
          <w:i/>
          <w:sz w:val="22"/>
          <w:szCs w:val="22"/>
          <w:u w:val="single"/>
        </w:rPr>
        <w:t>In Defense of Globalization</w:t>
      </w:r>
      <w:r>
        <w:rPr>
          <w:rFonts w:ascii="Arial" w:hAnsi="Arial"/>
          <w:sz w:val="22"/>
          <w:szCs w:val="22"/>
        </w:rPr>
        <w:t>, New York: Oxford University Press.</w:t>
      </w:r>
    </w:p>
    <w:p w14:paraId="6CA28477" w14:textId="77777777" w:rsidR="00B83B6B" w:rsidRPr="00066852" w:rsidRDefault="00B83B6B" w:rsidP="00B83B6B">
      <w:pPr>
        <w:pStyle w:val="ListBullet"/>
        <w:numPr>
          <w:ilvl w:val="0"/>
          <w:numId w:val="14"/>
        </w:numPr>
        <w:spacing w:line="360" w:lineRule="auto"/>
        <w:rPr>
          <w:rFonts w:ascii="Arial" w:hAnsi="Arial"/>
          <w:sz w:val="22"/>
          <w:szCs w:val="22"/>
        </w:rPr>
      </w:pPr>
      <w:r w:rsidRPr="00066852">
        <w:rPr>
          <w:rFonts w:ascii="Arial" w:hAnsi="Arial"/>
          <w:sz w:val="22"/>
          <w:szCs w:val="22"/>
        </w:rPr>
        <w:lastRenderedPageBreak/>
        <w:t xml:space="preserve">Khanna, </w:t>
      </w:r>
      <w:proofErr w:type="spellStart"/>
      <w:r w:rsidRPr="00066852">
        <w:rPr>
          <w:rFonts w:ascii="Arial" w:hAnsi="Arial"/>
          <w:sz w:val="22"/>
          <w:szCs w:val="22"/>
        </w:rPr>
        <w:t>Tarun</w:t>
      </w:r>
      <w:proofErr w:type="spellEnd"/>
      <w:r w:rsidRPr="00066852">
        <w:rPr>
          <w:rFonts w:ascii="Arial" w:hAnsi="Arial"/>
          <w:sz w:val="22"/>
          <w:szCs w:val="22"/>
        </w:rPr>
        <w:t xml:space="preserve"> and Krishna Palepu (2010), </w:t>
      </w:r>
      <w:r w:rsidRPr="00066852">
        <w:rPr>
          <w:rFonts w:ascii="Arial" w:hAnsi="Arial"/>
          <w:i/>
          <w:sz w:val="22"/>
          <w:szCs w:val="22"/>
        </w:rPr>
        <w:t>Winning in Emerging Markets,</w:t>
      </w:r>
      <w:r w:rsidR="00541161">
        <w:rPr>
          <w:rFonts w:ascii="Arial" w:hAnsi="Arial"/>
          <w:sz w:val="22"/>
          <w:szCs w:val="22"/>
        </w:rPr>
        <w:t xml:space="preserve"> Boston: Harvard Universi</w:t>
      </w:r>
      <w:r w:rsidRPr="00066852">
        <w:rPr>
          <w:rFonts w:ascii="Arial" w:hAnsi="Arial"/>
          <w:sz w:val="22"/>
          <w:szCs w:val="22"/>
        </w:rPr>
        <w:t>ty Press.</w:t>
      </w:r>
    </w:p>
    <w:p w14:paraId="31C0AF5C" w14:textId="77777777" w:rsidR="0085769D" w:rsidRDefault="0085769D" w:rsidP="00B83B6B">
      <w:pPr>
        <w:pStyle w:val="ListBullet"/>
        <w:numPr>
          <w:ilvl w:val="0"/>
          <w:numId w:val="14"/>
        </w:numPr>
        <w:spacing w:line="360" w:lineRule="auto"/>
        <w:rPr>
          <w:rFonts w:ascii="Arial" w:hAnsi="Arial"/>
          <w:sz w:val="22"/>
          <w:szCs w:val="22"/>
        </w:rPr>
      </w:pPr>
      <w:r>
        <w:rPr>
          <w:rFonts w:ascii="Arial" w:hAnsi="Arial"/>
          <w:sz w:val="22"/>
          <w:szCs w:val="22"/>
        </w:rPr>
        <w:t xml:space="preserve">Kissinger, Henry (2011), </w:t>
      </w:r>
      <w:r w:rsidRPr="0085769D">
        <w:rPr>
          <w:rFonts w:ascii="Arial" w:hAnsi="Arial"/>
          <w:i/>
          <w:sz w:val="22"/>
          <w:szCs w:val="22"/>
          <w:u w:val="single"/>
        </w:rPr>
        <w:t>On China</w:t>
      </w:r>
      <w:r>
        <w:rPr>
          <w:rFonts w:ascii="Arial" w:hAnsi="Arial"/>
          <w:sz w:val="22"/>
          <w:szCs w:val="22"/>
        </w:rPr>
        <w:t>, New York: Penguin Press.</w:t>
      </w:r>
    </w:p>
    <w:p w14:paraId="48142614" w14:textId="77777777" w:rsidR="006C3BC6" w:rsidRDefault="006C3BC6" w:rsidP="00B83B6B">
      <w:pPr>
        <w:pStyle w:val="ListBullet"/>
        <w:numPr>
          <w:ilvl w:val="0"/>
          <w:numId w:val="14"/>
        </w:numPr>
        <w:spacing w:line="360" w:lineRule="auto"/>
        <w:rPr>
          <w:rFonts w:ascii="Arial" w:hAnsi="Arial"/>
          <w:sz w:val="22"/>
          <w:szCs w:val="22"/>
        </w:rPr>
      </w:pPr>
      <w:r>
        <w:rPr>
          <w:rFonts w:ascii="Arial" w:hAnsi="Arial"/>
          <w:sz w:val="22"/>
          <w:szCs w:val="22"/>
        </w:rPr>
        <w:t>Meredith, Martin (2005)</w:t>
      </w:r>
      <w:r w:rsidR="0085769D">
        <w:rPr>
          <w:rFonts w:ascii="Arial" w:hAnsi="Arial"/>
          <w:sz w:val="22"/>
          <w:szCs w:val="22"/>
        </w:rPr>
        <w:t xml:space="preserve">, </w:t>
      </w:r>
      <w:r w:rsidR="0085769D" w:rsidRPr="0085769D">
        <w:rPr>
          <w:rFonts w:ascii="Arial" w:hAnsi="Arial"/>
          <w:i/>
          <w:sz w:val="22"/>
          <w:szCs w:val="22"/>
          <w:u w:val="single"/>
        </w:rPr>
        <w:t>State of Africa</w:t>
      </w:r>
      <w:r w:rsidR="0085769D">
        <w:rPr>
          <w:rFonts w:ascii="Arial" w:hAnsi="Arial"/>
          <w:sz w:val="22"/>
          <w:szCs w:val="22"/>
        </w:rPr>
        <w:t>, Free Press.</w:t>
      </w:r>
      <w:r>
        <w:rPr>
          <w:rFonts w:ascii="Arial" w:hAnsi="Arial"/>
          <w:sz w:val="22"/>
          <w:szCs w:val="22"/>
        </w:rPr>
        <w:t xml:space="preserve"> </w:t>
      </w:r>
    </w:p>
    <w:p w14:paraId="480595F2" w14:textId="77777777" w:rsidR="00B83B6B" w:rsidRDefault="00B83B6B" w:rsidP="00B83B6B">
      <w:pPr>
        <w:pStyle w:val="ListBullet"/>
        <w:numPr>
          <w:ilvl w:val="0"/>
          <w:numId w:val="14"/>
        </w:numPr>
        <w:spacing w:line="360" w:lineRule="auto"/>
        <w:rPr>
          <w:rFonts w:ascii="Arial" w:hAnsi="Arial"/>
          <w:sz w:val="22"/>
          <w:szCs w:val="22"/>
        </w:rPr>
      </w:pPr>
      <w:r>
        <w:rPr>
          <w:rFonts w:ascii="Arial" w:hAnsi="Arial"/>
          <w:sz w:val="22"/>
          <w:szCs w:val="22"/>
        </w:rPr>
        <w:t xml:space="preserve">Prahalad, C.K. (2010) </w:t>
      </w:r>
      <w:r w:rsidRPr="00066852">
        <w:rPr>
          <w:rFonts w:ascii="Arial" w:hAnsi="Arial"/>
          <w:i/>
          <w:sz w:val="22"/>
          <w:szCs w:val="22"/>
          <w:u w:val="single"/>
        </w:rPr>
        <w:t>Fortune at the Bottom of the Pyramid</w:t>
      </w:r>
      <w:r>
        <w:rPr>
          <w:rFonts w:ascii="Arial" w:hAnsi="Arial"/>
          <w:sz w:val="22"/>
          <w:szCs w:val="22"/>
        </w:rPr>
        <w:t>, Upper Saddle, NJ: Pearson Education.</w:t>
      </w:r>
    </w:p>
    <w:p w14:paraId="19564619" w14:textId="77777777" w:rsidR="003566A3" w:rsidRPr="00C6328A" w:rsidRDefault="00B83B6B" w:rsidP="00C6328A">
      <w:pPr>
        <w:pStyle w:val="ListBullet"/>
        <w:numPr>
          <w:ilvl w:val="0"/>
          <w:numId w:val="14"/>
        </w:numPr>
        <w:spacing w:line="360" w:lineRule="auto"/>
        <w:rPr>
          <w:rFonts w:ascii="Arial" w:hAnsi="Arial"/>
          <w:sz w:val="22"/>
          <w:szCs w:val="22"/>
        </w:rPr>
      </w:pPr>
      <w:r w:rsidRPr="00DE2B59">
        <w:rPr>
          <w:rFonts w:ascii="Arial" w:hAnsi="Arial"/>
          <w:sz w:val="22"/>
          <w:szCs w:val="22"/>
        </w:rPr>
        <w:t xml:space="preserve">Sachs, J.D. (2008), </w:t>
      </w:r>
      <w:r w:rsidRPr="00DE2B59">
        <w:rPr>
          <w:rFonts w:ascii="Arial" w:hAnsi="Arial"/>
          <w:i/>
          <w:sz w:val="22"/>
          <w:szCs w:val="22"/>
          <w:u w:val="single"/>
        </w:rPr>
        <w:t>Common Wealth</w:t>
      </w:r>
      <w:r w:rsidRPr="00DE2B59">
        <w:rPr>
          <w:rFonts w:ascii="Arial" w:hAnsi="Arial"/>
          <w:sz w:val="22"/>
          <w:szCs w:val="22"/>
        </w:rPr>
        <w:t>, New York: Penguin Press.</w:t>
      </w:r>
      <w:r w:rsidR="003566A3" w:rsidRPr="00C6328A">
        <w:rPr>
          <w:rFonts w:ascii="Arial" w:hAnsi="Arial" w:cs="Arial"/>
          <w:b/>
          <w:sz w:val="22"/>
          <w:szCs w:val="22"/>
        </w:rPr>
        <w:br w:type="page"/>
      </w:r>
    </w:p>
    <w:p w14:paraId="1DCBF71D" w14:textId="77777777" w:rsidR="00E2583A" w:rsidRPr="008D25CA" w:rsidRDefault="00FE652A" w:rsidP="008D25CA">
      <w:pPr>
        <w:spacing w:line="324" w:lineRule="auto"/>
        <w:rPr>
          <w:rFonts w:ascii="Arial" w:hAnsi="Arial" w:cs="Arial"/>
          <w:b/>
          <w:sz w:val="22"/>
          <w:szCs w:val="22"/>
        </w:rPr>
      </w:pPr>
      <w:r w:rsidRPr="008D25CA">
        <w:rPr>
          <w:rFonts w:ascii="Arial" w:hAnsi="Arial" w:cs="Arial"/>
          <w:b/>
          <w:sz w:val="22"/>
          <w:szCs w:val="22"/>
        </w:rPr>
        <w:lastRenderedPageBreak/>
        <w:t>About the instructors</w:t>
      </w:r>
    </w:p>
    <w:p w14:paraId="34D3D8B2" w14:textId="77777777" w:rsidR="00CF47AE" w:rsidRPr="008D25CA" w:rsidRDefault="00CF47AE" w:rsidP="008D25CA">
      <w:pPr>
        <w:spacing w:line="324" w:lineRule="auto"/>
        <w:rPr>
          <w:rFonts w:ascii="Arial" w:hAnsi="Arial" w:cs="Arial"/>
          <w:b/>
          <w:sz w:val="22"/>
          <w:szCs w:val="22"/>
        </w:rPr>
      </w:pPr>
    </w:p>
    <w:p w14:paraId="3E2CF13E" w14:textId="77777777" w:rsidR="00FE652A" w:rsidRPr="008D25CA" w:rsidRDefault="00CE7E4D" w:rsidP="008D25CA">
      <w:pPr>
        <w:spacing w:line="324" w:lineRule="auto"/>
        <w:rPr>
          <w:rFonts w:ascii="Arial" w:hAnsi="Arial" w:cs="Arial"/>
          <w:sz w:val="22"/>
          <w:szCs w:val="22"/>
        </w:rPr>
      </w:pPr>
      <w:r w:rsidRPr="008D25CA">
        <w:rPr>
          <w:rFonts w:ascii="Arial" w:hAnsi="Arial" w:cs="Arial"/>
          <w:b/>
          <w:noProof/>
          <w:sz w:val="22"/>
          <w:szCs w:val="22"/>
        </w:rPr>
        <w:drawing>
          <wp:anchor distT="0" distB="0" distL="114300" distR="114300" simplePos="0" relativeHeight="251660288" behindDoc="0" locked="0" layoutInCell="1" allowOverlap="1" wp14:anchorId="40B1C956" wp14:editId="7F85D183">
            <wp:simplePos x="0" y="0"/>
            <wp:positionH relativeFrom="column">
              <wp:posOffset>0</wp:posOffset>
            </wp:positionH>
            <wp:positionV relativeFrom="paragraph">
              <wp:posOffset>46355</wp:posOffset>
            </wp:positionV>
            <wp:extent cx="853440" cy="972820"/>
            <wp:effectExtent l="0" t="0" r="10160" b="0"/>
            <wp:wrapSquare wrapText="bothSides"/>
            <wp:docPr id="4" name="Picture 4" descr="Disk 1:Users:RK35:Desktop: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k 1:Users:RK35:Desktop:face.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3440" cy="972820"/>
                    </a:xfrm>
                    <a:prstGeom prst="rect">
                      <a:avLst/>
                    </a:prstGeom>
                    <a:noFill/>
                    <a:ln>
                      <a:noFill/>
                    </a:ln>
                  </pic:spPr>
                </pic:pic>
              </a:graphicData>
            </a:graphic>
          </wp:anchor>
        </w:drawing>
      </w:r>
      <w:r w:rsidR="00FE652A" w:rsidRPr="008D25CA">
        <w:rPr>
          <w:rFonts w:ascii="Arial" w:hAnsi="Arial" w:cs="Arial"/>
          <w:b/>
          <w:sz w:val="22"/>
          <w:szCs w:val="22"/>
        </w:rPr>
        <w:t>Rajeev Kohli</w:t>
      </w:r>
      <w:r w:rsidR="00FE652A" w:rsidRPr="008D25CA">
        <w:rPr>
          <w:rFonts w:ascii="Arial" w:hAnsi="Arial" w:cs="Arial"/>
          <w:sz w:val="22"/>
          <w:szCs w:val="22"/>
        </w:rPr>
        <w:t xml:space="preserve"> is the Ira </w:t>
      </w:r>
      <w:proofErr w:type="spellStart"/>
      <w:r w:rsidR="00FE652A" w:rsidRPr="008D25CA">
        <w:rPr>
          <w:rFonts w:ascii="Arial" w:hAnsi="Arial" w:cs="Arial"/>
          <w:sz w:val="22"/>
          <w:szCs w:val="22"/>
        </w:rPr>
        <w:t>Rennert</w:t>
      </w:r>
      <w:proofErr w:type="spellEnd"/>
      <w:r w:rsidR="00FE652A" w:rsidRPr="008D25CA">
        <w:rPr>
          <w:rFonts w:ascii="Arial" w:hAnsi="Arial" w:cs="Arial"/>
          <w:sz w:val="22"/>
          <w:szCs w:val="22"/>
        </w:rPr>
        <w:t xml:space="preserve"> Professor of Business at Columbia Business School. He has research and teaching interests in marketing and policy issues in emerging markets, product development, pricing, and models of consumer choice. He has taught MBA and Executive MBA courses at Columbia Business School on</w:t>
      </w:r>
      <w:r w:rsidR="00C5765B" w:rsidRPr="008D25CA">
        <w:rPr>
          <w:rFonts w:ascii="Arial" w:hAnsi="Arial" w:cs="Arial"/>
          <w:sz w:val="22"/>
          <w:szCs w:val="22"/>
        </w:rPr>
        <w:t xml:space="preserve"> </w:t>
      </w:r>
      <w:r w:rsidR="00C5765B" w:rsidRPr="008D25CA">
        <w:rPr>
          <w:rFonts w:ascii="Arial" w:hAnsi="Arial" w:cs="Arial"/>
          <w:i/>
          <w:sz w:val="22"/>
          <w:szCs w:val="22"/>
        </w:rPr>
        <w:t>Catching the Growth Wave in Emerging Markets</w:t>
      </w:r>
      <w:r w:rsidR="00C5765B" w:rsidRPr="008D25CA">
        <w:rPr>
          <w:rFonts w:ascii="Arial" w:hAnsi="Arial" w:cs="Arial"/>
          <w:sz w:val="22"/>
          <w:szCs w:val="22"/>
        </w:rPr>
        <w:t>,</w:t>
      </w:r>
      <w:r w:rsidR="00FE652A" w:rsidRPr="008D25CA">
        <w:rPr>
          <w:rFonts w:ascii="Arial" w:hAnsi="Arial" w:cs="Arial"/>
          <w:sz w:val="22"/>
          <w:szCs w:val="22"/>
        </w:rPr>
        <w:t xml:space="preserve"> </w:t>
      </w:r>
      <w:r w:rsidR="00C5765B" w:rsidRPr="008D25CA">
        <w:rPr>
          <w:rFonts w:ascii="Arial" w:hAnsi="Arial" w:cs="Arial"/>
          <w:i/>
          <w:sz w:val="22"/>
          <w:szCs w:val="22"/>
        </w:rPr>
        <w:t xml:space="preserve">Innovation and </w:t>
      </w:r>
      <w:r w:rsidR="00FE652A" w:rsidRPr="008D25CA">
        <w:rPr>
          <w:rFonts w:ascii="Arial" w:hAnsi="Arial" w:cs="Arial"/>
          <w:i/>
          <w:sz w:val="22"/>
          <w:szCs w:val="22"/>
        </w:rPr>
        <w:t>Opportunities in India</w:t>
      </w:r>
      <w:r w:rsidR="00FE652A" w:rsidRPr="008D25CA">
        <w:rPr>
          <w:rFonts w:ascii="Arial" w:hAnsi="Arial" w:cs="Arial"/>
          <w:sz w:val="22"/>
          <w:szCs w:val="22"/>
        </w:rPr>
        <w:t xml:space="preserve">, </w:t>
      </w:r>
      <w:r w:rsidR="00FE652A" w:rsidRPr="008D25CA">
        <w:rPr>
          <w:rFonts w:ascii="Arial" w:hAnsi="Arial" w:cs="Arial"/>
          <w:i/>
          <w:sz w:val="22"/>
          <w:szCs w:val="22"/>
        </w:rPr>
        <w:t>New Product Development</w:t>
      </w:r>
      <w:r w:rsidR="00FE652A" w:rsidRPr="008D25CA">
        <w:rPr>
          <w:rFonts w:ascii="Arial" w:hAnsi="Arial" w:cs="Arial"/>
          <w:sz w:val="22"/>
          <w:szCs w:val="22"/>
        </w:rPr>
        <w:t xml:space="preserve">, </w:t>
      </w:r>
      <w:r w:rsidR="00FE652A" w:rsidRPr="008D25CA">
        <w:rPr>
          <w:rFonts w:ascii="Arial" w:hAnsi="Arial" w:cs="Arial"/>
          <w:i/>
          <w:sz w:val="22"/>
          <w:szCs w:val="22"/>
        </w:rPr>
        <w:t>Information Technology in Marketing</w:t>
      </w:r>
      <w:r w:rsidR="00FE652A" w:rsidRPr="008D25CA">
        <w:rPr>
          <w:rFonts w:ascii="Arial" w:hAnsi="Arial" w:cs="Arial"/>
          <w:sz w:val="22"/>
          <w:szCs w:val="22"/>
        </w:rPr>
        <w:t xml:space="preserve">, and </w:t>
      </w:r>
      <w:r w:rsidR="00FE652A" w:rsidRPr="008D25CA">
        <w:rPr>
          <w:rFonts w:ascii="Arial" w:hAnsi="Arial" w:cs="Arial"/>
          <w:i/>
          <w:sz w:val="22"/>
          <w:szCs w:val="22"/>
        </w:rPr>
        <w:t xml:space="preserve">Marketing Planning. </w:t>
      </w:r>
      <w:r w:rsidR="00FE652A" w:rsidRPr="008D25CA">
        <w:rPr>
          <w:rFonts w:ascii="Arial" w:hAnsi="Arial" w:cs="Arial"/>
          <w:sz w:val="22"/>
          <w:szCs w:val="22"/>
          <w:lang w:bidi="en-US"/>
        </w:rPr>
        <w:t xml:space="preserve">He also teaches </w:t>
      </w:r>
      <w:r w:rsidR="00C5765B" w:rsidRPr="008D25CA">
        <w:rPr>
          <w:rFonts w:ascii="Arial" w:hAnsi="Arial" w:cs="Arial"/>
          <w:sz w:val="22"/>
          <w:szCs w:val="22"/>
          <w:lang w:bidi="en-US"/>
        </w:rPr>
        <w:t xml:space="preserve">a PhD course on mathematical models in marketing. </w:t>
      </w:r>
      <w:r w:rsidR="00FE652A" w:rsidRPr="008D25CA">
        <w:rPr>
          <w:rFonts w:ascii="Arial" w:hAnsi="Arial" w:cs="Arial"/>
          <w:sz w:val="22"/>
          <w:szCs w:val="22"/>
        </w:rPr>
        <w:t xml:space="preserve">Professor Kohli is presently working on research concerning </w:t>
      </w:r>
      <w:r w:rsidR="00C5765B" w:rsidRPr="008D25CA">
        <w:rPr>
          <w:rFonts w:ascii="Arial" w:hAnsi="Arial" w:cs="Arial"/>
          <w:sz w:val="22"/>
          <w:szCs w:val="22"/>
        </w:rPr>
        <w:t>the Indian Government’s policy for allowing foreign direct investment into the retailing sector</w:t>
      </w:r>
      <w:r w:rsidR="00FE652A" w:rsidRPr="008D25CA">
        <w:rPr>
          <w:rFonts w:ascii="Arial" w:hAnsi="Arial" w:cs="Arial"/>
          <w:sz w:val="22"/>
          <w:szCs w:val="22"/>
        </w:rPr>
        <w:t xml:space="preserve">. </w:t>
      </w:r>
      <w:r w:rsidR="00E2583A" w:rsidRPr="008D25CA">
        <w:rPr>
          <w:rFonts w:ascii="Arial" w:hAnsi="Arial" w:cs="Arial"/>
          <w:sz w:val="22"/>
          <w:szCs w:val="22"/>
        </w:rPr>
        <w:t>He serves on the advisory board of New York City’s Media Lab.</w:t>
      </w:r>
    </w:p>
    <w:p w14:paraId="5D2FA36D" w14:textId="77777777" w:rsidR="00FE652A" w:rsidRPr="008D25CA" w:rsidRDefault="00FE652A" w:rsidP="008D25CA">
      <w:pPr>
        <w:spacing w:line="324" w:lineRule="auto"/>
        <w:rPr>
          <w:rFonts w:ascii="Arial" w:hAnsi="Arial" w:cs="Arial"/>
          <w:b/>
          <w:sz w:val="22"/>
          <w:szCs w:val="22"/>
        </w:rPr>
      </w:pPr>
    </w:p>
    <w:p w14:paraId="079D6684" w14:textId="77777777" w:rsidR="00C377BC" w:rsidRPr="008D25CA" w:rsidRDefault="00C377BC" w:rsidP="008D25CA">
      <w:pPr>
        <w:spacing w:line="324" w:lineRule="auto"/>
        <w:rPr>
          <w:rFonts w:ascii="Arial" w:hAnsi="Arial" w:cs="Arial"/>
          <w:b/>
          <w:sz w:val="22"/>
          <w:szCs w:val="22"/>
        </w:rPr>
      </w:pPr>
    </w:p>
    <w:p w14:paraId="3C72883B" w14:textId="77777777" w:rsidR="008D25CA" w:rsidRPr="008D25CA" w:rsidRDefault="00336045" w:rsidP="008D25CA">
      <w:pPr>
        <w:spacing w:line="324" w:lineRule="auto"/>
        <w:rPr>
          <w:rFonts w:ascii="Arial" w:hAnsi="Arial" w:cs="Arial"/>
          <w:sz w:val="22"/>
          <w:szCs w:val="22"/>
        </w:rPr>
      </w:pPr>
      <w:r w:rsidRPr="008D25CA">
        <w:rPr>
          <w:rFonts w:ascii="Arial" w:hAnsi="Arial" w:cs="Arial"/>
          <w:noProof/>
          <w:sz w:val="22"/>
          <w:szCs w:val="22"/>
        </w:rPr>
        <w:drawing>
          <wp:anchor distT="0" distB="0" distL="114300" distR="114300" simplePos="0" relativeHeight="251659264" behindDoc="0" locked="0" layoutInCell="1" allowOverlap="1" wp14:anchorId="4BC396A9" wp14:editId="2977A5D7">
            <wp:simplePos x="0" y="0"/>
            <wp:positionH relativeFrom="column">
              <wp:posOffset>0</wp:posOffset>
            </wp:positionH>
            <wp:positionV relativeFrom="paragraph">
              <wp:posOffset>55245</wp:posOffset>
            </wp:positionV>
            <wp:extent cx="803275" cy="981075"/>
            <wp:effectExtent l="0" t="0" r="9525" b="9525"/>
            <wp:wrapSquare wrapText="bothSides"/>
            <wp:docPr id="2" name="Picture 2" descr="Macintosh HD:Users:RK35:Desktop:am3638_11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K35:Desktop:am3638_110x9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03275" cy="981075"/>
                    </a:xfrm>
                    <a:prstGeom prst="rect">
                      <a:avLst/>
                    </a:prstGeom>
                    <a:noFill/>
                    <a:ln>
                      <a:noFill/>
                    </a:ln>
                  </pic:spPr>
                </pic:pic>
              </a:graphicData>
            </a:graphic>
          </wp:anchor>
        </w:drawing>
      </w:r>
      <w:r w:rsidR="00FE652A" w:rsidRPr="008D25CA">
        <w:rPr>
          <w:rFonts w:ascii="Arial" w:hAnsi="Arial" w:cs="Arial"/>
          <w:b/>
          <w:sz w:val="22"/>
          <w:szCs w:val="22"/>
        </w:rPr>
        <w:t>Alonso Martinez</w:t>
      </w:r>
      <w:r w:rsidR="00FE652A" w:rsidRPr="008D25CA">
        <w:rPr>
          <w:rFonts w:ascii="Arial" w:hAnsi="Arial" w:cs="Arial"/>
          <w:sz w:val="22"/>
          <w:szCs w:val="22"/>
        </w:rPr>
        <w:t xml:space="preserve"> </w:t>
      </w:r>
      <w:r w:rsidR="008D25CA" w:rsidRPr="008D25CA">
        <w:rPr>
          <w:rFonts w:ascii="Arial" w:hAnsi="Arial" w:cs="Arial"/>
          <w:bCs/>
          <w:sz w:val="22"/>
          <w:szCs w:val="22"/>
        </w:rPr>
        <w:t xml:space="preserve">is a Senior Lecturer at Columbia Business School. He </w:t>
      </w:r>
      <w:r w:rsidR="008D25CA" w:rsidRPr="008D25CA">
        <w:rPr>
          <w:rFonts w:ascii="Arial" w:hAnsi="Arial" w:cs="Arial"/>
          <w:sz w:val="22"/>
          <w:szCs w:val="22"/>
        </w:rPr>
        <w:t xml:space="preserve">combines teaching and research with extensive global experience doing strategy consulting, with particular expertise in emerging markets. </w:t>
      </w:r>
      <w:r w:rsidR="008D25CA" w:rsidRPr="008D25CA">
        <w:rPr>
          <w:rFonts w:ascii="Arial" w:hAnsi="Arial" w:cs="Arial"/>
          <w:bCs/>
          <w:sz w:val="22"/>
          <w:szCs w:val="22"/>
        </w:rPr>
        <w:t xml:space="preserve">He gives the Catching Growth Waves in Emerging Markets course in both the MBA and EMBA programs and the Defining and Developing wining Strategic Capabilities course to the MBAs.  He has also given the EMBA immersion course on Opportunities in India and led the Global Immersion Program to Brazil for several years. </w:t>
      </w:r>
      <w:r w:rsidR="008D25CA" w:rsidRPr="008D25CA">
        <w:rPr>
          <w:rFonts w:ascii="Arial" w:hAnsi="Arial" w:cs="Arial"/>
          <w:sz w:val="22"/>
          <w:szCs w:val="22"/>
        </w:rPr>
        <w:t>From 2008 to 2012 he directed a project at the Wharton School’s Lauder Institute on “</w:t>
      </w:r>
      <w:r w:rsidR="008D25CA" w:rsidRPr="008D25CA">
        <w:rPr>
          <w:rFonts w:ascii="Arial" w:hAnsi="Arial" w:cs="Arial"/>
          <w:bCs/>
          <w:sz w:val="22"/>
          <w:szCs w:val="22"/>
        </w:rPr>
        <w:t>Consumption Patterns in Emerging Markets: Catching Growth Waves and Anticipating Transitions”, including field research with a team of students across major countries. He has developed some unique insights into how business opportunities evolve in emerging markets and the capabilities required to capture them, which he leverages in his classes.</w:t>
      </w:r>
      <w:r w:rsidR="008D25CA" w:rsidRPr="008D25CA">
        <w:rPr>
          <w:rFonts w:ascii="Arial" w:hAnsi="Arial" w:cs="Arial"/>
          <w:sz w:val="22"/>
          <w:szCs w:val="22"/>
        </w:rPr>
        <w:t xml:space="preserve"> </w:t>
      </w:r>
    </w:p>
    <w:p w14:paraId="10E114B5" w14:textId="77777777" w:rsidR="008D25CA" w:rsidRPr="008D25CA" w:rsidRDefault="008D25CA" w:rsidP="008D25CA">
      <w:pPr>
        <w:spacing w:line="324" w:lineRule="auto"/>
        <w:rPr>
          <w:rFonts w:ascii="Arial" w:hAnsi="Arial" w:cs="Arial"/>
          <w:sz w:val="22"/>
          <w:szCs w:val="22"/>
        </w:rPr>
      </w:pPr>
    </w:p>
    <w:p w14:paraId="25E40BFE" w14:textId="77777777" w:rsidR="008D25CA" w:rsidRPr="008D25CA" w:rsidRDefault="008D25CA" w:rsidP="008D25CA">
      <w:pPr>
        <w:spacing w:line="324" w:lineRule="auto"/>
        <w:rPr>
          <w:rFonts w:ascii="Arial" w:hAnsi="Arial" w:cs="Arial"/>
          <w:sz w:val="22"/>
          <w:szCs w:val="22"/>
        </w:rPr>
      </w:pPr>
      <w:r w:rsidRPr="008D25CA">
        <w:rPr>
          <w:rFonts w:ascii="Arial" w:hAnsi="Arial" w:cs="Arial"/>
          <w:sz w:val="22"/>
          <w:szCs w:val="22"/>
        </w:rPr>
        <w:t xml:space="preserve">Professor Martinez is a former Senior Vice President at Booz, Allen &amp; Hamilton, having joined in Brazil in 1982 and subsequently opened and/or managed the firm’s offices in every major Latin American country.  He moved to the United States in the year 2000 with global responsibility for major client relationships. Mr. Martinez has worked with many of the world's largest multinationals and leading local groups in the consumer products, media, steel and construction materials industries. His focus has been growth related strategies in emerging markets, including international expansion, mergers and acquisitions and go to market strategies. </w:t>
      </w:r>
    </w:p>
    <w:p w14:paraId="38ACD781" w14:textId="77777777" w:rsidR="008D25CA" w:rsidRPr="008D25CA" w:rsidRDefault="008D25CA" w:rsidP="008D25CA">
      <w:pPr>
        <w:spacing w:line="324" w:lineRule="auto"/>
        <w:rPr>
          <w:rFonts w:ascii="Arial" w:hAnsi="Arial" w:cs="Arial"/>
          <w:sz w:val="22"/>
          <w:szCs w:val="22"/>
        </w:rPr>
      </w:pPr>
    </w:p>
    <w:p w14:paraId="59D44D99" w14:textId="77777777" w:rsidR="009247ED" w:rsidRPr="00C5765B" w:rsidRDefault="009247ED" w:rsidP="00C5765B">
      <w:pPr>
        <w:spacing w:line="360" w:lineRule="auto"/>
        <w:rPr>
          <w:rFonts w:ascii="Arial" w:hAnsi="Arial" w:cs="Arial"/>
          <w:sz w:val="22"/>
          <w:szCs w:val="22"/>
        </w:rPr>
      </w:pPr>
    </w:p>
    <w:sectPr w:rsidR="009247ED" w:rsidRPr="00C5765B" w:rsidSect="00C27457">
      <w:pgSz w:w="12240" w:h="15840"/>
      <w:pgMar w:top="135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16371" w14:textId="77777777" w:rsidR="00BD3262" w:rsidRDefault="00BD3262" w:rsidP="001F0E0D">
      <w:r>
        <w:separator/>
      </w:r>
    </w:p>
  </w:endnote>
  <w:endnote w:type="continuationSeparator" w:id="0">
    <w:p w14:paraId="357BF19B" w14:textId="77777777" w:rsidR="00BD3262" w:rsidRDefault="00BD3262" w:rsidP="001F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swiss"/>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E538B" w14:textId="77777777" w:rsidR="00BD3262" w:rsidRDefault="00BD3262" w:rsidP="001F0E0D">
      <w:r>
        <w:separator/>
      </w:r>
    </w:p>
  </w:footnote>
  <w:footnote w:type="continuationSeparator" w:id="0">
    <w:p w14:paraId="3FBE6076" w14:textId="77777777" w:rsidR="00BD3262" w:rsidRDefault="00BD3262" w:rsidP="001F0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D641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0256D"/>
    <w:multiLevelType w:val="hybridMultilevel"/>
    <w:tmpl w:val="03788A26"/>
    <w:lvl w:ilvl="0" w:tplc="BE2E6C1A">
      <w:start w:val="1"/>
      <w:numFmt w:val="bullet"/>
      <w:lvlText w:val="-"/>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91EE9"/>
    <w:multiLevelType w:val="multilevel"/>
    <w:tmpl w:val="DD3E4B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AE412E"/>
    <w:multiLevelType w:val="hybridMultilevel"/>
    <w:tmpl w:val="6506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41911"/>
    <w:multiLevelType w:val="hybridMultilevel"/>
    <w:tmpl w:val="9B626DFE"/>
    <w:lvl w:ilvl="0" w:tplc="BE2E6C1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54BE4"/>
    <w:multiLevelType w:val="hybridMultilevel"/>
    <w:tmpl w:val="3ADEA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6C71CA"/>
    <w:multiLevelType w:val="hybridMultilevel"/>
    <w:tmpl w:val="34AABE46"/>
    <w:lvl w:ilvl="0" w:tplc="3B7EC13A">
      <w:start w:val="1"/>
      <w:numFmt w:val="bullet"/>
      <w:lvlText w:val="-"/>
      <w:lvlJc w:val="left"/>
      <w:pPr>
        <w:tabs>
          <w:tab w:val="num" w:pos="720"/>
        </w:tabs>
        <w:ind w:left="720" w:hanging="360"/>
      </w:pPr>
      <w:rPr>
        <w:rFonts w:ascii="Arial" w:hAnsi="Arial" w:hint="default"/>
      </w:rPr>
    </w:lvl>
    <w:lvl w:ilvl="1" w:tplc="76B699AC" w:tentative="1">
      <w:start w:val="1"/>
      <w:numFmt w:val="bullet"/>
      <w:lvlText w:val="-"/>
      <w:lvlJc w:val="left"/>
      <w:pPr>
        <w:tabs>
          <w:tab w:val="num" w:pos="1440"/>
        </w:tabs>
        <w:ind w:left="1440" w:hanging="360"/>
      </w:pPr>
      <w:rPr>
        <w:rFonts w:ascii="Arial" w:hAnsi="Arial" w:hint="default"/>
      </w:rPr>
    </w:lvl>
    <w:lvl w:ilvl="2" w:tplc="F0F0F1A4" w:tentative="1">
      <w:start w:val="1"/>
      <w:numFmt w:val="bullet"/>
      <w:lvlText w:val="-"/>
      <w:lvlJc w:val="left"/>
      <w:pPr>
        <w:tabs>
          <w:tab w:val="num" w:pos="2160"/>
        </w:tabs>
        <w:ind w:left="2160" w:hanging="360"/>
      </w:pPr>
      <w:rPr>
        <w:rFonts w:ascii="Arial" w:hAnsi="Arial" w:hint="default"/>
      </w:rPr>
    </w:lvl>
    <w:lvl w:ilvl="3" w:tplc="AD30B2FE" w:tentative="1">
      <w:start w:val="1"/>
      <w:numFmt w:val="bullet"/>
      <w:lvlText w:val="-"/>
      <w:lvlJc w:val="left"/>
      <w:pPr>
        <w:tabs>
          <w:tab w:val="num" w:pos="2880"/>
        </w:tabs>
        <w:ind w:left="2880" w:hanging="360"/>
      </w:pPr>
      <w:rPr>
        <w:rFonts w:ascii="Arial" w:hAnsi="Arial" w:hint="default"/>
      </w:rPr>
    </w:lvl>
    <w:lvl w:ilvl="4" w:tplc="57585E48" w:tentative="1">
      <w:start w:val="1"/>
      <w:numFmt w:val="bullet"/>
      <w:lvlText w:val="-"/>
      <w:lvlJc w:val="left"/>
      <w:pPr>
        <w:tabs>
          <w:tab w:val="num" w:pos="3600"/>
        </w:tabs>
        <w:ind w:left="3600" w:hanging="360"/>
      </w:pPr>
      <w:rPr>
        <w:rFonts w:ascii="Arial" w:hAnsi="Arial" w:hint="default"/>
      </w:rPr>
    </w:lvl>
    <w:lvl w:ilvl="5" w:tplc="87E4BDBC" w:tentative="1">
      <w:start w:val="1"/>
      <w:numFmt w:val="bullet"/>
      <w:lvlText w:val="-"/>
      <w:lvlJc w:val="left"/>
      <w:pPr>
        <w:tabs>
          <w:tab w:val="num" w:pos="4320"/>
        </w:tabs>
        <w:ind w:left="4320" w:hanging="360"/>
      </w:pPr>
      <w:rPr>
        <w:rFonts w:ascii="Arial" w:hAnsi="Arial" w:hint="default"/>
      </w:rPr>
    </w:lvl>
    <w:lvl w:ilvl="6" w:tplc="6266668A" w:tentative="1">
      <w:start w:val="1"/>
      <w:numFmt w:val="bullet"/>
      <w:lvlText w:val="-"/>
      <w:lvlJc w:val="left"/>
      <w:pPr>
        <w:tabs>
          <w:tab w:val="num" w:pos="5040"/>
        </w:tabs>
        <w:ind w:left="5040" w:hanging="360"/>
      </w:pPr>
      <w:rPr>
        <w:rFonts w:ascii="Arial" w:hAnsi="Arial" w:hint="default"/>
      </w:rPr>
    </w:lvl>
    <w:lvl w:ilvl="7" w:tplc="43CC5C28" w:tentative="1">
      <w:start w:val="1"/>
      <w:numFmt w:val="bullet"/>
      <w:lvlText w:val="-"/>
      <w:lvlJc w:val="left"/>
      <w:pPr>
        <w:tabs>
          <w:tab w:val="num" w:pos="5760"/>
        </w:tabs>
        <w:ind w:left="5760" w:hanging="360"/>
      </w:pPr>
      <w:rPr>
        <w:rFonts w:ascii="Arial" w:hAnsi="Arial" w:hint="default"/>
      </w:rPr>
    </w:lvl>
    <w:lvl w:ilvl="8" w:tplc="C520E3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1B1527"/>
    <w:multiLevelType w:val="hybridMultilevel"/>
    <w:tmpl w:val="66D2138A"/>
    <w:lvl w:ilvl="0" w:tplc="F7B4717C">
      <w:start w:val="1"/>
      <w:numFmt w:val="bullet"/>
      <w:lvlText w:val=""/>
      <w:lvlJc w:val="left"/>
      <w:pPr>
        <w:tabs>
          <w:tab w:val="num" w:pos="360"/>
        </w:tabs>
        <w:ind w:left="360" w:hanging="360"/>
      </w:pPr>
      <w:rPr>
        <w:rFonts w:ascii="Wingdings" w:hAnsi="Wingdings" w:hint="default"/>
      </w:rPr>
    </w:lvl>
    <w:lvl w:ilvl="1" w:tplc="21DA2006">
      <w:start w:val="1"/>
      <w:numFmt w:val="bullet"/>
      <w:lvlText w:val=""/>
      <w:lvlJc w:val="left"/>
      <w:pPr>
        <w:tabs>
          <w:tab w:val="num" w:pos="1080"/>
        </w:tabs>
        <w:ind w:left="1080" w:hanging="360"/>
      </w:pPr>
      <w:rPr>
        <w:rFonts w:ascii="Wingdings" w:hAnsi="Wingdings" w:hint="default"/>
      </w:rPr>
    </w:lvl>
    <w:lvl w:ilvl="2" w:tplc="E9E0FF44" w:tentative="1">
      <w:start w:val="1"/>
      <w:numFmt w:val="bullet"/>
      <w:lvlText w:val=""/>
      <w:lvlJc w:val="left"/>
      <w:pPr>
        <w:tabs>
          <w:tab w:val="num" w:pos="1800"/>
        </w:tabs>
        <w:ind w:left="1800" w:hanging="360"/>
      </w:pPr>
      <w:rPr>
        <w:rFonts w:ascii="Wingdings" w:hAnsi="Wingdings" w:hint="default"/>
      </w:rPr>
    </w:lvl>
    <w:lvl w:ilvl="3" w:tplc="888A921C" w:tentative="1">
      <w:start w:val="1"/>
      <w:numFmt w:val="bullet"/>
      <w:lvlText w:val=""/>
      <w:lvlJc w:val="left"/>
      <w:pPr>
        <w:tabs>
          <w:tab w:val="num" w:pos="2520"/>
        </w:tabs>
        <w:ind w:left="2520" w:hanging="360"/>
      </w:pPr>
      <w:rPr>
        <w:rFonts w:ascii="Wingdings" w:hAnsi="Wingdings" w:hint="default"/>
      </w:rPr>
    </w:lvl>
    <w:lvl w:ilvl="4" w:tplc="BAC81B40" w:tentative="1">
      <w:start w:val="1"/>
      <w:numFmt w:val="bullet"/>
      <w:lvlText w:val=""/>
      <w:lvlJc w:val="left"/>
      <w:pPr>
        <w:tabs>
          <w:tab w:val="num" w:pos="3240"/>
        </w:tabs>
        <w:ind w:left="3240" w:hanging="360"/>
      </w:pPr>
      <w:rPr>
        <w:rFonts w:ascii="Wingdings" w:hAnsi="Wingdings" w:hint="default"/>
      </w:rPr>
    </w:lvl>
    <w:lvl w:ilvl="5" w:tplc="D5164D2C" w:tentative="1">
      <w:start w:val="1"/>
      <w:numFmt w:val="bullet"/>
      <w:lvlText w:val=""/>
      <w:lvlJc w:val="left"/>
      <w:pPr>
        <w:tabs>
          <w:tab w:val="num" w:pos="3960"/>
        </w:tabs>
        <w:ind w:left="3960" w:hanging="360"/>
      </w:pPr>
      <w:rPr>
        <w:rFonts w:ascii="Wingdings" w:hAnsi="Wingdings" w:hint="default"/>
      </w:rPr>
    </w:lvl>
    <w:lvl w:ilvl="6" w:tplc="0DF0092A" w:tentative="1">
      <w:start w:val="1"/>
      <w:numFmt w:val="bullet"/>
      <w:lvlText w:val=""/>
      <w:lvlJc w:val="left"/>
      <w:pPr>
        <w:tabs>
          <w:tab w:val="num" w:pos="4680"/>
        </w:tabs>
        <w:ind w:left="4680" w:hanging="360"/>
      </w:pPr>
      <w:rPr>
        <w:rFonts w:ascii="Wingdings" w:hAnsi="Wingdings" w:hint="default"/>
      </w:rPr>
    </w:lvl>
    <w:lvl w:ilvl="7" w:tplc="E52C8B34" w:tentative="1">
      <w:start w:val="1"/>
      <w:numFmt w:val="bullet"/>
      <w:lvlText w:val=""/>
      <w:lvlJc w:val="left"/>
      <w:pPr>
        <w:tabs>
          <w:tab w:val="num" w:pos="5400"/>
        </w:tabs>
        <w:ind w:left="5400" w:hanging="360"/>
      </w:pPr>
      <w:rPr>
        <w:rFonts w:ascii="Wingdings" w:hAnsi="Wingdings" w:hint="default"/>
      </w:rPr>
    </w:lvl>
    <w:lvl w:ilvl="8" w:tplc="F3D8643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22728B"/>
    <w:multiLevelType w:val="hybridMultilevel"/>
    <w:tmpl w:val="08BEA53E"/>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A11E00"/>
    <w:multiLevelType w:val="hybridMultilevel"/>
    <w:tmpl w:val="5BB6B5DA"/>
    <w:lvl w:ilvl="0" w:tplc="DADE1CAA">
      <w:start w:val="1"/>
      <w:numFmt w:val="bullet"/>
      <w:lvlText w:val="-"/>
      <w:lvlJc w:val="left"/>
      <w:pPr>
        <w:tabs>
          <w:tab w:val="num" w:pos="720"/>
        </w:tabs>
        <w:ind w:left="720" w:hanging="360"/>
      </w:pPr>
      <w:rPr>
        <w:rFonts w:ascii="Arial" w:hAnsi="Arial" w:hint="default"/>
      </w:rPr>
    </w:lvl>
    <w:lvl w:ilvl="1" w:tplc="E860335E" w:tentative="1">
      <w:start w:val="1"/>
      <w:numFmt w:val="bullet"/>
      <w:lvlText w:val="-"/>
      <w:lvlJc w:val="left"/>
      <w:pPr>
        <w:tabs>
          <w:tab w:val="num" w:pos="1440"/>
        </w:tabs>
        <w:ind w:left="1440" w:hanging="360"/>
      </w:pPr>
      <w:rPr>
        <w:rFonts w:ascii="Arial" w:hAnsi="Arial" w:hint="default"/>
      </w:rPr>
    </w:lvl>
    <w:lvl w:ilvl="2" w:tplc="E3BC27B8" w:tentative="1">
      <w:start w:val="1"/>
      <w:numFmt w:val="bullet"/>
      <w:lvlText w:val="-"/>
      <w:lvlJc w:val="left"/>
      <w:pPr>
        <w:tabs>
          <w:tab w:val="num" w:pos="2160"/>
        </w:tabs>
        <w:ind w:left="2160" w:hanging="360"/>
      </w:pPr>
      <w:rPr>
        <w:rFonts w:ascii="Arial" w:hAnsi="Arial" w:hint="default"/>
      </w:rPr>
    </w:lvl>
    <w:lvl w:ilvl="3" w:tplc="40BA74FA" w:tentative="1">
      <w:start w:val="1"/>
      <w:numFmt w:val="bullet"/>
      <w:lvlText w:val="-"/>
      <w:lvlJc w:val="left"/>
      <w:pPr>
        <w:tabs>
          <w:tab w:val="num" w:pos="2880"/>
        </w:tabs>
        <w:ind w:left="2880" w:hanging="360"/>
      </w:pPr>
      <w:rPr>
        <w:rFonts w:ascii="Arial" w:hAnsi="Arial" w:hint="default"/>
      </w:rPr>
    </w:lvl>
    <w:lvl w:ilvl="4" w:tplc="36B29E50" w:tentative="1">
      <w:start w:val="1"/>
      <w:numFmt w:val="bullet"/>
      <w:lvlText w:val="-"/>
      <w:lvlJc w:val="left"/>
      <w:pPr>
        <w:tabs>
          <w:tab w:val="num" w:pos="3600"/>
        </w:tabs>
        <w:ind w:left="3600" w:hanging="360"/>
      </w:pPr>
      <w:rPr>
        <w:rFonts w:ascii="Arial" w:hAnsi="Arial" w:hint="default"/>
      </w:rPr>
    </w:lvl>
    <w:lvl w:ilvl="5" w:tplc="CB9253EC" w:tentative="1">
      <w:start w:val="1"/>
      <w:numFmt w:val="bullet"/>
      <w:lvlText w:val="-"/>
      <w:lvlJc w:val="left"/>
      <w:pPr>
        <w:tabs>
          <w:tab w:val="num" w:pos="4320"/>
        </w:tabs>
        <w:ind w:left="4320" w:hanging="360"/>
      </w:pPr>
      <w:rPr>
        <w:rFonts w:ascii="Arial" w:hAnsi="Arial" w:hint="default"/>
      </w:rPr>
    </w:lvl>
    <w:lvl w:ilvl="6" w:tplc="ED94F570" w:tentative="1">
      <w:start w:val="1"/>
      <w:numFmt w:val="bullet"/>
      <w:lvlText w:val="-"/>
      <w:lvlJc w:val="left"/>
      <w:pPr>
        <w:tabs>
          <w:tab w:val="num" w:pos="5040"/>
        </w:tabs>
        <w:ind w:left="5040" w:hanging="360"/>
      </w:pPr>
      <w:rPr>
        <w:rFonts w:ascii="Arial" w:hAnsi="Arial" w:hint="default"/>
      </w:rPr>
    </w:lvl>
    <w:lvl w:ilvl="7" w:tplc="645C7542" w:tentative="1">
      <w:start w:val="1"/>
      <w:numFmt w:val="bullet"/>
      <w:lvlText w:val="-"/>
      <w:lvlJc w:val="left"/>
      <w:pPr>
        <w:tabs>
          <w:tab w:val="num" w:pos="5760"/>
        </w:tabs>
        <w:ind w:left="5760" w:hanging="360"/>
      </w:pPr>
      <w:rPr>
        <w:rFonts w:ascii="Arial" w:hAnsi="Arial" w:hint="default"/>
      </w:rPr>
    </w:lvl>
    <w:lvl w:ilvl="8" w:tplc="CA5E30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621083"/>
    <w:multiLevelType w:val="hybridMultilevel"/>
    <w:tmpl w:val="38E05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53830"/>
    <w:multiLevelType w:val="hybridMultilevel"/>
    <w:tmpl w:val="58F41E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C776EF"/>
    <w:multiLevelType w:val="hybridMultilevel"/>
    <w:tmpl w:val="256AD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BA2E73"/>
    <w:multiLevelType w:val="hybridMultilevel"/>
    <w:tmpl w:val="4E663650"/>
    <w:lvl w:ilvl="0" w:tplc="0409000F">
      <w:start w:val="1"/>
      <w:numFmt w:val="decimal"/>
      <w:lvlText w:val="%1."/>
      <w:lvlJc w:val="left"/>
      <w:pPr>
        <w:ind w:left="360" w:hanging="360"/>
      </w:pPr>
      <w:rPr>
        <w:rFonts w:hint="default"/>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5" w15:restartNumberingAfterBreak="0">
    <w:nsid w:val="25126487"/>
    <w:multiLevelType w:val="hybridMultilevel"/>
    <w:tmpl w:val="90FE0020"/>
    <w:lvl w:ilvl="0" w:tplc="2348E054">
      <w:start w:val="1"/>
      <w:numFmt w:val="decimal"/>
      <w:lvlText w:val="%1."/>
      <w:lvlJc w:val="left"/>
      <w:pPr>
        <w:tabs>
          <w:tab w:val="num" w:pos="720"/>
        </w:tabs>
        <w:ind w:left="720" w:hanging="360"/>
      </w:pPr>
    </w:lvl>
    <w:lvl w:ilvl="1" w:tplc="72BC1B88" w:tentative="1">
      <w:start w:val="1"/>
      <w:numFmt w:val="decimal"/>
      <w:lvlText w:val="%2."/>
      <w:lvlJc w:val="left"/>
      <w:pPr>
        <w:tabs>
          <w:tab w:val="num" w:pos="1440"/>
        </w:tabs>
        <w:ind w:left="1440" w:hanging="360"/>
      </w:pPr>
    </w:lvl>
    <w:lvl w:ilvl="2" w:tplc="6F9C4D9E" w:tentative="1">
      <w:start w:val="1"/>
      <w:numFmt w:val="decimal"/>
      <w:lvlText w:val="%3."/>
      <w:lvlJc w:val="left"/>
      <w:pPr>
        <w:tabs>
          <w:tab w:val="num" w:pos="2160"/>
        </w:tabs>
        <w:ind w:left="2160" w:hanging="360"/>
      </w:pPr>
    </w:lvl>
    <w:lvl w:ilvl="3" w:tplc="12C2F2F4" w:tentative="1">
      <w:start w:val="1"/>
      <w:numFmt w:val="decimal"/>
      <w:lvlText w:val="%4."/>
      <w:lvlJc w:val="left"/>
      <w:pPr>
        <w:tabs>
          <w:tab w:val="num" w:pos="2880"/>
        </w:tabs>
        <w:ind w:left="2880" w:hanging="360"/>
      </w:pPr>
    </w:lvl>
    <w:lvl w:ilvl="4" w:tplc="34D8CE38" w:tentative="1">
      <w:start w:val="1"/>
      <w:numFmt w:val="decimal"/>
      <w:lvlText w:val="%5."/>
      <w:lvlJc w:val="left"/>
      <w:pPr>
        <w:tabs>
          <w:tab w:val="num" w:pos="3600"/>
        </w:tabs>
        <w:ind w:left="3600" w:hanging="360"/>
      </w:pPr>
    </w:lvl>
    <w:lvl w:ilvl="5" w:tplc="E034D4FC" w:tentative="1">
      <w:start w:val="1"/>
      <w:numFmt w:val="decimal"/>
      <w:lvlText w:val="%6."/>
      <w:lvlJc w:val="left"/>
      <w:pPr>
        <w:tabs>
          <w:tab w:val="num" w:pos="4320"/>
        </w:tabs>
        <w:ind w:left="4320" w:hanging="360"/>
      </w:pPr>
    </w:lvl>
    <w:lvl w:ilvl="6" w:tplc="85161D0A" w:tentative="1">
      <w:start w:val="1"/>
      <w:numFmt w:val="decimal"/>
      <w:lvlText w:val="%7."/>
      <w:lvlJc w:val="left"/>
      <w:pPr>
        <w:tabs>
          <w:tab w:val="num" w:pos="5040"/>
        </w:tabs>
        <w:ind w:left="5040" w:hanging="360"/>
      </w:pPr>
    </w:lvl>
    <w:lvl w:ilvl="7" w:tplc="7F86B952" w:tentative="1">
      <w:start w:val="1"/>
      <w:numFmt w:val="decimal"/>
      <w:lvlText w:val="%8."/>
      <w:lvlJc w:val="left"/>
      <w:pPr>
        <w:tabs>
          <w:tab w:val="num" w:pos="5760"/>
        </w:tabs>
        <w:ind w:left="5760" w:hanging="360"/>
      </w:pPr>
    </w:lvl>
    <w:lvl w:ilvl="8" w:tplc="ED383F38" w:tentative="1">
      <w:start w:val="1"/>
      <w:numFmt w:val="decimal"/>
      <w:lvlText w:val="%9."/>
      <w:lvlJc w:val="left"/>
      <w:pPr>
        <w:tabs>
          <w:tab w:val="num" w:pos="6480"/>
        </w:tabs>
        <w:ind w:left="6480" w:hanging="360"/>
      </w:pPr>
    </w:lvl>
  </w:abstractNum>
  <w:abstractNum w:abstractNumId="16" w15:restartNumberingAfterBreak="0">
    <w:nsid w:val="276B7CCA"/>
    <w:multiLevelType w:val="hybridMultilevel"/>
    <w:tmpl w:val="556A4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82CD6"/>
    <w:multiLevelType w:val="hybridMultilevel"/>
    <w:tmpl w:val="8D52FB6E"/>
    <w:lvl w:ilvl="0" w:tplc="4352F1C4">
      <w:start w:val="1"/>
      <w:numFmt w:val="bullet"/>
      <w:lvlText w:val="-"/>
      <w:lvlJc w:val="left"/>
      <w:pPr>
        <w:tabs>
          <w:tab w:val="num" w:pos="720"/>
        </w:tabs>
        <w:ind w:left="720" w:hanging="360"/>
      </w:pPr>
      <w:rPr>
        <w:rFonts w:ascii="Arial" w:hAnsi="Arial" w:hint="default"/>
      </w:rPr>
    </w:lvl>
    <w:lvl w:ilvl="1" w:tplc="7218A3C2" w:tentative="1">
      <w:start w:val="1"/>
      <w:numFmt w:val="bullet"/>
      <w:lvlText w:val="-"/>
      <w:lvlJc w:val="left"/>
      <w:pPr>
        <w:tabs>
          <w:tab w:val="num" w:pos="1440"/>
        </w:tabs>
        <w:ind w:left="1440" w:hanging="360"/>
      </w:pPr>
      <w:rPr>
        <w:rFonts w:ascii="Arial" w:hAnsi="Arial" w:hint="default"/>
      </w:rPr>
    </w:lvl>
    <w:lvl w:ilvl="2" w:tplc="DEE6CA26" w:tentative="1">
      <w:start w:val="1"/>
      <w:numFmt w:val="bullet"/>
      <w:lvlText w:val="-"/>
      <w:lvlJc w:val="left"/>
      <w:pPr>
        <w:tabs>
          <w:tab w:val="num" w:pos="2160"/>
        </w:tabs>
        <w:ind w:left="2160" w:hanging="360"/>
      </w:pPr>
      <w:rPr>
        <w:rFonts w:ascii="Arial" w:hAnsi="Arial" w:hint="default"/>
      </w:rPr>
    </w:lvl>
    <w:lvl w:ilvl="3" w:tplc="A6386460" w:tentative="1">
      <w:start w:val="1"/>
      <w:numFmt w:val="bullet"/>
      <w:lvlText w:val="-"/>
      <w:lvlJc w:val="left"/>
      <w:pPr>
        <w:tabs>
          <w:tab w:val="num" w:pos="2880"/>
        </w:tabs>
        <w:ind w:left="2880" w:hanging="360"/>
      </w:pPr>
      <w:rPr>
        <w:rFonts w:ascii="Arial" w:hAnsi="Arial" w:hint="default"/>
      </w:rPr>
    </w:lvl>
    <w:lvl w:ilvl="4" w:tplc="4A225154" w:tentative="1">
      <w:start w:val="1"/>
      <w:numFmt w:val="bullet"/>
      <w:lvlText w:val="-"/>
      <w:lvlJc w:val="left"/>
      <w:pPr>
        <w:tabs>
          <w:tab w:val="num" w:pos="3600"/>
        </w:tabs>
        <w:ind w:left="3600" w:hanging="360"/>
      </w:pPr>
      <w:rPr>
        <w:rFonts w:ascii="Arial" w:hAnsi="Arial" w:hint="default"/>
      </w:rPr>
    </w:lvl>
    <w:lvl w:ilvl="5" w:tplc="680AB3D6" w:tentative="1">
      <w:start w:val="1"/>
      <w:numFmt w:val="bullet"/>
      <w:lvlText w:val="-"/>
      <w:lvlJc w:val="left"/>
      <w:pPr>
        <w:tabs>
          <w:tab w:val="num" w:pos="4320"/>
        </w:tabs>
        <w:ind w:left="4320" w:hanging="360"/>
      </w:pPr>
      <w:rPr>
        <w:rFonts w:ascii="Arial" w:hAnsi="Arial" w:hint="default"/>
      </w:rPr>
    </w:lvl>
    <w:lvl w:ilvl="6" w:tplc="8ACE669C" w:tentative="1">
      <w:start w:val="1"/>
      <w:numFmt w:val="bullet"/>
      <w:lvlText w:val="-"/>
      <w:lvlJc w:val="left"/>
      <w:pPr>
        <w:tabs>
          <w:tab w:val="num" w:pos="5040"/>
        </w:tabs>
        <w:ind w:left="5040" w:hanging="360"/>
      </w:pPr>
      <w:rPr>
        <w:rFonts w:ascii="Arial" w:hAnsi="Arial" w:hint="default"/>
      </w:rPr>
    </w:lvl>
    <w:lvl w:ilvl="7" w:tplc="CD26C51A" w:tentative="1">
      <w:start w:val="1"/>
      <w:numFmt w:val="bullet"/>
      <w:lvlText w:val="-"/>
      <w:lvlJc w:val="left"/>
      <w:pPr>
        <w:tabs>
          <w:tab w:val="num" w:pos="5760"/>
        </w:tabs>
        <w:ind w:left="5760" w:hanging="360"/>
      </w:pPr>
      <w:rPr>
        <w:rFonts w:ascii="Arial" w:hAnsi="Arial" w:hint="default"/>
      </w:rPr>
    </w:lvl>
    <w:lvl w:ilvl="8" w:tplc="05EEB84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9A5E73"/>
    <w:multiLevelType w:val="hybridMultilevel"/>
    <w:tmpl w:val="58F41E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8C25E0"/>
    <w:multiLevelType w:val="hybridMultilevel"/>
    <w:tmpl w:val="86481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CC08CD"/>
    <w:multiLevelType w:val="hybridMultilevel"/>
    <w:tmpl w:val="95B49B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7452C7"/>
    <w:multiLevelType w:val="hybridMultilevel"/>
    <w:tmpl w:val="B40CA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C74A6"/>
    <w:multiLevelType w:val="hybridMultilevel"/>
    <w:tmpl w:val="7E8C5EC6"/>
    <w:lvl w:ilvl="0" w:tplc="82904A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0D05DE"/>
    <w:multiLevelType w:val="hybridMultilevel"/>
    <w:tmpl w:val="763C678E"/>
    <w:lvl w:ilvl="0" w:tplc="2878FC14">
      <w:start w:val="1"/>
      <w:numFmt w:val="bullet"/>
      <w:lvlText w:val="-"/>
      <w:lvlJc w:val="left"/>
      <w:pPr>
        <w:tabs>
          <w:tab w:val="num" w:pos="720"/>
        </w:tabs>
        <w:ind w:left="720" w:hanging="360"/>
      </w:pPr>
      <w:rPr>
        <w:rFonts w:ascii="Arial" w:hAnsi="Arial" w:hint="default"/>
      </w:rPr>
    </w:lvl>
    <w:lvl w:ilvl="1" w:tplc="1EDC5F02" w:tentative="1">
      <w:start w:val="1"/>
      <w:numFmt w:val="bullet"/>
      <w:lvlText w:val="-"/>
      <w:lvlJc w:val="left"/>
      <w:pPr>
        <w:tabs>
          <w:tab w:val="num" w:pos="1440"/>
        </w:tabs>
        <w:ind w:left="1440" w:hanging="360"/>
      </w:pPr>
      <w:rPr>
        <w:rFonts w:ascii="Arial" w:hAnsi="Arial" w:hint="default"/>
      </w:rPr>
    </w:lvl>
    <w:lvl w:ilvl="2" w:tplc="445ABB6E" w:tentative="1">
      <w:start w:val="1"/>
      <w:numFmt w:val="bullet"/>
      <w:lvlText w:val="-"/>
      <w:lvlJc w:val="left"/>
      <w:pPr>
        <w:tabs>
          <w:tab w:val="num" w:pos="2160"/>
        </w:tabs>
        <w:ind w:left="2160" w:hanging="360"/>
      </w:pPr>
      <w:rPr>
        <w:rFonts w:ascii="Arial" w:hAnsi="Arial" w:hint="default"/>
      </w:rPr>
    </w:lvl>
    <w:lvl w:ilvl="3" w:tplc="FC9C9D38" w:tentative="1">
      <w:start w:val="1"/>
      <w:numFmt w:val="bullet"/>
      <w:lvlText w:val="-"/>
      <w:lvlJc w:val="left"/>
      <w:pPr>
        <w:tabs>
          <w:tab w:val="num" w:pos="2880"/>
        </w:tabs>
        <w:ind w:left="2880" w:hanging="360"/>
      </w:pPr>
      <w:rPr>
        <w:rFonts w:ascii="Arial" w:hAnsi="Arial" w:hint="default"/>
      </w:rPr>
    </w:lvl>
    <w:lvl w:ilvl="4" w:tplc="F1B448BA" w:tentative="1">
      <w:start w:val="1"/>
      <w:numFmt w:val="bullet"/>
      <w:lvlText w:val="-"/>
      <w:lvlJc w:val="left"/>
      <w:pPr>
        <w:tabs>
          <w:tab w:val="num" w:pos="3600"/>
        </w:tabs>
        <w:ind w:left="3600" w:hanging="360"/>
      </w:pPr>
      <w:rPr>
        <w:rFonts w:ascii="Arial" w:hAnsi="Arial" w:hint="default"/>
      </w:rPr>
    </w:lvl>
    <w:lvl w:ilvl="5" w:tplc="96E65ADC" w:tentative="1">
      <w:start w:val="1"/>
      <w:numFmt w:val="bullet"/>
      <w:lvlText w:val="-"/>
      <w:lvlJc w:val="left"/>
      <w:pPr>
        <w:tabs>
          <w:tab w:val="num" w:pos="4320"/>
        </w:tabs>
        <w:ind w:left="4320" w:hanging="360"/>
      </w:pPr>
      <w:rPr>
        <w:rFonts w:ascii="Arial" w:hAnsi="Arial" w:hint="default"/>
      </w:rPr>
    </w:lvl>
    <w:lvl w:ilvl="6" w:tplc="0332F04E" w:tentative="1">
      <w:start w:val="1"/>
      <w:numFmt w:val="bullet"/>
      <w:lvlText w:val="-"/>
      <w:lvlJc w:val="left"/>
      <w:pPr>
        <w:tabs>
          <w:tab w:val="num" w:pos="5040"/>
        </w:tabs>
        <w:ind w:left="5040" w:hanging="360"/>
      </w:pPr>
      <w:rPr>
        <w:rFonts w:ascii="Arial" w:hAnsi="Arial" w:hint="default"/>
      </w:rPr>
    </w:lvl>
    <w:lvl w:ilvl="7" w:tplc="91141E9A" w:tentative="1">
      <w:start w:val="1"/>
      <w:numFmt w:val="bullet"/>
      <w:lvlText w:val="-"/>
      <w:lvlJc w:val="left"/>
      <w:pPr>
        <w:tabs>
          <w:tab w:val="num" w:pos="5760"/>
        </w:tabs>
        <w:ind w:left="5760" w:hanging="360"/>
      </w:pPr>
      <w:rPr>
        <w:rFonts w:ascii="Arial" w:hAnsi="Arial" w:hint="default"/>
      </w:rPr>
    </w:lvl>
    <w:lvl w:ilvl="8" w:tplc="6046FB6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E34A08"/>
    <w:multiLevelType w:val="hybridMultilevel"/>
    <w:tmpl w:val="99DAD22C"/>
    <w:lvl w:ilvl="0" w:tplc="602E371E">
      <w:start w:val="1"/>
      <w:numFmt w:val="bullet"/>
      <w:lvlText w:val="-"/>
      <w:lvlJc w:val="left"/>
      <w:pPr>
        <w:tabs>
          <w:tab w:val="num" w:pos="720"/>
        </w:tabs>
        <w:ind w:left="720" w:hanging="360"/>
      </w:pPr>
      <w:rPr>
        <w:rFonts w:ascii="Arial" w:hAnsi="Arial" w:hint="default"/>
      </w:rPr>
    </w:lvl>
    <w:lvl w:ilvl="1" w:tplc="F4C4A17C" w:tentative="1">
      <w:start w:val="1"/>
      <w:numFmt w:val="bullet"/>
      <w:lvlText w:val="-"/>
      <w:lvlJc w:val="left"/>
      <w:pPr>
        <w:tabs>
          <w:tab w:val="num" w:pos="1440"/>
        </w:tabs>
        <w:ind w:left="1440" w:hanging="360"/>
      </w:pPr>
      <w:rPr>
        <w:rFonts w:ascii="Arial" w:hAnsi="Arial" w:hint="default"/>
      </w:rPr>
    </w:lvl>
    <w:lvl w:ilvl="2" w:tplc="8FC27D24" w:tentative="1">
      <w:start w:val="1"/>
      <w:numFmt w:val="bullet"/>
      <w:lvlText w:val="-"/>
      <w:lvlJc w:val="left"/>
      <w:pPr>
        <w:tabs>
          <w:tab w:val="num" w:pos="2160"/>
        </w:tabs>
        <w:ind w:left="2160" w:hanging="360"/>
      </w:pPr>
      <w:rPr>
        <w:rFonts w:ascii="Arial" w:hAnsi="Arial" w:hint="default"/>
      </w:rPr>
    </w:lvl>
    <w:lvl w:ilvl="3" w:tplc="5D8A075E" w:tentative="1">
      <w:start w:val="1"/>
      <w:numFmt w:val="bullet"/>
      <w:lvlText w:val="-"/>
      <w:lvlJc w:val="left"/>
      <w:pPr>
        <w:tabs>
          <w:tab w:val="num" w:pos="2880"/>
        </w:tabs>
        <w:ind w:left="2880" w:hanging="360"/>
      </w:pPr>
      <w:rPr>
        <w:rFonts w:ascii="Arial" w:hAnsi="Arial" w:hint="default"/>
      </w:rPr>
    </w:lvl>
    <w:lvl w:ilvl="4" w:tplc="1C5C3522" w:tentative="1">
      <w:start w:val="1"/>
      <w:numFmt w:val="bullet"/>
      <w:lvlText w:val="-"/>
      <w:lvlJc w:val="left"/>
      <w:pPr>
        <w:tabs>
          <w:tab w:val="num" w:pos="3600"/>
        </w:tabs>
        <w:ind w:left="3600" w:hanging="360"/>
      </w:pPr>
      <w:rPr>
        <w:rFonts w:ascii="Arial" w:hAnsi="Arial" w:hint="default"/>
      </w:rPr>
    </w:lvl>
    <w:lvl w:ilvl="5" w:tplc="A206372A" w:tentative="1">
      <w:start w:val="1"/>
      <w:numFmt w:val="bullet"/>
      <w:lvlText w:val="-"/>
      <w:lvlJc w:val="left"/>
      <w:pPr>
        <w:tabs>
          <w:tab w:val="num" w:pos="4320"/>
        </w:tabs>
        <w:ind w:left="4320" w:hanging="360"/>
      </w:pPr>
      <w:rPr>
        <w:rFonts w:ascii="Arial" w:hAnsi="Arial" w:hint="default"/>
      </w:rPr>
    </w:lvl>
    <w:lvl w:ilvl="6" w:tplc="D95C47F2" w:tentative="1">
      <w:start w:val="1"/>
      <w:numFmt w:val="bullet"/>
      <w:lvlText w:val="-"/>
      <w:lvlJc w:val="left"/>
      <w:pPr>
        <w:tabs>
          <w:tab w:val="num" w:pos="5040"/>
        </w:tabs>
        <w:ind w:left="5040" w:hanging="360"/>
      </w:pPr>
      <w:rPr>
        <w:rFonts w:ascii="Arial" w:hAnsi="Arial" w:hint="default"/>
      </w:rPr>
    </w:lvl>
    <w:lvl w:ilvl="7" w:tplc="A64C1D0C" w:tentative="1">
      <w:start w:val="1"/>
      <w:numFmt w:val="bullet"/>
      <w:lvlText w:val="-"/>
      <w:lvlJc w:val="left"/>
      <w:pPr>
        <w:tabs>
          <w:tab w:val="num" w:pos="5760"/>
        </w:tabs>
        <w:ind w:left="5760" w:hanging="360"/>
      </w:pPr>
      <w:rPr>
        <w:rFonts w:ascii="Arial" w:hAnsi="Arial" w:hint="default"/>
      </w:rPr>
    </w:lvl>
    <w:lvl w:ilvl="8" w:tplc="A3F462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CE542C"/>
    <w:multiLevelType w:val="hybridMultilevel"/>
    <w:tmpl w:val="F870A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3E010A"/>
    <w:multiLevelType w:val="hybridMultilevel"/>
    <w:tmpl w:val="53B22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235C67"/>
    <w:multiLevelType w:val="hybridMultilevel"/>
    <w:tmpl w:val="A55E7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257DB"/>
    <w:multiLevelType w:val="hybridMultilevel"/>
    <w:tmpl w:val="3EE41B32"/>
    <w:lvl w:ilvl="0" w:tplc="65CCA3B8">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2B4683"/>
    <w:multiLevelType w:val="hybridMultilevel"/>
    <w:tmpl w:val="BDDE842C"/>
    <w:lvl w:ilvl="0" w:tplc="EBDA91EC">
      <w:start w:val="1"/>
      <w:numFmt w:val="bullet"/>
      <w:lvlText w:val="-"/>
      <w:lvlJc w:val="left"/>
      <w:pPr>
        <w:tabs>
          <w:tab w:val="num" w:pos="720"/>
        </w:tabs>
        <w:ind w:left="720" w:hanging="360"/>
      </w:pPr>
      <w:rPr>
        <w:rFonts w:ascii="Arial" w:hAnsi="Arial" w:hint="default"/>
      </w:rPr>
    </w:lvl>
    <w:lvl w:ilvl="1" w:tplc="A8D4724E" w:tentative="1">
      <w:start w:val="1"/>
      <w:numFmt w:val="bullet"/>
      <w:lvlText w:val="-"/>
      <w:lvlJc w:val="left"/>
      <w:pPr>
        <w:tabs>
          <w:tab w:val="num" w:pos="1440"/>
        </w:tabs>
        <w:ind w:left="1440" w:hanging="360"/>
      </w:pPr>
      <w:rPr>
        <w:rFonts w:ascii="Arial" w:hAnsi="Arial" w:hint="default"/>
      </w:rPr>
    </w:lvl>
    <w:lvl w:ilvl="2" w:tplc="948E8222" w:tentative="1">
      <w:start w:val="1"/>
      <w:numFmt w:val="bullet"/>
      <w:lvlText w:val="-"/>
      <w:lvlJc w:val="left"/>
      <w:pPr>
        <w:tabs>
          <w:tab w:val="num" w:pos="2160"/>
        </w:tabs>
        <w:ind w:left="2160" w:hanging="360"/>
      </w:pPr>
      <w:rPr>
        <w:rFonts w:ascii="Arial" w:hAnsi="Arial" w:hint="default"/>
      </w:rPr>
    </w:lvl>
    <w:lvl w:ilvl="3" w:tplc="F872C21C" w:tentative="1">
      <w:start w:val="1"/>
      <w:numFmt w:val="bullet"/>
      <w:lvlText w:val="-"/>
      <w:lvlJc w:val="left"/>
      <w:pPr>
        <w:tabs>
          <w:tab w:val="num" w:pos="2880"/>
        </w:tabs>
        <w:ind w:left="2880" w:hanging="360"/>
      </w:pPr>
      <w:rPr>
        <w:rFonts w:ascii="Arial" w:hAnsi="Arial" w:hint="default"/>
      </w:rPr>
    </w:lvl>
    <w:lvl w:ilvl="4" w:tplc="493A97FC" w:tentative="1">
      <w:start w:val="1"/>
      <w:numFmt w:val="bullet"/>
      <w:lvlText w:val="-"/>
      <w:lvlJc w:val="left"/>
      <w:pPr>
        <w:tabs>
          <w:tab w:val="num" w:pos="3600"/>
        </w:tabs>
        <w:ind w:left="3600" w:hanging="360"/>
      </w:pPr>
      <w:rPr>
        <w:rFonts w:ascii="Arial" w:hAnsi="Arial" w:hint="default"/>
      </w:rPr>
    </w:lvl>
    <w:lvl w:ilvl="5" w:tplc="1E5E67C6" w:tentative="1">
      <w:start w:val="1"/>
      <w:numFmt w:val="bullet"/>
      <w:lvlText w:val="-"/>
      <w:lvlJc w:val="left"/>
      <w:pPr>
        <w:tabs>
          <w:tab w:val="num" w:pos="4320"/>
        </w:tabs>
        <w:ind w:left="4320" w:hanging="360"/>
      </w:pPr>
      <w:rPr>
        <w:rFonts w:ascii="Arial" w:hAnsi="Arial" w:hint="default"/>
      </w:rPr>
    </w:lvl>
    <w:lvl w:ilvl="6" w:tplc="A68EFFDA" w:tentative="1">
      <w:start w:val="1"/>
      <w:numFmt w:val="bullet"/>
      <w:lvlText w:val="-"/>
      <w:lvlJc w:val="left"/>
      <w:pPr>
        <w:tabs>
          <w:tab w:val="num" w:pos="5040"/>
        </w:tabs>
        <w:ind w:left="5040" w:hanging="360"/>
      </w:pPr>
      <w:rPr>
        <w:rFonts w:ascii="Arial" w:hAnsi="Arial" w:hint="default"/>
      </w:rPr>
    </w:lvl>
    <w:lvl w:ilvl="7" w:tplc="E4E015CC" w:tentative="1">
      <w:start w:val="1"/>
      <w:numFmt w:val="bullet"/>
      <w:lvlText w:val="-"/>
      <w:lvlJc w:val="left"/>
      <w:pPr>
        <w:tabs>
          <w:tab w:val="num" w:pos="5760"/>
        </w:tabs>
        <w:ind w:left="5760" w:hanging="360"/>
      </w:pPr>
      <w:rPr>
        <w:rFonts w:ascii="Arial" w:hAnsi="Arial" w:hint="default"/>
      </w:rPr>
    </w:lvl>
    <w:lvl w:ilvl="8" w:tplc="AAFAE01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D6D233A"/>
    <w:multiLevelType w:val="hybridMultilevel"/>
    <w:tmpl w:val="6AEE8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64081C"/>
    <w:multiLevelType w:val="hybridMultilevel"/>
    <w:tmpl w:val="3ACE527A"/>
    <w:lvl w:ilvl="0" w:tplc="BE2E6C1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323E40"/>
    <w:multiLevelType w:val="hybridMultilevel"/>
    <w:tmpl w:val="BFAE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A63E9A"/>
    <w:multiLevelType w:val="hybridMultilevel"/>
    <w:tmpl w:val="A8DEEDA8"/>
    <w:lvl w:ilvl="0" w:tplc="FA867310">
      <w:start w:val="1"/>
      <w:numFmt w:val="bullet"/>
      <w:lvlText w:val="-"/>
      <w:lvlJc w:val="left"/>
      <w:pPr>
        <w:tabs>
          <w:tab w:val="num" w:pos="720"/>
        </w:tabs>
        <w:ind w:left="720" w:hanging="360"/>
      </w:pPr>
      <w:rPr>
        <w:rFonts w:ascii="Arial" w:hAnsi="Arial" w:hint="default"/>
      </w:rPr>
    </w:lvl>
    <w:lvl w:ilvl="1" w:tplc="8ACC4FC0" w:tentative="1">
      <w:start w:val="1"/>
      <w:numFmt w:val="bullet"/>
      <w:lvlText w:val="-"/>
      <w:lvlJc w:val="left"/>
      <w:pPr>
        <w:tabs>
          <w:tab w:val="num" w:pos="1440"/>
        </w:tabs>
        <w:ind w:left="1440" w:hanging="360"/>
      </w:pPr>
      <w:rPr>
        <w:rFonts w:ascii="Arial" w:hAnsi="Arial" w:hint="default"/>
      </w:rPr>
    </w:lvl>
    <w:lvl w:ilvl="2" w:tplc="04F8FD92" w:tentative="1">
      <w:start w:val="1"/>
      <w:numFmt w:val="bullet"/>
      <w:lvlText w:val="-"/>
      <w:lvlJc w:val="left"/>
      <w:pPr>
        <w:tabs>
          <w:tab w:val="num" w:pos="2160"/>
        </w:tabs>
        <w:ind w:left="2160" w:hanging="360"/>
      </w:pPr>
      <w:rPr>
        <w:rFonts w:ascii="Arial" w:hAnsi="Arial" w:hint="default"/>
      </w:rPr>
    </w:lvl>
    <w:lvl w:ilvl="3" w:tplc="89201622" w:tentative="1">
      <w:start w:val="1"/>
      <w:numFmt w:val="bullet"/>
      <w:lvlText w:val="-"/>
      <w:lvlJc w:val="left"/>
      <w:pPr>
        <w:tabs>
          <w:tab w:val="num" w:pos="2880"/>
        </w:tabs>
        <w:ind w:left="2880" w:hanging="360"/>
      </w:pPr>
      <w:rPr>
        <w:rFonts w:ascii="Arial" w:hAnsi="Arial" w:hint="default"/>
      </w:rPr>
    </w:lvl>
    <w:lvl w:ilvl="4" w:tplc="8AF09776" w:tentative="1">
      <w:start w:val="1"/>
      <w:numFmt w:val="bullet"/>
      <w:lvlText w:val="-"/>
      <w:lvlJc w:val="left"/>
      <w:pPr>
        <w:tabs>
          <w:tab w:val="num" w:pos="3600"/>
        </w:tabs>
        <w:ind w:left="3600" w:hanging="360"/>
      </w:pPr>
      <w:rPr>
        <w:rFonts w:ascii="Arial" w:hAnsi="Arial" w:hint="default"/>
      </w:rPr>
    </w:lvl>
    <w:lvl w:ilvl="5" w:tplc="0176869C" w:tentative="1">
      <w:start w:val="1"/>
      <w:numFmt w:val="bullet"/>
      <w:lvlText w:val="-"/>
      <w:lvlJc w:val="left"/>
      <w:pPr>
        <w:tabs>
          <w:tab w:val="num" w:pos="4320"/>
        </w:tabs>
        <w:ind w:left="4320" w:hanging="360"/>
      </w:pPr>
      <w:rPr>
        <w:rFonts w:ascii="Arial" w:hAnsi="Arial" w:hint="default"/>
      </w:rPr>
    </w:lvl>
    <w:lvl w:ilvl="6" w:tplc="9EE8BF88" w:tentative="1">
      <w:start w:val="1"/>
      <w:numFmt w:val="bullet"/>
      <w:lvlText w:val="-"/>
      <w:lvlJc w:val="left"/>
      <w:pPr>
        <w:tabs>
          <w:tab w:val="num" w:pos="5040"/>
        </w:tabs>
        <w:ind w:left="5040" w:hanging="360"/>
      </w:pPr>
      <w:rPr>
        <w:rFonts w:ascii="Arial" w:hAnsi="Arial" w:hint="default"/>
      </w:rPr>
    </w:lvl>
    <w:lvl w:ilvl="7" w:tplc="740A1B7A" w:tentative="1">
      <w:start w:val="1"/>
      <w:numFmt w:val="bullet"/>
      <w:lvlText w:val="-"/>
      <w:lvlJc w:val="left"/>
      <w:pPr>
        <w:tabs>
          <w:tab w:val="num" w:pos="5760"/>
        </w:tabs>
        <w:ind w:left="5760" w:hanging="360"/>
      </w:pPr>
      <w:rPr>
        <w:rFonts w:ascii="Arial" w:hAnsi="Arial" w:hint="default"/>
      </w:rPr>
    </w:lvl>
    <w:lvl w:ilvl="8" w:tplc="77AC871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D51256B"/>
    <w:multiLevelType w:val="hybridMultilevel"/>
    <w:tmpl w:val="5B7640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35564B"/>
    <w:multiLevelType w:val="hybridMultilevel"/>
    <w:tmpl w:val="87A2EE8C"/>
    <w:lvl w:ilvl="0" w:tplc="F6164E5C">
      <w:start w:val="1"/>
      <w:numFmt w:val="bullet"/>
      <w:lvlText w:val="-"/>
      <w:lvlJc w:val="left"/>
      <w:pPr>
        <w:tabs>
          <w:tab w:val="num" w:pos="720"/>
        </w:tabs>
        <w:ind w:left="720" w:hanging="360"/>
      </w:pPr>
      <w:rPr>
        <w:rFonts w:ascii="Arial" w:hAnsi="Arial" w:hint="default"/>
      </w:rPr>
    </w:lvl>
    <w:lvl w:ilvl="1" w:tplc="8F38BCCC" w:tentative="1">
      <w:start w:val="1"/>
      <w:numFmt w:val="bullet"/>
      <w:lvlText w:val="-"/>
      <w:lvlJc w:val="left"/>
      <w:pPr>
        <w:tabs>
          <w:tab w:val="num" w:pos="1440"/>
        </w:tabs>
        <w:ind w:left="1440" w:hanging="360"/>
      </w:pPr>
      <w:rPr>
        <w:rFonts w:ascii="Arial" w:hAnsi="Arial" w:hint="default"/>
      </w:rPr>
    </w:lvl>
    <w:lvl w:ilvl="2" w:tplc="8CD2C53A" w:tentative="1">
      <w:start w:val="1"/>
      <w:numFmt w:val="bullet"/>
      <w:lvlText w:val="-"/>
      <w:lvlJc w:val="left"/>
      <w:pPr>
        <w:tabs>
          <w:tab w:val="num" w:pos="2160"/>
        </w:tabs>
        <w:ind w:left="2160" w:hanging="360"/>
      </w:pPr>
      <w:rPr>
        <w:rFonts w:ascii="Arial" w:hAnsi="Arial" w:hint="default"/>
      </w:rPr>
    </w:lvl>
    <w:lvl w:ilvl="3" w:tplc="F4B8CA2C" w:tentative="1">
      <w:start w:val="1"/>
      <w:numFmt w:val="bullet"/>
      <w:lvlText w:val="-"/>
      <w:lvlJc w:val="left"/>
      <w:pPr>
        <w:tabs>
          <w:tab w:val="num" w:pos="2880"/>
        </w:tabs>
        <w:ind w:left="2880" w:hanging="360"/>
      </w:pPr>
      <w:rPr>
        <w:rFonts w:ascii="Arial" w:hAnsi="Arial" w:hint="default"/>
      </w:rPr>
    </w:lvl>
    <w:lvl w:ilvl="4" w:tplc="B25E4364" w:tentative="1">
      <w:start w:val="1"/>
      <w:numFmt w:val="bullet"/>
      <w:lvlText w:val="-"/>
      <w:lvlJc w:val="left"/>
      <w:pPr>
        <w:tabs>
          <w:tab w:val="num" w:pos="3600"/>
        </w:tabs>
        <w:ind w:left="3600" w:hanging="360"/>
      </w:pPr>
      <w:rPr>
        <w:rFonts w:ascii="Arial" w:hAnsi="Arial" w:hint="default"/>
      </w:rPr>
    </w:lvl>
    <w:lvl w:ilvl="5" w:tplc="BD90C6D2" w:tentative="1">
      <w:start w:val="1"/>
      <w:numFmt w:val="bullet"/>
      <w:lvlText w:val="-"/>
      <w:lvlJc w:val="left"/>
      <w:pPr>
        <w:tabs>
          <w:tab w:val="num" w:pos="4320"/>
        </w:tabs>
        <w:ind w:left="4320" w:hanging="360"/>
      </w:pPr>
      <w:rPr>
        <w:rFonts w:ascii="Arial" w:hAnsi="Arial" w:hint="default"/>
      </w:rPr>
    </w:lvl>
    <w:lvl w:ilvl="6" w:tplc="09509010" w:tentative="1">
      <w:start w:val="1"/>
      <w:numFmt w:val="bullet"/>
      <w:lvlText w:val="-"/>
      <w:lvlJc w:val="left"/>
      <w:pPr>
        <w:tabs>
          <w:tab w:val="num" w:pos="5040"/>
        </w:tabs>
        <w:ind w:left="5040" w:hanging="360"/>
      </w:pPr>
      <w:rPr>
        <w:rFonts w:ascii="Arial" w:hAnsi="Arial" w:hint="default"/>
      </w:rPr>
    </w:lvl>
    <w:lvl w:ilvl="7" w:tplc="4BB035FA" w:tentative="1">
      <w:start w:val="1"/>
      <w:numFmt w:val="bullet"/>
      <w:lvlText w:val="-"/>
      <w:lvlJc w:val="left"/>
      <w:pPr>
        <w:tabs>
          <w:tab w:val="num" w:pos="5760"/>
        </w:tabs>
        <w:ind w:left="5760" w:hanging="360"/>
      </w:pPr>
      <w:rPr>
        <w:rFonts w:ascii="Arial" w:hAnsi="Arial" w:hint="default"/>
      </w:rPr>
    </w:lvl>
    <w:lvl w:ilvl="8" w:tplc="4A68E7F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252384D"/>
    <w:multiLevelType w:val="hybridMultilevel"/>
    <w:tmpl w:val="546C1494"/>
    <w:lvl w:ilvl="0" w:tplc="E740FF88">
      <w:start w:val="1"/>
      <w:numFmt w:val="bullet"/>
      <w:lvlText w:val="-"/>
      <w:lvlJc w:val="left"/>
      <w:pPr>
        <w:tabs>
          <w:tab w:val="num" w:pos="720"/>
        </w:tabs>
        <w:ind w:left="720" w:hanging="360"/>
      </w:pPr>
      <w:rPr>
        <w:rFonts w:ascii="Arial" w:hAnsi="Arial" w:hint="default"/>
      </w:rPr>
    </w:lvl>
    <w:lvl w:ilvl="1" w:tplc="9B4AD6D8" w:tentative="1">
      <w:start w:val="1"/>
      <w:numFmt w:val="bullet"/>
      <w:lvlText w:val="-"/>
      <w:lvlJc w:val="left"/>
      <w:pPr>
        <w:tabs>
          <w:tab w:val="num" w:pos="1440"/>
        </w:tabs>
        <w:ind w:left="1440" w:hanging="360"/>
      </w:pPr>
      <w:rPr>
        <w:rFonts w:ascii="Arial" w:hAnsi="Arial" w:hint="default"/>
      </w:rPr>
    </w:lvl>
    <w:lvl w:ilvl="2" w:tplc="D1D6AFAC" w:tentative="1">
      <w:start w:val="1"/>
      <w:numFmt w:val="bullet"/>
      <w:lvlText w:val="-"/>
      <w:lvlJc w:val="left"/>
      <w:pPr>
        <w:tabs>
          <w:tab w:val="num" w:pos="2160"/>
        </w:tabs>
        <w:ind w:left="2160" w:hanging="360"/>
      </w:pPr>
      <w:rPr>
        <w:rFonts w:ascii="Arial" w:hAnsi="Arial" w:hint="default"/>
      </w:rPr>
    </w:lvl>
    <w:lvl w:ilvl="3" w:tplc="038C8D74" w:tentative="1">
      <w:start w:val="1"/>
      <w:numFmt w:val="bullet"/>
      <w:lvlText w:val="-"/>
      <w:lvlJc w:val="left"/>
      <w:pPr>
        <w:tabs>
          <w:tab w:val="num" w:pos="2880"/>
        </w:tabs>
        <w:ind w:left="2880" w:hanging="360"/>
      </w:pPr>
      <w:rPr>
        <w:rFonts w:ascii="Arial" w:hAnsi="Arial" w:hint="default"/>
      </w:rPr>
    </w:lvl>
    <w:lvl w:ilvl="4" w:tplc="08F27F46" w:tentative="1">
      <w:start w:val="1"/>
      <w:numFmt w:val="bullet"/>
      <w:lvlText w:val="-"/>
      <w:lvlJc w:val="left"/>
      <w:pPr>
        <w:tabs>
          <w:tab w:val="num" w:pos="3600"/>
        </w:tabs>
        <w:ind w:left="3600" w:hanging="360"/>
      </w:pPr>
      <w:rPr>
        <w:rFonts w:ascii="Arial" w:hAnsi="Arial" w:hint="default"/>
      </w:rPr>
    </w:lvl>
    <w:lvl w:ilvl="5" w:tplc="28D61F28" w:tentative="1">
      <w:start w:val="1"/>
      <w:numFmt w:val="bullet"/>
      <w:lvlText w:val="-"/>
      <w:lvlJc w:val="left"/>
      <w:pPr>
        <w:tabs>
          <w:tab w:val="num" w:pos="4320"/>
        </w:tabs>
        <w:ind w:left="4320" w:hanging="360"/>
      </w:pPr>
      <w:rPr>
        <w:rFonts w:ascii="Arial" w:hAnsi="Arial" w:hint="default"/>
      </w:rPr>
    </w:lvl>
    <w:lvl w:ilvl="6" w:tplc="AEB6FAA8" w:tentative="1">
      <w:start w:val="1"/>
      <w:numFmt w:val="bullet"/>
      <w:lvlText w:val="-"/>
      <w:lvlJc w:val="left"/>
      <w:pPr>
        <w:tabs>
          <w:tab w:val="num" w:pos="5040"/>
        </w:tabs>
        <w:ind w:left="5040" w:hanging="360"/>
      </w:pPr>
      <w:rPr>
        <w:rFonts w:ascii="Arial" w:hAnsi="Arial" w:hint="default"/>
      </w:rPr>
    </w:lvl>
    <w:lvl w:ilvl="7" w:tplc="B8CCE136" w:tentative="1">
      <w:start w:val="1"/>
      <w:numFmt w:val="bullet"/>
      <w:lvlText w:val="-"/>
      <w:lvlJc w:val="left"/>
      <w:pPr>
        <w:tabs>
          <w:tab w:val="num" w:pos="5760"/>
        </w:tabs>
        <w:ind w:left="5760" w:hanging="360"/>
      </w:pPr>
      <w:rPr>
        <w:rFonts w:ascii="Arial" w:hAnsi="Arial" w:hint="default"/>
      </w:rPr>
    </w:lvl>
    <w:lvl w:ilvl="8" w:tplc="8D461E0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32F5EF9"/>
    <w:multiLevelType w:val="hybridMultilevel"/>
    <w:tmpl w:val="15885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820C29"/>
    <w:multiLevelType w:val="hybridMultilevel"/>
    <w:tmpl w:val="90FE0020"/>
    <w:lvl w:ilvl="0" w:tplc="2348E054">
      <w:start w:val="1"/>
      <w:numFmt w:val="decimal"/>
      <w:lvlText w:val="%1."/>
      <w:lvlJc w:val="left"/>
      <w:pPr>
        <w:tabs>
          <w:tab w:val="num" w:pos="720"/>
        </w:tabs>
        <w:ind w:left="720" w:hanging="360"/>
      </w:pPr>
    </w:lvl>
    <w:lvl w:ilvl="1" w:tplc="72BC1B88" w:tentative="1">
      <w:start w:val="1"/>
      <w:numFmt w:val="decimal"/>
      <w:lvlText w:val="%2."/>
      <w:lvlJc w:val="left"/>
      <w:pPr>
        <w:tabs>
          <w:tab w:val="num" w:pos="1440"/>
        </w:tabs>
        <w:ind w:left="1440" w:hanging="360"/>
      </w:pPr>
    </w:lvl>
    <w:lvl w:ilvl="2" w:tplc="6F9C4D9E" w:tentative="1">
      <w:start w:val="1"/>
      <w:numFmt w:val="decimal"/>
      <w:lvlText w:val="%3."/>
      <w:lvlJc w:val="left"/>
      <w:pPr>
        <w:tabs>
          <w:tab w:val="num" w:pos="2160"/>
        </w:tabs>
        <w:ind w:left="2160" w:hanging="360"/>
      </w:pPr>
    </w:lvl>
    <w:lvl w:ilvl="3" w:tplc="12C2F2F4" w:tentative="1">
      <w:start w:val="1"/>
      <w:numFmt w:val="decimal"/>
      <w:lvlText w:val="%4."/>
      <w:lvlJc w:val="left"/>
      <w:pPr>
        <w:tabs>
          <w:tab w:val="num" w:pos="2880"/>
        </w:tabs>
        <w:ind w:left="2880" w:hanging="360"/>
      </w:pPr>
    </w:lvl>
    <w:lvl w:ilvl="4" w:tplc="34D8CE38" w:tentative="1">
      <w:start w:val="1"/>
      <w:numFmt w:val="decimal"/>
      <w:lvlText w:val="%5."/>
      <w:lvlJc w:val="left"/>
      <w:pPr>
        <w:tabs>
          <w:tab w:val="num" w:pos="3600"/>
        </w:tabs>
        <w:ind w:left="3600" w:hanging="360"/>
      </w:pPr>
    </w:lvl>
    <w:lvl w:ilvl="5" w:tplc="E034D4FC" w:tentative="1">
      <w:start w:val="1"/>
      <w:numFmt w:val="decimal"/>
      <w:lvlText w:val="%6."/>
      <w:lvlJc w:val="left"/>
      <w:pPr>
        <w:tabs>
          <w:tab w:val="num" w:pos="4320"/>
        </w:tabs>
        <w:ind w:left="4320" w:hanging="360"/>
      </w:pPr>
    </w:lvl>
    <w:lvl w:ilvl="6" w:tplc="85161D0A" w:tentative="1">
      <w:start w:val="1"/>
      <w:numFmt w:val="decimal"/>
      <w:lvlText w:val="%7."/>
      <w:lvlJc w:val="left"/>
      <w:pPr>
        <w:tabs>
          <w:tab w:val="num" w:pos="5040"/>
        </w:tabs>
        <w:ind w:left="5040" w:hanging="360"/>
      </w:pPr>
    </w:lvl>
    <w:lvl w:ilvl="7" w:tplc="7F86B952" w:tentative="1">
      <w:start w:val="1"/>
      <w:numFmt w:val="decimal"/>
      <w:lvlText w:val="%8."/>
      <w:lvlJc w:val="left"/>
      <w:pPr>
        <w:tabs>
          <w:tab w:val="num" w:pos="5760"/>
        </w:tabs>
        <w:ind w:left="5760" w:hanging="360"/>
      </w:pPr>
    </w:lvl>
    <w:lvl w:ilvl="8" w:tplc="ED383F38" w:tentative="1">
      <w:start w:val="1"/>
      <w:numFmt w:val="decimal"/>
      <w:lvlText w:val="%9."/>
      <w:lvlJc w:val="left"/>
      <w:pPr>
        <w:tabs>
          <w:tab w:val="num" w:pos="6480"/>
        </w:tabs>
        <w:ind w:left="6480" w:hanging="360"/>
      </w:pPr>
    </w:lvl>
  </w:abstractNum>
  <w:abstractNum w:abstractNumId="39" w15:restartNumberingAfterBreak="0">
    <w:nsid w:val="6A2446DB"/>
    <w:multiLevelType w:val="hybridMultilevel"/>
    <w:tmpl w:val="44F03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46E5B"/>
    <w:multiLevelType w:val="hybridMultilevel"/>
    <w:tmpl w:val="779E8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40617"/>
    <w:multiLevelType w:val="hybridMultilevel"/>
    <w:tmpl w:val="94C2682C"/>
    <w:lvl w:ilvl="0" w:tplc="BE2E6C1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36115"/>
    <w:multiLevelType w:val="hybridMultilevel"/>
    <w:tmpl w:val="4DC2A24A"/>
    <w:lvl w:ilvl="0" w:tplc="6950B05C">
      <w:start w:val="1"/>
      <w:numFmt w:val="bullet"/>
      <w:lvlText w:val=""/>
      <w:lvlJc w:val="left"/>
      <w:pPr>
        <w:tabs>
          <w:tab w:val="num" w:pos="720"/>
        </w:tabs>
        <w:ind w:left="720" w:hanging="360"/>
      </w:pPr>
      <w:rPr>
        <w:rFonts w:ascii="Webdings" w:hAnsi="Webdings" w:hint="default"/>
      </w:rPr>
    </w:lvl>
    <w:lvl w:ilvl="1" w:tplc="49F0E76E" w:tentative="1">
      <w:start w:val="1"/>
      <w:numFmt w:val="bullet"/>
      <w:lvlText w:val=""/>
      <w:lvlJc w:val="left"/>
      <w:pPr>
        <w:tabs>
          <w:tab w:val="num" w:pos="1440"/>
        </w:tabs>
        <w:ind w:left="1440" w:hanging="360"/>
      </w:pPr>
      <w:rPr>
        <w:rFonts w:ascii="Webdings" w:hAnsi="Webdings" w:hint="default"/>
      </w:rPr>
    </w:lvl>
    <w:lvl w:ilvl="2" w:tplc="0E1CA2AE" w:tentative="1">
      <w:start w:val="1"/>
      <w:numFmt w:val="bullet"/>
      <w:lvlText w:val=""/>
      <w:lvlJc w:val="left"/>
      <w:pPr>
        <w:tabs>
          <w:tab w:val="num" w:pos="2160"/>
        </w:tabs>
        <w:ind w:left="2160" w:hanging="360"/>
      </w:pPr>
      <w:rPr>
        <w:rFonts w:ascii="Webdings" w:hAnsi="Webdings" w:hint="default"/>
      </w:rPr>
    </w:lvl>
    <w:lvl w:ilvl="3" w:tplc="8E167D90" w:tentative="1">
      <w:start w:val="1"/>
      <w:numFmt w:val="bullet"/>
      <w:lvlText w:val=""/>
      <w:lvlJc w:val="left"/>
      <w:pPr>
        <w:tabs>
          <w:tab w:val="num" w:pos="2880"/>
        </w:tabs>
        <w:ind w:left="2880" w:hanging="360"/>
      </w:pPr>
      <w:rPr>
        <w:rFonts w:ascii="Webdings" w:hAnsi="Webdings" w:hint="default"/>
      </w:rPr>
    </w:lvl>
    <w:lvl w:ilvl="4" w:tplc="82380378" w:tentative="1">
      <w:start w:val="1"/>
      <w:numFmt w:val="bullet"/>
      <w:lvlText w:val=""/>
      <w:lvlJc w:val="left"/>
      <w:pPr>
        <w:tabs>
          <w:tab w:val="num" w:pos="3600"/>
        </w:tabs>
        <w:ind w:left="3600" w:hanging="360"/>
      </w:pPr>
      <w:rPr>
        <w:rFonts w:ascii="Webdings" w:hAnsi="Webdings" w:hint="default"/>
      </w:rPr>
    </w:lvl>
    <w:lvl w:ilvl="5" w:tplc="4DB44DA6" w:tentative="1">
      <w:start w:val="1"/>
      <w:numFmt w:val="bullet"/>
      <w:lvlText w:val=""/>
      <w:lvlJc w:val="left"/>
      <w:pPr>
        <w:tabs>
          <w:tab w:val="num" w:pos="4320"/>
        </w:tabs>
        <w:ind w:left="4320" w:hanging="360"/>
      </w:pPr>
      <w:rPr>
        <w:rFonts w:ascii="Webdings" w:hAnsi="Webdings" w:hint="default"/>
      </w:rPr>
    </w:lvl>
    <w:lvl w:ilvl="6" w:tplc="4BEE6CD8" w:tentative="1">
      <w:start w:val="1"/>
      <w:numFmt w:val="bullet"/>
      <w:lvlText w:val=""/>
      <w:lvlJc w:val="left"/>
      <w:pPr>
        <w:tabs>
          <w:tab w:val="num" w:pos="5040"/>
        </w:tabs>
        <w:ind w:left="5040" w:hanging="360"/>
      </w:pPr>
      <w:rPr>
        <w:rFonts w:ascii="Webdings" w:hAnsi="Webdings" w:hint="default"/>
      </w:rPr>
    </w:lvl>
    <w:lvl w:ilvl="7" w:tplc="37426BEE" w:tentative="1">
      <w:start w:val="1"/>
      <w:numFmt w:val="bullet"/>
      <w:lvlText w:val=""/>
      <w:lvlJc w:val="left"/>
      <w:pPr>
        <w:tabs>
          <w:tab w:val="num" w:pos="5760"/>
        </w:tabs>
        <w:ind w:left="5760" w:hanging="360"/>
      </w:pPr>
      <w:rPr>
        <w:rFonts w:ascii="Webdings" w:hAnsi="Webdings" w:hint="default"/>
      </w:rPr>
    </w:lvl>
    <w:lvl w:ilvl="8" w:tplc="F376ACE0" w:tentative="1">
      <w:start w:val="1"/>
      <w:numFmt w:val="bullet"/>
      <w:lvlText w:val=""/>
      <w:lvlJc w:val="left"/>
      <w:pPr>
        <w:tabs>
          <w:tab w:val="num" w:pos="6480"/>
        </w:tabs>
        <w:ind w:left="6480" w:hanging="360"/>
      </w:pPr>
      <w:rPr>
        <w:rFonts w:ascii="Webdings" w:hAnsi="Webdings" w:hint="default"/>
      </w:rPr>
    </w:lvl>
  </w:abstractNum>
  <w:abstractNum w:abstractNumId="43" w15:restartNumberingAfterBreak="0">
    <w:nsid w:val="76F85EEA"/>
    <w:multiLevelType w:val="hybridMultilevel"/>
    <w:tmpl w:val="201E67B8"/>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44" w15:restartNumberingAfterBreak="0">
    <w:nsid w:val="7A393AE5"/>
    <w:multiLevelType w:val="hybridMultilevel"/>
    <w:tmpl w:val="44E45284"/>
    <w:lvl w:ilvl="0" w:tplc="FDF89634">
      <w:start w:val="1"/>
      <w:numFmt w:val="bullet"/>
      <w:lvlText w:val="-"/>
      <w:lvlJc w:val="left"/>
      <w:pPr>
        <w:tabs>
          <w:tab w:val="num" w:pos="720"/>
        </w:tabs>
        <w:ind w:left="720" w:hanging="360"/>
      </w:pPr>
      <w:rPr>
        <w:rFonts w:ascii="Arial" w:hAnsi="Arial" w:hint="default"/>
      </w:rPr>
    </w:lvl>
    <w:lvl w:ilvl="1" w:tplc="F4E21442" w:tentative="1">
      <w:start w:val="1"/>
      <w:numFmt w:val="bullet"/>
      <w:lvlText w:val="-"/>
      <w:lvlJc w:val="left"/>
      <w:pPr>
        <w:tabs>
          <w:tab w:val="num" w:pos="1440"/>
        </w:tabs>
        <w:ind w:left="1440" w:hanging="360"/>
      </w:pPr>
      <w:rPr>
        <w:rFonts w:ascii="Arial" w:hAnsi="Arial" w:hint="default"/>
      </w:rPr>
    </w:lvl>
    <w:lvl w:ilvl="2" w:tplc="995A94AE" w:tentative="1">
      <w:start w:val="1"/>
      <w:numFmt w:val="bullet"/>
      <w:lvlText w:val="-"/>
      <w:lvlJc w:val="left"/>
      <w:pPr>
        <w:tabs>
          <w:tab w:val="num" w:pos="2160"/>
        </w:tabs>
        <w:ind w:left="2160" w:hanging="360"/>
      </w:pPr>
      <w:rPr>
        <w:rFonts w:ascii="Arial" w:hAnsi="Arial" w:hint="default"/>
      </w:rPr>
    </w:lvl>
    <w:lvl w:ilvl="3" w:tplc="47608390" w:tentative="1">
      <w:start w:val="1"/>
      <w:numFmt w:val="bullet"/>
      <w:lvlText w:val="-"/>
      <w:lvlJc w:val="left"/>
      <w:pPr>
        <w:tabs>
          <w:tab w:val="num" w:pos="2880"/>
        </w:tabs>
        <w:ind w:left="2880" w:hanging="360"/>
      </w:pPr>
      <w:rPr>
        <w:rFonts w:ascii="Arial" w:hAnsi="Arial" w:hint="default"/>
      </w:rPr>
    </w:lvl>
    <w:lvl w:ilvl="4" w:tplc="B25AA70E" w:tentative="1">
      <w:start w:val="1"/>
      <w:numFmt w:val="bullet"/>
      <w:lvlText w:val="-"/>
      <w:lvlJc w:val="left"/>
      <w:pPr>
        <w:tabs>
          <w:tab w:val="num" w:pos="3600"/>
        </w:tabs>
        <w:ind w:left="3600" w:hanging="360"/>
      </w:pPr>
      <w:rPr>
        <w:rFonts w:ascii="Arial" w:hAnsi="Arial" w:hint="default"/>
      </w:rPr>
    </w:lvl>
    <w:lvl w:ilvl="5" w:tplc="50F09968" w:tentative="1">
      <w:start w:val="1"/>
      <w:numFmt w:val="bullet"/>
      <w:lvlText w:val="-"/>
      <w:lvlJc w:val="left"/>
      <w:pPr>
        <w:tabs>
          <w:tab w:val="num" w:pos="4320"/>
        </w:tabs>
        <w:ind w:left="4320" w:hanging="360"/>
      </w:pPr>
      <w:rPr>
        <w:rFonts w:ascii="Arial" w:hAnsi="Arial" w:hint="default"/>
      </w:rPr>
    </w:lvl>
    <w:lvl w:ilvl="6" w:tplc="C792AC52" w:tentative="1">
      <w:start w:val="1"/>
      <w:numFmt w:val="bullet"/>
      <w:lvlText w:val="-"/>
      <w:lvlJc w:val="left"/>
      <w:pPr>
        <w:tabs>
          <w:tab w:val="num" w:pos="5040"/>
        </w:tabs>
        <w:ind w:left="5040" w:hanging="360"/>
      </w:pPr>
      <w:rPr>
        <w:rFonts w:ascii="Arial" w:hAnsi="Arial" w:hint="default"/>
      </w:rPr>
    </w:lvl>
    <w:lvl w:ilvl="7" w:tplc="6C047630" w:tentative="1">
      <w:start w:val="1"/>
      <w:numFmt w:val="bullet"/>
      <w:lvlText w:val="-"/>
      <w:lvlJc w:val="left"/>
      <w:pPr>
        <w:tabs>
          <w:tab w:val="num" w:pos="5760"/>
        </w:tabs>
        <w:ind w:left="5760" w:hanging="360"/>
      </w:pPr>
      <w:rPr>
        <w:rFonts w:ascii="Arial" w:hAnsi="Arial" w:hint="default"/>
      </w:rPr>
    </w:lvl>
    <w:lvl w:ilvl="8" w:tplc="6A4EB90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9B6D85"/>
    <w:multiLevelType w:val="hybridMultilevel"/>
    <w:tmpl w:val="256AD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25"/>
  </w:num>
  <w:num w:numId="5">
    <w:abstractNumId w:val="39"/>
  </w:num>
  <w:num w:numId="6">
    <w:abstractNumId w:val="13"/>
  </w:num>
  <w:num w:numId="7">
    <w:abstractNumId w:val="1"/>
  </w:num>
  <w:num w:numId="8">
    <w:abstractNumId w:val="45"/>
  </w:num>
  <w:num w:numId="9">
    <w:abstractNumId w:val="19"/>
  </w:num>
  <w:num w:numId="10">
    <w:abstractNumId w:val="22"/>
  </w:num>
  <w:num w:numId="11">
    <w:abstractNumId w:val="20"/>
  </w:num>
  <w:num w:numId="12">
    <w:abstractNumId w:val="16"/>
  </w:num>
  <w:num w:numId="13">
    <w:abstractNumId w:val="0"/>
  </w:num>
  <w:num w:numId="14">
    <w:abstractNumId w:val="28"/>
  </w:num>
  <w:num w:numId="15">
    <w:abstractNumId w:val="41"/>
  </w:num>
  <w:num w:numId="16">
    <w:abstractNumId w:val="36"/>
  </w:num>
  <w:num w:numId="17">
    <w:abstractNumId w:val="44"/>
  </w:num>
  <w:num w:numId="18">
    <w:abstractNumId w:val="33"/>
  </w:num>
  <w:num w:numId="19">
    <w:abstractNumId w:val="23"/>
  </w:num>
  <w:num w:numId="20">
    <w:abstractNumId w:val="7"/>
  </w:num>
  <w:num w:numId="21">
    <w:abstractNumId w:val="10"/>
  </w:num>
  <w:num w:numId="22">
    <w:abstractNumId w:val="17"/>
  </w:num>
  <w:num w:numId="23">
    <w:abstractNumId w:val="35"/>
  </w:num>
  <w:num w:numId="24">
    <w:abstractNumId w:val="29"/>
  </w:num>
  <w:num w:numId="25">
    <w:abstractNumId w:val="24"/>
  </w:num>
  <w:num w:numId="26">
    <w:abstractNumId w:val="40"/>
  </w:num>
  <w:num w:numId="27">
    <w:abstractNumId w:val="15"/>
  </w:num>
  <w:num w:numId="28">
    <w:abstractNumId w:val="38"/>
  </w:num>
  <w:num w:numId="29">
    <w:abstractNumId w:val="4"/>
  </w:num>
  <w:num w:numId="30">
    <w:abstractNumId w:val="32"/>
  </w:num>
  <w:num w:numId="31">
    <w:abstractNumId w:val="42"/>
  </w:num>
  <w:num w:numId="32">
    <w:abstractNumId w:val="5"/>
  </w:num>
  <w:num w:numId="33">
    <w:abstractNumId w:val="43"/>
  </w:num>
  <w:num w:numId="34">
    <w:abstractNumId w:val="30"/>
  </w:num>
  <w:num w:numId="35">
    <w:abstractNumId w:val="27"/>
  </w:num>
  <w:num w:numId="36">
    <w:abstractNumId w:val="34"/>
  </w:num>
  <w:num w:numId="37">
    <w:abstractNumId w:val="18"/>
  </w:num>
  <w:num w:numId="38">
    <w:abstractNumId w:val="26"/>
  </w:num>
  <w:num w:numId="39">
    <w:abstractNumId w:val="21"/>
  </w:num>
  <w:num w:numId="40">
    <w:abstractNumId w:val="37"/>
  </w:num>
  <w:num w:numId="41">
    <w:abstractNumId w:val="3"/>
  </w:num>
  <w:num w:numId="42">
    <w:abstractNumId w:val="12"/>
  </w:num>
  <w:num w:numId="43">
    <w:abstractNumId w:val="11"/>
  </w:num>
  <w:num w:numId="44">
    <w:abstractNumId w:val="9"/>
  </w:num>
  <w:num w:numId="45">
    <w:abstractNumId w:val="31"/>
  </w:num>
  <w:num w:numId="4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D9"/>
    <w:rsid w:val="00011F25"/>
    <w:rsid w:val="00017269"/>
    <w:rsid w:val="00022AE1"/>
    <w:rsid w:val="00026C8A"/>
    <w:rsid w:val="00034030"/>
    <w:rsid w:val="000472D9"/>
    <w:rsid w:val="000508F8"/>
    <w:rsid w:val="00061478"/>
    <w:rsid w:val="000626C5"/>
    <w:rsid w:val="00066852"/>
    <w:rsid w:val="0007462F"/>
    <w:rsid w:val="00096245"/>
    <w:rsid w:val="000A0708"/>
    <w:rsid w:val="000A0E0C"/>
    <w:rsid w:val="000B20C9"/>
    <w:rsid w:val="000B3C77"/>
    <w:rsid w:val="000C1CA0"/>
    <w:rsid w:val="00106A14"/>
    <w:rsid w:val="00107B66"/>
    <w:rsid w:val="001107D2"/>
    <w:rsid w:val="00113831"/>
    <w:rsid w:val="00114FB8"/>
    <w:rsid w:val="001171EE"/>
    <w:rsid w:val="00135BA5"/>
    <w:rsid w:val="0014437A"/>
    <w:rsid w:val="0015141A"/>
    <w:rsid w:val="00154863"/>
    <w:rsid w:val="00156173"/>
    <w:rsid w:val="0016052E"/>
    <w:rsid w:val="0017393F"/>
    <w:rsid w:val="0018052A"/>
    <w:rsid w:val="00185397"/>
    <w:rsid w:val="001866D1"/>
    <w:rsid w:val="00190C80"/>
    <w:rsid w:val="00197D92"/>
    <w:rsid w:val="001B13DE"/>
    <w:rsid w:val="001B17F0"/>
    <w:rsid w:val="001B5487"/>
    <w:rsid w:val="001C5881"/>
    <w:rsid w:val="001C6FAD"/>
    <w:rsid w:val="001E1559"/>
    <w:rsid w:val="001E6C9F"/>
    <w:rsid w:val="001F0E0D"/>
    <w:rsid w:val="001F6C74"/>
    <w:rsid w:val="0020765F"/>
    <w:rsid w:val="00227574"/>
    <w:rsid w:val="00233A73"/>
    <w:rsid w:val="002664B1"/>
    <w:rsid w:val="0026797E"/>
    <w:rsid w:val="00280D1B"/>
    <w:rsid w:val="00291404"/>
    <w:rsid w:val="002B2266"/>
    <w:rsid w:val="002B4FB3"/>
    <w:rsid w:val="002E7E59"/>
    <w:rsid w:val="002F50E2"/>
    <w:rsid w:val="00305AE1"/>
    <w:rsid w:val="0032030C"/>
    <w:rsid w:val="00332432"/>
    <w:rsid w:val="00336045"/>
    <w:rsid w:val="00337B57"/>
    <w:rsid w:val="00342A6C"/>
    <w:rsid w:val="00350763"/>
    <w:rsid w:val="003531E5"/>
    <w:rsid w:val="00353A21"/>
    <w:rsid w:val="0035474B"/>
    <w:rsid w:val="0035652B"/>
    <w:rsid w:val="003566A3"/>
    <w:rsid w:val="00383090"/>
    <w:rsid w:val="00393268"/>
    <w:rsid w:val="003A18DA"/>
    <w:rsid w:val="003A2188"/>
    <w:rsid w:val="003A3E29"/>
    <w:rsid w:val="003B7ED9"/>
    <w:rsid w:val="003D308B"/>
    <w:rsid w:val="003D6146"/>
    <w:rsid w:val="003E2DB9"/>
    <w:rsid w:val="003F198D"/>
    <w:rsid w:val="003F37D6"/>
    <w:rsid w:val="004059F0"/>
    <w:rsid w:val="00410D03"/>
    <w:rsid w:val="00411D64"/>
    <w:rsid w:val="00413D7C"/>
    <w:rsid w:val="00441134"/>
    <w:rsid w:val="00445192"/>
    <w:rsid w:val="00446F3C"/>
    <w:rsid w:val="00455FB9"/>
    <w:rsid w:val="00457CC3"/>
    <w:rsid w:val="00464CEB"/>
    <w:rsid w:val="004724B5"/>
    <w:rsid w:val="004805DB"/>
    <w:rsid w:val="00481000"/>
    <w:rsid w:val="00495716"/>
    <w:rsid w:val="004A5A83"/>
    <w:rsid w:val="004B3076"/>
    <w:rsid w:val="004C00B4"/>
    <w:rsid w:val="004C219C"/>
    <w:rsid w:val="004D2821"/>
    <w:rsid w:val="004D4719"/>
    <w:rsid w:val="004E6651"/>
    <w:rsid w:val="00507A27"/>
    <w:rsid w:val="00512C25"/>
    <w:rsid w:val="00517FC6"/>
    <w:rsid w:val="0053288B"/>
    <w:rsid w:val="005376ED"/>
    <w:rsid w:val="00541161"/>
    <w:rsid w:val="00547A45"/>
    <w:rsid w:val="00573CA7"/>
    <w:rsid w:val="00584305"/>
    <w:rsid w:val="005B27D4"/>
    <w:rsid w:val="005B6616"/>
    <w:rsid w:val="005C2ADD"/>
    <w:rsid w:val="005D5BE6"/>
    <w:rsid w:val="005D5D3D"/>
    <w:rsid w:val="005E2160"/>
    <w:rsid w:val="0060085E"/>
    <w:rsid w:val="00604092"/>
    <w:rsid w:val="006076F5"/>
    <w:rsid w:val="00607EE6"/>
    <w:rsid w:val="0061558D"/>
    <w:rsid w:val="0062515B"/>
    <w:rsid w:val="006310F0"/>
    <w:rsid w:val="00647D11"/>
    <w:rsid w:val="00651FE5"/>
    <w:rsid w:val="00652ADE"/>
    <w:rsid w:val="0067603E"/>
    <w:rsid w:val="00680361"/>
    <w:rsid w:val="006845CE"/>
    <w:rsid w:val="00686D08"/>
    <w:rsid w:val="006900F9"/>
    <w:rsid w:val="006C3BC6"/>
    <w:rsid w:val="006D3731"/>
    <w:rsid w:val="006E2DEA"/>
    <w:rsid w:val="006E773B"/>
    <w:rsid w:val="007026F6"/>
    <w:rsid w:val="00711C40"/>
    <w:rsid w:val="00714B1C"/>
    <w:rsid w:val="00715A27"/>
    <w:rsid w:val="00723F92"/>
    <w:rsid w:val="00726702"/>
    <w:rsid w:val="007268EA"/>
    <w:rsid w:val="00727B9E"/>
    <w:rsid w:val="0073648B"/>
    <w:rsid w:val="00737375"/>
    <w:rsid w:val="0074279C"/>
    <w:rsid w:val="0075380D"/>
    <w:rsid w:val="00756842"/>
    <w:rsid w:val="00757AF1"/>
    <w:rsid w:val="0077269D"/>
    <w:rsid w:val="007849B9"/>
    <w:rsid w:val="007B09A7"/>
    <w:rsid w:val="007B6D8F"/>
    <w:rsid w:val="007C7654"/>
    <w:rsid w:val="007D5D4B"/>
    <w:rsid w:val="007E2B6D"/>
    <w:rsid w:val="008109EB"/>
    <w:rsid w:val="0082542A"/>
    <w:rsid w:val="008417D1"/>
    <w:rsid w:val="0085769D"/>
    <w:rsid w:val="00857A73"/>
    <w:rsid w:val="008634EB"/>
    <w:rsid w:val="0088059D"/>
    <w:rsid w:val="00881BEF"/>
    <w:rsid w:val="00885477"/>
    <w:rsid w:val="008B611B"/>
    <w:rsid w:val="008B6D53"/>
    <w:rsid w:val="008C4B43"/>
    <w:rsid w:val="008D25CA"/>
    <w:rsid w:val="008D36D1"/>
    <w:rsid w:val="008E4E3E"/>
    <w:rsid w:val="008E597D"/>
    <w:rsid w:val="008F71EF"/>
    <w:rsid w:val="008F7546"/>
    <w:rsid w:val="009110D1"/>
    <w:rsid w:val="0091421C"/>
    <w:rsid w:val="0092331E"/>
    <w:rsid w:val="009247ED"/>
    <w:rsid w:val="00930D15"/>
    <w:rsid w:val="00933EA1"/>
    <w:rsid w:val="00944023"/>
    <w:rsid w:val="0095137E"/>
    <w:rsid w:val="00960B34"/>
    <w:rsid w:val="00966032"/>
    <w:rsid w:val="00967C28"/>
    <w:rsid w:val="00971B46"/>
    <w:rsid w:val="0097548C"/>
    <w:rsid w:val="00975C0E"/>
    <w:rsid w:val="0099365A"/>
    <w:rsid w:val="00993C75"/>
    <w:rsid w:val="00996691"/>
    <w:rsid w:val="009A73DF"/>
    <w:rsid w:val="009D2CAD"/>
    <w:rsid w:val="009D624F"/>
    <w:rsid w:val="009D7182"/>
    <w:rsid w:val="009F03BA"/>
    <w:rsid w:val="009F1B24"/>
    <w:rsid w:val="00A01F65"/>
    <w:rsid w:val="00A12BC4"/>
    <w:rsid w:val="00A45EF5"/>
    <w:rsid w:val="00A60936"/>
    <w:rsid w:val="00A6174B"/>
    <w:rsid w:val="00A63659"/>
    <w:rsid w:val="00A90827"/>
    <w:rsid w:val="00A93826"/>
    <w:rsid w:val="00A9663C"/>
    <w:rsid w:val="00AA1C42"/>
    <w:rsid w:val="00AB140E"/>
    <w:rsid w:val="00AB3E3F"/>
    <w:rsid w:val="00AB6D23"/>
    <w:rsid w:val="00AC1DD4"/>
    <w:rsid w:val="00AC2009"/>
    <w:rsid w:val="00AC77DF"/>
    <w:rsid w:val="00AE4FBC"/>
    <w:rsid w:val="00AE7105"/>
    <w:rsid w:val="00AF1729"/>
    <w:rsid w:val="00AF42BF"/>
    <w:rsid w:val="00AF6A0E"/>
    <w:rsid w:val="00B06302"/>
    <w:rsid w:val="00B13103"/>
    <w:rsid w:val="00B1436D"/>
    <w:rsid w:val="00B2769C"/>
    <w:rsid w:val="00B559FF"/>
    <w:rsid w:val="00B83B6B"/>
    <w:rsid w:val="00B87613"/>
    <w:rsid w:val="00B914A1"/>
    <w:rsid w:val="00B934D6"/>
    <w:rsid w:val="00B949F5"/>
    <w:rsid w:val="00B9627C"/>
    <w:rsid w:val="00BA02D8"/>
    <w:rsid w:val="00BC3C35"/>
    <w:rsid w:val="00BC4C7C"/>
    <w:rsid w:val="00BC76FF"/>
    <w:rsid w:val="00BD09A2"/>
    <w:rsid w:val="00BD248B"/>
    <w:rsid w:val="00BD3262"/>
    <w:rsid w:val="00BE4CC0"/>
    <w:rsid w:val="00C04C9C"/>
    <w:rsid w:val="00C2000D"/>
    <w:rsid w:val="00C27457"/>
    <w:rsid w:val="00C3104F"/>
    <w:rsid w:val="00C377BC"/>
    <w:rsid w:val="00C54BEC"/>
    <w:rsid w:val="00C5765B"/>
    <w:rsid w:val="00C6328A"/>
    <w:rsid w:val="00C855F6"/>
    <w:rsid w:val="00C928FE"/>
    <w:rsid w:val="00CB74FE"/>
    <w:rsid w:val="00CC003D"/>
    <w:rsid w:val="00CC112D"/>
    <w:rsid w:val="00CC350A"/>
    <w:rsid w:val="00CC4340"/>
    <w:rsid w:val="00CD2043"/>
    <w:rsid w:val="00CE215C"/>
    <w:rsid w:val="00CE7E4D"/>
    <w:rsid w:val="00CF01E3"/>
    <w:rsid w:val="00CF47AE"/>
    <w:rsid w:val="00D04D27"/>
    <w:rsid w:val="00D055A7"/>
    <w:rsid w:val="00D430C4"/>
    <w:rsid w:val="00D457DC"/>
    <w:rsid w:val="00D477CB"/>
    <w:rsid w:val="00DA0D8E"/>
    <w:rsid w:val="00DA37B7"/>
    <w:rsid w:val="00DC4012"/>
    <w:rsid w:val="00DD0A7A"/>
    <w:rsid w:val="00DD29EB"/>
    <w:rsid w:val="00DE2ABD"/>
    <w:rsid w:val="00DE2B59"/>
    <w:rsid w:val="00DF3BD9"/>
    <w:rsid w:val="00DF54B1"/>
    <w:rsid w:val="00E00E2F"/>
    <w:rsid w:val="00E079A8"/>
    <w:rsid w:val="00E2583A"/>
    <w:rsid w:val="00E30FE8"/>
    <w:rsid w:val="00E32578"/>
    <w:rsid w:val="00E35BE8"/>
    <w:rsid w:val="00E46C70"/>
    <w:rsid w:val="00E53245"/>
    <w:rsid w:val="00E62F6D"/>
    <w:rsid w:val="00E710EF"/>
    <w:rsid w:val="00E75252"/>
    <w:rsid w:val="00E766F9"/>
    <w:rsid w:val="00E813F4"/>
    <w:rsid w:val="00E8296B"/>
    <w:rsid w:val="00E849EC"/>
    <w:rsid w:val="00E8530C"/>
    <w:rsid w:val="00E90D0E"/>
    <w:rsid w:val="00E96724"/>
    <w:rsid w:val="00EA4C4A"/>
    <w:rsid w:val="00EB78AD"/>
    <w:rsid w:val="00EC4BFB"/>
    <w:rsid w:val="00ED4BB6"/>
    <w:rsid w:val="00EE052D"/>
    <w:rsid w:val="00EE2797"/>
    <w:rsid w:val="00EE2F5A"/>
    <w:rsid w:val="00EE67ED"/>
    <w:rsid w:val="00EE7ACA"/>
    <w:rsid w:val="00EF1B07"/>
    <w:rsid w:val="00F20864"/>
    <w:rsid w:val="00F3305C"/>
    <w:rsid w:val="00F3383B"/>
    <w:rsid w:val="00F4029B"/>
    <w:rsid w:val="00F471F6"/>
    <w:rsid w:val="00F52558"/>
    <w:rsid w:val="00F56424"/>
    <w:rsid w:val="00F64942"/>
    <w:rsid w:val="00F73920"/>
    <w:rsid w:val="00F73FF8"/>
    <w:rsid w:val="00F85214"/>
    <w:rsid w:val="00F939A9"/>
    <w:rsid w:val="00FB1BEE"/>
    <w:rsid w:val="00FC448F"/>
    <w:rsid w:val="00FC52A2"/>
    <w:rsid w:val="00FC59A7"/>
    <w:rsid w:val="00FE2BE2"/>
    <w:rsid w:val="00FE6491"/>
    <w:rsid w:val="00FE652A"/>
    <w:rsid w:val="00FF7589"/>
  </w:rsids>
  <m:mathPr>
    <m:mathFont m:val="Cambria Math"/>
    <m:brkBin m:val="before"/>
    <m:brkBinSub m:val="--"/>
    <m:smallFrac m:val="0"/>
    <m:dispDef m:val="0"/>
    <m:lMargin m:val="0"/>
    <m:rMargin m:val="0"/>
    <m:defJc m:val="centerGroup"/>
    <m:wrapRight/>
    <m:intLim m:val="subSup"/>
    <m:naryLim m:val="subSup"/>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981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E73AE"/>
    <w:pPr>
      <w:keepNext/>
      <w:outlineLvl w:val="0"/>
    </w:pPr>
    <w:rPr>
      <w:rFonts w:ascii="Times" w:eastAsia="Times" w:hAnsi="Times"/>
      <w:b/>
      <w:szCs w:val="20"/>
    </w:rPr>
  </w:style>
  <w:style w:type="paragraph" w:styleId="Heading3">
    <w:name w:val="heading 3"/>
    <w:basedOn w:val="Normal"/>
    <w:next w:val="Normal"/>
    <w:link w:val="Heading3Char"/>
    <w:qFormat/>
    <w:rsid w:val="007E73AE"/>
    <w:pPr>
      <w:keepNext/>
      <w:outlineLvl w:val="2"/>
    </w:pPr>
    <w:rPr>
      <w:rFonts w:ascii="Times" w:eastAsia="Times" w:hAnsi="Times"/>
      <w:b/>
      <w:color w:val="000000"/>
      <w:sz w:val="28"/>
      <w:szCs w:val="20"/>
    </w:rPr>
  </w:style>
  <w:style w:type="paragraph" w:styleId="Heading4">
    <w:name w:val="heading 4"/>
    <w:basedOn w:val="Normal"/>
    <w:next w:val="Normal"/>
    <w:link w:val="Heading4Char"/>
    <w:qFormat/>
    <w:rsid w:val="007E73AE"/>
    <w:pPr>
      <w:keepNext/>
      <w:outlineLvl w:val="3"/>
    </w:pPr>
    <w:rPr>
      <w:rFonts w:ascii="Times" w:eastAsia="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72D9"/>
    <w:pPr>
      <w:spacing w:before="100" w:beforeAutospacing="1" w:after="100" w:afterAutospacing="1"/>
    </w:pPr>
  </w:style>
  <w:style w:type="character" w:styleId="Hyperlink">
    <w:name w:val="Hyperlink"/>
    <w:rsid w:val="000472D9"/>
    <w:rPr>
      <w:color w:val="0000FF"/>
      <w:u w:val="single"/>
    </w:rPr>
  </w:style>
  <w:style w:type="character" w:styleId="FollowedHyperlink">
    <w:name w:val="FollowedHyperlink"/>
    <w:rsid w:val="007D404A"/>
    <w:rPr>
      <w:color w:val="800080"/>
      <w:u w:val="single"/>
    </w:rPr>
  </w:style>
  <w:style w:type="table" w:styleId="TableGrid">
    <w:name w:val="Table Grid"/>
    <w:basedOn w:val="TableNormal"/>
    <w:uiPriority w:val="59"/>
    <w:rsid w:val="007D404A"/>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E73AE"/>
    <w:rPr>
      <w:rFonts w:ascii="Times" w:eastAsia="Times" w:hAnsi="Times"/>
      <w:b/>
      <w:sz w:val="24"/>
    </w:rPr>
  </w:style>
  <w:style w:type="character" w:customStyle="1" w:styleId="Heading3Char">
    <w:name w:val="Heading 3 Char"/>
    <w:link w:val="Heading3"/>
    <w:rsid w:val="007E73AE"/>
    <w:rPr>
      <w:rFonts w:ascii="Times" w:eastAsia="Times" w:hAnsi="Times"/>
      <w:b/>
      <w:color w:val="000000"/>
      <w:sz w:val="28"/>
    </w:rPr>
  </w:style>
  <w:style w:type="character" w:customStyle="1" w:styleId="Heading4Char">
    <w:name w:val="Heading 4 Char"/>
    <w:link w:val="Heading4"/>
    <w:rsid w:val="007E73AE"/>
    <w:rPr>
      <w:rFonts w:ascii="Times" w:eastAsia="Times" w:hAnsi="Times"/>
      <w:b/>
      <w:color w:val="000000"/>
      <w:sz w:val="24"/>
    </w:rPr>
  </w:style>
  <w:style w:type="paragraph" w:customStyle="1" w:styleId="3bullet">
    <w:name w:val="3 bullet"/>
    <w:aliases w:val="b,2"/>
    <w:basedOn w:val="Normal"/>
    <w:rsid w:val="00CC0930"/>
    <w:pPr>
      <w:ind w:left="1080" w:right="540" w:hanging="540"/>
    </w:pPr>
    <w:rPr>
      <w:rFonts w:ascii="Palatino" w:hAnsi="Palatino"/>
      <w:szCs w:val="20"/>
    </w:rPr>
  </w:style>
  <w:style w:type="paragraph" w:styleId="ListParagraph">
    <w:name w:val="List Paragraph"/>
    <w:basedOn w:val="Normal"/>
    <w:uiPriority w:val="34"/>
    <w:qFormat/>
    <w:rsid w:val="008B6D53"/>
    <w:pPr>
      <w:ind w:left="720"/>
      <w:contextualSpacing/>
    </w:pPr>
    <w:rPr>
      <w:rFonts w:ascii="Cambria" w:eastAsia="MS Mincho" w:hAnsi="Cambria"/>
    </w:rPr>
  </w:style>
  <w:style w:type="paragraph" w:styleId="BodyText">
    <w:name w:val="Body Text"/>
    <w:basedOn w:val="Normal"/>
    <w:link w:val="BodyTextChar"/>
    <w:uiPriority w:val="99"/>
    <w:unhideWhenUsed/>
    <w:rsid w:val="001107D2"/>
    <w:pPr>
      <w:spacing w:after="120"/>
    </w:pPr>
  </w:style>
  <w:style w:type="character" w:customStyle="1" w:styleId="BodyTextChar">
    <w:name w:val="Body Text Char"/>
    <w:basedOn w:val="DefaultParagraphFont"/>
    <w:link w:val="BodyText"/>
    <w:uiPriority w:val="99"/>
    <w:rsid w:val="001107D2"/>
    <w:rPr>
      <w:sz w:val="24"/>
      <w:szCs w:val="24"/>
    </w:rPr>
  </w:style>
  <w:style w:type="paragraph" w:styleId="ListBullet">
    <w:name w:val="List Bullet"/>
    <w:basedOn w:val="Normal"/>
    <w:uiPriority w:val="99"/>
    <w:unhideWhenUsed/>
    <w:rsid w:val="00CD2043"/>
    <w:pPr>
      <w:numPr>
        <w:numId w:val="13"/>
      </w:numPr>
      <w:contextualSpacing/>
    </w:pPr>
  </w:style>
  <w:style w:type="paragraph" w:styleId="List2">
    <w:name w:val="List 2"/>
    <w:basedOn w:val="Normal"/>
    <w:uiPriority w:val="99"/>
    <w:unhideWhenUsed/>
    <w:rsid w:val="00190C80"/>
    <w:pPr>
      <w:ind w:left="720" w:hanging="360"/>
      <w:contextualSpacing/>
    </w:pPr>
  </w:style>
  <w:style w:type="paragraph" w:styleId="BalloonText">
    <w:name w:val="Balloon Text"/>
    <w:basedOn w:val="Normal"/>
    <w:link w:val="BalloonTextChar"/>
    <w:uiPriority w:val="99"/>
    <w:semiHidden/>
    <w:unhideWhenUsed/>
    <w:rsid w:val="00CF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7AE"/>
    <w:rPr>
      <w:rFonts w:ascii="Lucida Grande" w:hAnsi="Lucida Grande" w:cs="Lucida Grande"/>
      <w:sz w:val="18"/>
      <w:szCs w:val="18"/>
    </w:rPr>
  </w:style>
  <w:style w:type="paragraph" w:styleId="FootnoteText">
    <w:name w:val="footnote text"/>
    <w:basedOn w:val="Normal"/>
    <w:link w:val="FootnoteTextChar"/>
    <w:uiPriority w:val="99"/>
    <w:unhideWhenUsed/>
    <w:rsid w:val="001F0E0D"/>
  </w:style>
  <w:style w:type="character" w:customStyle="1" w:styleId="FootnoteTextChar">
    <w:name w:val="Footnote Text Char"/>
    <w:basedOn w:val="DefaultParagraphFont"/>
    <w:link w:val="FootnoteText"/>
    <w:uiPriority w:val="99"/>
    <w:rsid w:val="001F0E0D"/>
    <w:rPr>
      <w:sz w:val="24"/>
      <w:szCs w:val="24"/>
    </w:rPr>
  </w:style>
  <w:style w:type="character" w:styleId="FootnoteReference">
    <w:name w:val="footnote reference"/>
    <w:basedOn w:val="DefaultParagraphFont"/>
    <w:uiPriority w:val="99"/>
    <w:unhideWhenUsed/>
    <w:rsid w:val="001F0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84968">
      <w:bodyDiv w:val="1"/>
      <w:marLeft w:val="0"/>
      <w:marRight w:val="0"/>
      <w:marTop w:val="0"/>
      <w:marBottom w:val="0"/>
      <w:divBdr>
        <w:top w:val="none" w:sz="0" w:space="0" w:color="auto"/>
        <w:left w:val="none" w:sz="0" w:space="0" w:color="auto"/>
        <w:bottom w:val="none" w:sz="0" w:space="0" w:color="auto"/>
        <w:right w:val="none" w:sz="0" w:space="0" w:color="auto"/>
      </w:divBdr>
    </w:div>
    <w:div w:id="570694533">
      <w:bodyDiv w:val="1"/>
      <w:marLeft w:val="0"/>
      <w:marRight w:val="0"/>
      <w:marTop w:val="0"/>
      <w:marBottom w:val="0"/>
      <w:divBdr>
        <w:top w:val="none" w:sz="0" w:space="0" w:color="auto"/>
        <w:left w:val="none" w:sz="0" w:space="0" w:color="auto"/>
        <w:bottom w:val="none" w:sz="0" w:space="0" w:color="auto"/>
        <w:right w:val="none" w:sz="0" w:space="0" w:color="auto"/>
      </w:divBdr>
    </w:div>
    <w:div w:id="884413646">
      <w:bodyDiv w:val="1"/>
      <w:marLeft w:val="0"/>
      <w:marRight w:val="0"/>
      <w:marTop w:val="0"/>
      <w:marBottom w:val="0"/>
      <w:divBdr>
        <w:top w:val="none" w:sz="0" w:space="0" w:color="auto"/>
        <w:left w:val="none" w:sz="0" w:space="0" w:color="auto"/>
        <w:bottom w:val="none" w:sz="0" w:space="0" w:color="auto"/>
        <w:right w:val="none" w:sz="0" w:space="0" w:color="auto"/>
      </w:divBdr>
      <w:divsChild>
        <w:div w:id="1267079880">
          <w:marLeft w:val="446"/>
          <w:marRight w:val="0"/>
          <w:marTop w:val="0"/>
          <w:marBottom w:val="0"/>
          <w:divBdr>
            <w:top w:val="none" w:sz="0" w:space="0" w:color="auto"/>
            <w:left w:val="none" w:sz="0" w:space="0" w:color="auto"/>
            <w:bottom w:val="none" w:sz="0" w:space="0" w:color="auto"/>
            <w:right w:val="none" w:sz="0" w:space="0" w:color="auto"/>
          </w:divBdr>
        </w:div>
        <w:div w:id="1495300141">
          <w:marLeft w:val="446"/>
          <w:marRight w:val="0"/>
          <w:marTop w:val="0"/>
          <w:marBottom w:val="0"/>
          <w:divBdr>
            <w:top w:val="none" w:sz="0" w:space="0" w:color="auto"/>
            <w:left w:val="none" w:sz="0" w:space="0" w:color="auto"/>
            <w:bottom w:val="none" w:sz="0" w:space="0" w:color="auto"/>
            <w:right w:val="none" w:sz="0" w:space="0" w:color="auto"/>
          </w:divBdr>
        </w:div>
        <w:div w:id="915017827">
          <w:marLeft w:val="446"/>
          <w:marRight w:val="0"/>
          <w:marTop w:val="0"/>
          <w:marBottom w:val="0"/>
          <w:divBdr>
            <w:top w:val="none" w:sz="0" w:space="0" w:color="auto"/>
            <w:left w:val="none" w:sz="0" w:space="0" w:color="auto"/>
            <w:bottom w:val="none" w:sz="0" w:space="0" w:color="auto"/>
            <w:right w:val="none" w:sz="0" w:space="0" w:color="auto"/>
          </w:divBdr>
        </w:div>
        <w:div w:id="1887175512">
          <w:marLeft w:val="446"/>
          <w:marRight w:val="0"/>
          <w:marTop w:val="0"/>
          <w:marBottom w:val="0"/>
          <w:divBdr>
            <w:top w:val="none" w:sz="0" w:space="0" w:color="auto"/>
            <w:left w:val="none" w:sz="0" w:space="0" w:color="auto"/>
            <w:bottom w:val="none" w:sz="0" w:space="0" w:color="auto"/>
            <w:right w:val="none" w:sz="0" w:space="0" w:color="auto"/>
          </w:divBdr>
        </w:div>
        <w:div w:id="2014989471">
          <w:marLeft w:val="446"/>
          <w:marRight w:val="0"/>
          <w:marTop w:val="0"/>
          <w:marBottom w:val="0"/>
          <w:divBdr>
            <w:top w:val="none" w:sz="0" w:space="0" w:color="auto"/>
            <w:left w:val="none" w:sz="0" w:space="0" w:color="auto"/>
            <w:bottom w:val="none" w:sz="0" w:space="0" w:color="auto"/>
            <w:right w:val="none" w:sz="0" w:space="0" w:color="auto"/>
          </w:divBdr>
        </w:div>
        <w:div w:id="661274586">
          <w:marLeft w:val="446"/>
          <w:marRight w:val="0"/>
          <w:marTop w:val="0"/>
          <w:marBottom w:val="0"/>
          <w:divBdr>
            <w:top w:val="none" w:sz="0" w:space="0" w:color="auto"/>
            <w:left w:val="none" w:sz="0" w:space="0" w:color="auto"/>
            <w:bottom w:val="none" w:sz="0" w:space="0" w:color="auto"/>
            <w:right w:val="none" w:sz="0" w:space="0" w:color="auto"/>
          </w:divBdr>
        </w:div>
        <w:div w:id="1153913762">
          <w:marLeft w:val="446"/>
          <w:marRight w:val="0"/>
          <w:marTop w:val="0"/>
          <w:marBottom w:val="0"/>
          <w:divBdr>
            <w:top w:val="none" w:sz="0" w:space="0" w:color="auto"/>
            <w:left w:val="none" w:sz="0" w:space="0" w:color="auto"/>
            <w:bottom w:val="none" w:sz="0" w:space="0" w:color="auto"/>
            <w:right w:val="none" w:sz="0" w:space="0" w:color="auto"/>
          </w:divBdr>
        </w:div>
        <w:div w:id="1054541758">
          <w:marLeft w:val="446"/>
          <w:marRight w:val="0"/>
          <w:marTop w:val="0"/>
          <w:marBottom w:val="0"/>
          <w:divBdr>
            <w:top w:val="none" w:sz="0" w:space="0" w:color="auto"/>
            <w:left w:val="none" w:sz="0" w:space="0" w:color="auto"/>
            <w:bottom w:val="none" w:sz="0" w:space="0" w:color="auto"/>
            <w:right w:val="none" w:sz="0" w:space="0" w:color="auto"/>
          </w:divBdr>
        </w:div>
        <w:div w:id="7757889">
          <w:marLeft w:val="446"/>
          <w:marRight w:val="0"/>
          <w:marTop w:val="0"/>
          <w:marBottom w:val="0"/>
          <w:divBdr>
            <w:top w:val="none" w:sz="0" w:space="0" w:color="auto"/>
            <w:left w:val="none" w:sz="0" w:space="0" w:color="auto"/>
            <w:bottom w:val="none" w:sz="0" w:space="0" w:color="auto"/>
            <w:right w:val="none" w:sz="0" w:space="0" w:color="auto"/>
          </w:divBdr>
        </w:div>
        <w:div w:id="1344429540">
          <w:marLeft w:val="446"/>
          <w:marRight w:val="0"/>
          <w:marTop w:val="0"/>
          <w:marBottom w:val="0"/>
          <w:divBdr>
            <w:top w:val="none" w:sz="0" w:space="0" w:color="auto"/>
            <w:left w:val="none" w:sz="0" w:space="0" w:color="auto"/>
            <w:bottom w:val="none" w:sz="0" w:space="0" w:color="auto"/>
            <w:right w:val="none" w:sz="0" w:space="0" w:color="auto"/>
          </w:divBdr>
        </w:div>
        <w:div w:id="1674457499">
          <w:marLeft w:val="446"/>
          <w:marRight w:val="0"/>
          <w:marTop w:val="0"/>
          <w:marBottom w:val="0"/>
          <w:divBdr>
            <w:top w:val="none" w:sz="0" w:space="0" w:color="auto"/>
            <w:left w:val="none" w:sz="0" w:space="0" w:color="auto"/>
            <w:bottom w:val="none" w:sz="0" w:space="0" w:color="auto"/>
            <w:right w:val="none" w:sz="0" w:space="0" w:color="auto"/>
          </w:divBdr>
        </w:div>
        <w:div w:id="1316110998">
          <w:marLeft w:val="446"/>
          <w:marRight w:val="0"/>
          <w:marTop w:val="0"/>
          <w:marBottom w:val="0"/>
          <w:divBdr>
            <w:top w:val="none" w:sz="0" w:space="0" w:color="auto"/>
            <w:left w:val="none" w:sz="0" w:space="0" w:color="auto"/>
            <w:bottom w:val="none" w:sz="0" w:space="0" w:color="auto"/>
            <w:right w:val="none" w:sz="0" w:space="0" w:color="auto"/>
          </w:divBdr>
        </w:div>
        <w:div w:id="1132866060">
          <w:marLeft w:val="446"/>
          <w:marRight w:val="0"/>
          <w:marTop w:val="0"/>
          <w:marBottom w:val="0"/>
          <w:divBdr>
            <w:top w:val="none" w:sz="0" w:space="0" w:color="auto"/>
            <w:left w:val="none" w:sz="0" w:space="0" w:color="auto"/>
            <w:bottom w:val="none" w:sz="0" w:space="0" w:color="auto"/>
            <w:right w:val="none" w:sz="0" w:space="0" w:color="auto"/>
          </w:divBdr>
        </w:div>
        <w:div w:id="798763954">
          <w:marLeft w:val="446"/>
          <w:marRight w:val="0"/>
          <w:marTop w:val="0"/>
          <w:marBottom w:val="0"/>
          <w:divBdr>
            <w:top w:val="none" w:sz="0" w:space="0" w:color="auto"/>
            <w:left w:val="none" w:sz="0" w:space="0" w:color="auto"/>
            <w:bottom w:val="none" w:sz="0" w:space="0" w:color="auto"/>
            <w:right w:val="none" w:sz="0" w:space="0" w:color="auto"/>
          </w:divBdr>
        </w:div>
        <w:div w:id="556278839">
          <w:marLeft w:val="446"/>
          <w:marRight w:val="0"/>
          <w:marTop w:val="0"/>
          <w:marBottom w:val="0"/>
          <w:divBdr>
            <w:top w:val="none" w:sz="0" w:space="0" w:color="auto"/>
            <w:left w:val="none" w:sz="0" w:space="0" w:color="auto"/>
            <w:bottom w:val="none" w:sz="0" w:space="0" w:color="auto"/>
            <w:right w:val="none" w:sz="0" w:space="0" w:color="auto"/>
          </w:divBdr>
        </w:div>
        <w:div w:id="847673337">
          <w:marLeft w:val="446"/>
          <w:marRight w:val="0"/>
          <w:marTop w:val="0"/>
          <w:marBottom w:val="0"/>
          <w:divBdr>
            <w:top w:val="none" w:sz="0" w:space="0" w:color="auto"/>
            <w:left w:val="none" w:sz="0" w:space="0" w:color="auto"/>
            <w:bottom w:val="none" w:sz="0" w:space="0" w:color="auto"/>
            <w:right w:val="none" w:sz="0" w:space="0" w:color="auto"/>
          </w:divBdr>
        </w:div>
        <w:div w:id="1133913730">
          <w:marLeft w:val="446"/>
          <w:marRight w:val="0"/>
          <w:marTop w:val="0"/>
          <w:marBottom w:val="0"/>
          <w:divBdr>
            <w:top w:val="none" w:sz="0" w:space="0" w:color="auto"/>
            <w:left w:val="none" w:sz="0" w:space="0" w:color="auto"/>
            <w:bottom w:val="none" w:sz="0" w:space="0" w:color="auto"/>
            <w:right w:val="none" w:sz="0" w:space="0" w:color="auto"/>
          </w:divBdr>
        </w:div>
        <w:div w:id="1987932312">
          <w:marLeft w:val="446"/>
          <w:marRight w:val="0"/>
          <w:marTop w:val="0"/>
          <w:marBottom w:val="0"/>
          <w:divBdr>
            <w:top w:val="none" w:sz="0" w:space="0" w:color="auto"/>
            <w:left w:val="none" w:sz="0" w:space="0" w:color="auto"/>
            <w:bottom w:val="none" w:sz="0" w:space="0" w:color="auto"/>
            <w:right w:val="none" w:sz="0" w:space="0" w:color="auto"/>
          </w:divBdr>
        </w:div>
        <w:div w:id="1235045590">
          <w:marLeft w:val="446"/>
          <w:marRight w:val="0"/>
          <w:marTop w:val="0"/>
          <w:marBottom w:val="0"/>
          <w:divBdr>
            <w:top w:val="none" w:sz="0" w:space="0" w:color="auto"/>
            <w:left w:val="none" w:sz="0" w:space="0" w:color="auto"/>
            <w:bottom w:val="none" w:sz="0" w:space="0" w:color="auto"/>
            <w:right w:val="none" w:sz="0" w:space="0" w:color="auto"/>
          </w:divBdr>
        </w:div>
        <w:div w:id="1280795280">
          <w:marLeft w:val="446"/>
          <w:marRight w:val="0"/>
          <w:marTop w:val="0"/>
          <w:marBottom w:val="0"/>
          <w:divBdr>
            <w:top w:val="none" w:sz="0" w:space="0" w:color="auto"/>
            <w:left w:val="none" w:sz="0" w:space="0" w:color="auto"/>
            <w:bottom w:val="none" w:sz="0" w:space="0" w:color="auto"/>
            <w:right w:val="none" w:sz="0" w:space="0" w:color="auto"/>
          </w:divBdr>
        </w:div>
        <w:div w:id="46298651">
          <w:marLeft w:val="446"/>
          <w:marRight w:val="0"/>
          <w:marTop w:val="0"/>
          <w:marBottom w:val="0"/>
          <w:divBdr>
            <w:top w:val="none" w:sz="0" w:space="0" w:color="auto"/>
            <w:left w:val="none" w:sz="0" w:space="0" w:color="auto"/>
            <w:bottom w:val="none" w:sz="0" w:space="0" w:color="auto"/>
            <w:right w:val="none" w:sz="0" w:space="0" w:color="auto"/>
          </w:divBdr>
        </w:div>
      </w:divsChild>
    </w:div>
    <w:div w:id="994139418">
      <w:bodyDiv w:val="1"/>
      <w:marLeft w:val="0"/>
      <w:marRight w:val="0"/>
      <w:marTop w:val="0"/>
      <w:marBottom w:val="0"/>
      <w:divBdr>
        <w:top w:val="none" w:sz="0" w:space="0" w:color="auto"/>
        <w:left w:val="none" w:sz="0" w:space="0" w:color="auto"/>
        <w:bottom w:val="none" w:sz="0" w:space="0" w:color="auto"/>
        <w:right w:val="none" w:sz="0" w:space="0" w:color="auto"/>
      </w:divBdr>
      <w:divsChild>
        <w:div w:id="525869543">
          <w:marLeft w:val="374"/>
          <w:marRight w:val="0"/>
          <w:marTop w:val="384"/>
          <w:marBottom w:val="0"/>
          <w:divBdr>
            <w:top w:val="none" w:sz="0" w:space="0" w:color="auto"/>
            <w:left w:val="none" w:sz="0" w:space="0" w:color="auto"/>
            <w:bottom w:val="none" w:sz="0" w:space="0" w:color="auto"/>
            <w:right w:val="none" w:sz="0" w:space="0" w:color="auto"/>
          </w:divBdr>
        </w:div>
      </w:divsChild>
    </w:div>
    <w:div w:id="1181702312">
      <w:bodyDiv w:val="1"/>
      <w:marLeft w:val="0"/>
      <w:marRight w:val="0"/>
      <w:marTop w:val="0"/>
      <w:marBottom w:val="0"/>
      <w:divBdr>
        <w:top w:val="none" w:sz="0" w:space="0" w:color="auto"/>
        <w:left w:val="none" w:sz="0" w:space="0" w:color="auto"/>
        <w:bottom w:val="none" w:sz="0" w:space="0" w:color="auto"/>
        <w:right w:val="none" w:sz="0" w:space="0" w:color="auto"/>
      </w:divBdr>
    </w:div>
    <w:div w:id="1183469035">
      <w:bodyDiv w:val="1"/>
      <w:marLeft w:val="0"/>
      <w:marRight w:val="0"/>
      <w:marTop w:val="0"/>
      <w:marBottom w:val="0"/>
      <w:divBdr>
        <w:top w:val="none" w:sz="0" w:space="0" w:color="auto"/>
        <w:left w:val="none" w:sz="0" w:space="0" w:color="auto"/>
        <w:bottom w:val="none" w:sz="0" w:space="0" w:color="auto"/>
        <w:right w:val="none" w:sz="0" w:space="0" w:color="auto"/>
      </w:divBdr>
    </w:div>
    <w:div w:id="1662351725">
      <w:bodyDiv w:val="1"/>
      <w:marLeft w:val="0"/>
      <w:marRight w:val="0"/>
      <w:marTop w:val="0"/>
      <w:marBottom w:val="0"/>
      <w:divBdr>
        <w:top w:val="none" w:sz="0" w:space="0" w:color="auto"/>
        <w:left w:val="none" w:sz="0" w:space="0" w:color="auto"/>
        <w:bottom w:val="none" w:sz="0" w:space="0" w:color="auto"/>
        <w:right w:val="none" w:sz="0" w:space="0" w:color="auto"/>
      </w:divBdr>
      <w:divsChild>
        <w:div w:id="330376298">
          <w:marLeft w:val="360"/>
          <w:marRight w:val="0"/>
          <w:marTop w:val="0"/>
          <w:marBottom w:val="0"/>
          <w:divBdr>
            <w:top w:val="none" w:sz="0" w:space="0" w:color="auto"/>
            <w:left w:val="none" w:sz="0" w:space="0" w:color="auto"/>
            <w:bottom w:val="none" w:sz="0" w:space="0" w:color="auto"/>
            <w:right w:val="none" w:sz="0" w:space="0" w:color="auto"/>
          </w:divBdr>
        </w:div>
        <w:div w:id="883055643">
          <w:marLeft w:val="360"/>
          <w:marRight w:val="0"/>
          <w:marTop w:val="0"/>
          <w:marBottom w:val="0"/>
          <w:divBdr>
            <w:top w:val="none" w:sz="0" w:space="0" w:color="auto"/>
            <w:left w:val="none" w:sz="0" w:space="0" w:color="auto"/>
            <w:bottom w:val="none" w:sz="0" w:space="0" w:color="auto"/>
            <w:right w:val="none" w:sz="0" w:space="0" w:color="auto"/>
          </w:divBdr>
        </w:div>
        <w:div w:id="79179580">
          <w:marLeft w:val="360"/>
          <w:marRight w:val="0"/>
          <w:marTop w:val="0"/>
          <w:marBottom w:val="0"/>
          <w:divBdr>
            <w:top w:val="none" w:sz="0" w:space="0" w:color="auto"/>
            <w:left w:val="none" w:sz="0" w:space="0" w:color="auto"/>
            <w:bottom w:val="none" w:sz="0" w:space="0" w:color="auto"/>
            <w:right w:val="none" w:sz="0" w:space="0" w:color="auto"/>
          </w:divBdr>
        </w:div>
        <w:div w:id="1062943417">
          <w:marLeft w:val="360"/>
          <w:marRight w:val="0"/>
          <w:marTop w:val="0"/>
          <w:marBottom w:val="0"/>
          <w:divBdr>
            <w:top w:val="none" w:sz="0" w:space="0" w:color="auto"/>
            <w:left w:val="none" w:sz="0" w:space="0" w:color="auto"/>
            <w:bottom w:val="none" w:sz="0" w:space="0" w:color="auto"/>
            <w:right w:val="none" w:sz="0" w:space="0" w:color="auto"/>
          </w:divBdr>
        </w:div>
        <w:div w:id="1829635941">
          <w:marLeft w:val="360"/>
          <w:marRight w:val="0"/>
          <w:marTop w:val="0"/>
          <w:marBottom w:val="0"/>
          <w:divBdr>
            <w:top w:val="none" w:sz="0" w:space="0" w:color="auto"/>
            <w:left w:val="none" w:sz="0" w:space="0" w:color="auto"/>
            <w:bottom w:val="none" w:sz="0" w:space="0" w:color="auto"/>
            <w:right w:val="none" w:sz="0" w:space="0" w:color="auto"/>
          </w:divBdr>
        </w:div>
        <w:div w:id="1805544545">
          <w:marLeft w:val="360"/>
          <w:marRight w:val="0"/>
          <w:marTop w:val="0"/>
          <w:marBottom w:val="0"/>
          <w:divBdr>
            <w:top w:val="none" w:sz="0" w:space="0" w:color="auto"/>
            <w:left w:val="none" w:sz="0" w:space="0" w:color="auto"/>
            <w:bottom w:val="none" w:sz="0" w:space="0" w:color="auto"/>
            <w:right w:val="none" w:sz="0" w:space="0" w:color="auto"/>
          </w:divBdr>
        </w:div>
        <w:div w:id="1980914022">
          <w:marLeft w:val="360"/>
          <w:marRight w:val="0"/>
          <w:marTop w:val="0"/>
          <w:marBottom w:val="0"/>
          <w:divBdr>
            <w:top w:val="none" w:sz="0" w:space="0" w:color="auto"/>
            <w:left w:val="none" w:sz="0" w:space="0" w:color="auto"/>
            <w:bottom w:val="none" w:sz="0" w:space="0" w:color="auto"/>
            <w:right w:val="none" w:sz="0" w:space="0" w:color="auto"/>
          </w:divBdr>
        </w:div>
        <w:div w:id="649095531">
          <w:marLeft w:val="360"/>
          <w:marRight w:val="0"/>
          <w:marTop w:val="0"/>
          <w:marBottom w:val="0"/>
          <w:divBdr>
            <w:top w:val="none" w:sz="0" w:space="0" w:color="auto"/>
            <w:left w:val="none" w:sz="0" w:space="0" w:color="auto"/>
            <w:bottom w:val="none" w:sz="0" w:space="0" w:color="auto"/>
            <w:right w:val="none" w:sz="0" w:space="0" w:color="auto"/>
          </w:divBdr>
        </w:div>
        <w:div w:id="1862813329">
          <w:marLeft w:val="360"/>
          <w:marRight w:val="0"/>
          <w:marTop w:val="0"/>
          <w:marBottom w:val="0"/>
          <w:divBdr>
            <w:top w:val="none" w:sz="0" w:space="0" w:color="auto"/>
            <w:left w:val="none" w:sz="0" w:space="0" w:color="auto"/>
            <w:bottom w:val="none" w:sz="0" w:space="0" w:color="auto"/>
            <w:right w:val="none" w:sz="0" w:space="0" w:color="auto"/>
          </w:divBdr>
        </w:div>
        <w:div w:id="843057875">
          <w:marLeft w:val="360"/>
          <w:marRight w:val="0"/>
          <w:marTop w:val="0"/>
          <w:marBottom w:val="0"/>
          <w:divBdr>
            <w:top w:val="none" w:sz="0" w:space="0" w:color="auto"/>
            <w:left w:val="none" w:sz="0" w:space="0" w:color="auto"/>
            <w:bottom w:val="none" w:sz="0" w:space="0" w:color="auto"/>
            <w:right w:val="none" w:sz="0" w:space="0" w:color="auto"/>
          </w:divBdr>
        </w:div>
        <w:div w:id="123012010">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economist.com/news/briefing/21684778-former-star-emerging-world-faces-lost-decade-irredeemable" TargetMode="External"/><Relationship Id="rId18" Type="http://schemas.openxmlformats.org/officeDocument/2006/relationships/hyperlink" Target="https://cb.hbsp.harvard.edu/cbmp/pl/65690174/65690186/2499b0761043fcb2f178df2c2a883429" TargetMode="External"/><Relationship Id="rId26" Type="http://schemas.openxmlformats.org/officeDocument/2006/relationships/hyperlink" Target="https://cb.hbsp.harvard.edu/cbmp/pl/65690174/65690180/5d81d17d51165a126bbfea7815b38e7b" TargetMode="External"/><Relationship Id="rId39" Type="http://schemas.openxmlformats.org/officeDocument/2006/relationships/fontTable" Target="fontTable.xml"/><Relationship Id="rId21" Type="http://schemas.openxmlformats.org/officeDocument/2006/relationships/hyperlink" Target="https://cb.hbsp.harvard.edu/cbmp/pl/65690174/65690176/5204f0a189c573bd313c06e980d29c2e" TargetMode="External"/><Relationship Id="rId34" Type="http://schemas.openxmlformats.org/officeDocument/2006/relationships/hyperlink" Target="http://pwt.econ.upenn.edu/php_site/pwt61_form.php" TargetMode="External"/><Relationship Id="rId7" Type="http://schemas.openxmlformats.org/officeDocument/2006/relationships/hyperlink" Target="mailto:am3638@columbia.edu" TargetMode="External"/><Relationship Id="rId12" Type="http://schemas.openxmlformats.org/officeDocument/2006/relationships/hyperlink" Target="http://www.economist.com/news/leaders/21644145-india-has-rare-opportunity-become-worlds-most-dynamic-big-economy-chance-fly" TargetMode="External"/><Relationship Id="rId17" Type="http://schemas.openxmlformats.org/officeDocument/2006/relationships/hyperlink" Target="http://www.economist.com/news/christmas-specials/21636507-chinas-insatiable-appetite-pork-symbol-countrys-rise-it-also" TargetMode="External"/><Relationship Id="rId25" Type="http://schemas.openxmlformats.org/officeDocument/2006/relationships/hyperlink" Target="https://cb.hbsp.harvard.edu/cbmp/pl/65690174/65690178/a9e6d335d89437af94ec32b84f24bd44" TargetMode="External"/><Relationship Id="rId33" Type="http://schemas.openxmlformats.org/officeDocument/2006/relationships/hyperlink" Target="http://data.worldbank.org/" TargetMode="External"/><Relationship Id="rId38"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strategy-business.com/article/11518?gko=9a4ba" TargetMode="External"/><Relationship Id="rId20" Type="http://schemas.openxmlformats.org/officeDocument/2006/relationships/hyperlink" Target="http://www.strategy-business.com/article/09204?gko=0e58d" TargetMode="External"/><Relationship Id="rId29" Type="http://schemas.openxmlformats.org/officeDocument/2006/relationships/hyperlink" Target="http://countrydata.bvdep.com.ezproxy.cul.columbia.edu/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omist.com/news/essays/21609649-china-becomes-again-worlds-largest-economy-it-wants-respect-it-enjoyed-centuries-past-it-does-not" TargetMode="External"/><Relationship Id="rId24" Type="http://schemas.openxmlformats.org/officeDocument/2006/relationships/hyperlink" Target="https://cb.hbsp.harvard.edu/cbmp/pl/65690174/65690226/24951cb15bca7c070af4b6a073e496be" TargetMode="External"/><Relationship Id="rId32" Type="http://schemas.openxmlformats.org/officeDocument/2006/relationships/hyperlink" Target="http://www.columbia.edu/cgi-bin/cul/resolve?ATT2119" TargetMode="External"/><Relationship Id="rId37" Type="http://schemas.openxmlformats.org/officeDocument/2006/relationships/image" Target="media/image1.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conomist.com/news/leaders/21572773-pride-africas-achievements-should-be-coupled-determination-make-even-faster" TargetMode="External"/><Relationship Id="rId23" Type="http://schemas.openxmlformats.org/officeDocument/2006/relationships/hyperlink" Target="https://cb.hbsp.harvard.edu/cbmp/pl/65690174/65690184/c0f2252fb9c0eaee67daa55348725426" TargetMode="External"/><Relationship Id="rId28" Type="http://schemas.openxmlformats.org/officeDocument/2006/relationships/hyperlink" Target="http://clio.cul.columbia.edu:7018/vwebv/holdingsInfo?searchId=3004&amp;recCount=50&amp;recPointer=2&amp;bibId=3016023" TargetMode="External"/><Relationship Id="rId36" Type="http://schemas.openxmlformats.org/officeDocument/2006/relationships/hyperlink" Target="http://www2.goldmansachs.com/ideas/brics/index.html" TargetMode="External"/><Relationship Id="rId10" Type="http://schemas.openxmlformats.org/officeDocument/2006/relationships/hyperlink" Target="https://www.nytimes.com/2018/01/06/opinion/sunday/2017-progress-illiteracy-poverty.html?rref=collection%2Fcolumn%2Fnicholas-kristof&amp;action=click&amp;contentCollection=opinion&amp;region=stream&amp;module=stream_unit&amp;version=latest&amp;contentPlacement=3&amp;pgtype=co" TargetMode="External"/><Relationship Id="rId19" Type="http://schemas.openxmlformats.org/officeDocument/2006/relationships/hyperlink" Target="http://www.strategy-business.com/article/07106?gko=f499e" TargetMode="External"/><Relationship Id="rId31" Type="http://schemas.openxmlformats.org/officeDocument/2006/relationships/hyperlink" Target="http://www.columbia.edu/cgi-bin/cul/resolve?clio6939878" TargetMode="External"/><Relationship Id="rId4" Type="http://schemas.openxmlformats.org/officeDocument/2006/relationships/webSettings" Target="webSettings.xml"/><Relationship Id="rId9" Type="http://schemas.openxmlformats.org/officeDocument/2006/relationships/hyperlink" Target="https://cb.hbsp.harvard.edu/cbmp/pl/65690174/65690393/85d45f23fc49144a275b030e4e0a70f1" TargetMode="External"/><Relationship Id="rId14" Type="http://schemas.openxmlformats.org/officeDocument/2006/relationships/hyperlink" Target="https://canvas.gsb.columbia.edu/files/110039675/download?download_frd=1" TargetMode="External"/><Relationship Id="rId22" Type="http://schemas.openxmlformats.org/officeDocument/2006/relationships/hyperlink" Target="http://www.economist.com/sites/default/files/20140419_china.pdf" TargetMode="External"/><Relationship Id="rId27" Type="http://schemas.openxmlformats.org/officeDocument/2006/relationships/hyperlink" Target="http://www.economist.com/sites/default/files/20151031_colombia.pdf" TargetMode="External"/><Relationship Id="rId30" Type="http://schemas.openxmlformats.org/officeDocument/2006/relationships/hyperlink" Target="http://www.columbia.edu/cgi-bin/cul/resolve?clio8519395" TargetMode="External"/><Relationship Id="rId35" Type="http://schemas.openxmlformats.org/officeDocument/2006/relationships/hyperlink" Target="http://www.gapminder.org/data/" TargetMode="External"/><Relationship Id="rId8" Type="http://schemas.openxmlformats.org/officeDocument/2006/relationships/hyperlink" Target="mailto:rk35@columbia.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Columbia Business School</vt:lpstr>
    </vt:vector>
  </TitlesOfParts>
  <Company>Columbia Business School</Company>
  <LinksUpToDate>false</LinksUpToDate>
  <CharactersWithSpaces>20382</CharactersWithSpaces>
  <SharedDoc>false</SharedDoc>
  <HLinks>
    <vt:vector size="42" baseType="variant">
      <vt:variant>
        <vt:i4>7667722</vt:i4>
      </vt:variant>
      <vt:variant>
        <vt:i4>18</vt:i4>
      </vt:variant>
      <vt:variant>
        <vt:i4>0</vt:i4>
      </vt:variant>
      <vt:variant>
        <vt:i4>5</vt:i4>
      </vt:variant>
      <vt:variant>
        <vt:lpwstr>http://www2.goldmansachs.com/ideas/brics/index.html</vt:lpwstr>
      </vt:variant>
      <vt:variant>
        <vt:lpwstr/>
      </vt:variant>
      <vt:variant>
        <vt:i4>3932269</vt:i4>
      </vt:variant>
      <vt:variant>
        <vt:i4>15</vt:i4>
      </vt:variant>
      <vt:variant>
        <vt:i4>0</vt:i4>
      </vt:variant>
      <vt:variant>
        <vt:i4>5</vt:i4>
      </vt:variant>
      <vt:variant>
        <vt:lpwstr>http://www.amazon.com/Doing-Business-21st-Century-India-Tomorrows/dp/0446402249/ref=pd_bbs_sr_1?ie=UTF8&amp;s=books&amp;qid=1219165292&amp;sr=1-1</vt:lpwstr>
      </vt:variant>
      <vt:variant>
        <vt:lpwstr/>
      </vt:variant>
      <vt:variant>
        <vt:i4>1179712</vt:i4>
      </vt:variant>
      <vt:variant>
        <vt:i4>12</vt:i4>
      </vt:variant>
      <vt:variant>
        <vt:i4>0</vt:i4>
      </vt:variant>
      <vt:variant>
        <vt:i4>5</vt:i4>
      </vt:variant>
      <vt:variant>
        <vt:lpwstr>http://nobelprize.org/nobel_prizes/economics/laureates/1971/kuznets-lecture</vt:lpwstr>
      </vt:variant>
      <vt:variant>
        <vt:lpwstr/>
      </vt:variant>
      <vt:variant>
        <vt:i4>6553638</vt:i4>
      </vt:variant>
      <vt:variant>
        <vt:i4>9</vt:i4>
      </vt:variant>
      <vt:variant>
        <vt:i4>0</vt:i4>
      </vt:variant>
      <vt:variant>
        <vt:i4>5</vt:i4>
      </vt:variant>
      <vt:variant>
        <vt:lpwstr>http://www.bus.umich.edu/FacultyResearch/ResearchCenters/ProgramsPartnerships/IT-Champions/default.htm</vt:lpwstr>
      </vt:variant>
      <vt:variant>
        <vt:lpwstr>XMAP</vt:lpwstr>
      </vt:variant>
      <vt:variant>
        <vt:i4>1704050</vt:i4>
      </vt:variant>
      <vt:variant>
        <vt:i4>6</vt:i4>
      </vt:variant>
      <vt:variant>
        <vt:i4>0</vt:i4>
      </vt:variant>
      <vt:variant>
        <vt:i4>5</vt:i4>
      </vt:variant>
      <vt:variant>
        <vt:lpwstr>http://www.amazon.com/Fortune-Bottom-Pyramid-Eradicating-Publishing/dp/0131877291</vt:lpwstr>
      </vt:variant>
      <vt:variant>
        <vt:lpwstr/>
      </vt:variant>
      <vt:variant>
        <vt:i4>4849768</vt:i4>
      </vt:variant>
      <vt:variant>
        <vt:i4>3</vt:i4>
      </vt:variant>
      <vt:variant>
        <vt:i4>0</vt:i4>
      </vt:variant>
      <vt:variant>
        <vt:i4>5</vt:i4>
      </vt:variant>
      <vt:variant>
        <vt:lpwstr>mailto:am3638@columbia.edu</vt:lpwstr>
      </vt:variant>
      <vt:variant>
        <vt:lpwstr/>
      </vt:variant>
      <vt:variant>
        <vt:i4>6946901</vt:i4>
      </vt:variant>
      <vt:variant>
        <vt:i4>0</vt:i4>
      </vt:variant>
      <vt:variant>
        <vt:i4>0</vt:i4>
      </vt:variant>
      <vt:variant>
        <vt:i4>5</vt:i4>
      </vt:variant>
      <vt:variant>
        <vt:lpwstr>mailto:rk35@columbia.edu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Business School</dc:title>
  <dc:creator>Ho, Chung</dc:creator>
  <cp:lastModifiedBy>Martinez, Alonso</cp:lastModifiedBy>
  <cp:revision>2</cp:revision>
  <cp:lastPrinted>2016-07-05T16:48:00Z</cp:lastPrinted>
  <dcterms:created xsi:type="dcterms:W3CDTF">2018-06-27T02:20:00Z</dcterms:created>
  <dcterms:modified xsi:type="dcterms:W3CDTF">2018-06-27T02:20:00Z</dcterms:modified>
</cp:coreProperties>
</file>