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988B32" w14:textId="77777777" w:rsidR="00823DF8" w:rsidRDefault="00287880">
      <w:pPr>
        <w:pBdr>
          <w:top w:val="nil"/>
          <w:left w:val="nil"/>
          <w:bottom w:val="nil"/>
          <w:right w:val="nil"/>
          <w:between w:val="nil"/>
        </w:pBdr>
        <w:jc w:val="center"/>
        <w:rPr>
          <w:b/>
          <w:sz w:val="28"/>
          <w:szCs w:val="28"/>
        </w:rPr>
      </w:pPr>
      <w:r>
        <w:rPr>
          <w:rFonts w:ascii="Times New Roman" w:eastAsia="Times New Roman" w:hAnsi="Times New Roman" w:cs="Times New Roman"/>
          <w:b/>
          <w:sz w:val="44"/>
          <w:szCs w:val="44"/>
        </w:rPr>
        <w:t>Digital Literacy for Decision Makers</w:t>
      </w:r>
    </w:p>
    <w:p w14:paraId="0A20B716" w14:textId="77777777" w:rsidR="00823DF8" w:rsidRDefault="00287880">
      <w:pPr>
        <w:pBdr>
          <w:top w:val="nil"/>
          <w:left w:val="nil"/>
          <w:bottom w:val="nil"/>
          <w:right w:val="nil"/>
          <w:between w:val="nil"/>
        </w:pBdr>
        <w:jc w:val="center"/>
        <w:rPr>
          <w:rFonts w:ascii="Times New Roman" w:eastAsia="Times New Roman" w:hAnsi="Times New Roman" w:cs="Times New Roman"/>
          <w:b/>
          <w:sz w:val="48"/>
          <w:szCs w:val="48"/>
        </w:rPr>
      </w:pPr>
      <w:r>
        <w:rPr>
          <w:b/>
          <w:sz w:val="28"/>
          <w:szCs w:val="28"/>
        </w:rPr>
        <w:t>Spring (B) Semester, 2022</w:t>
      </w:r>
    </w:p>
    <w:p w14:paraId="241C8A21" w14:textId="77777777" w:rsidR="00823DF8" w:rsidRDefault="00823DF8">
      <w:pPr>
        <w:pBdr>
          <w:top w:val="nil"/>
          <w:left w:val="nil"/>
          <w:bottom w:val="nil"/>
          <w:right w:val="nil"/>
          <w:between w:val="nil"/>
        </w:pBdr>
      </w:pPr>
    </w:p>
    <w:p w14:paraId="75EBE43C" w14:textId="77777777" w:rsidR="00823DF8" w:rsidRDefault="00287880">
      <w:pPr>
        <w:pBdr>
          <w:top w:val="nil"/>
          <w:left w:val="nil"/>
          <w:bottom w:val="nil"/>
          <w:right w:val="nil"/>
          <w:between w:val="nil"/>
        </w:pBdr>
      </w:pPr>
      <w:r>
        <w:t>Instructor: Brett Martin</w:t>
      </w:r>
    </w:p>
    <w:p w14:paraId="759FC03D" w14:textId="77777777" w:rsidR="00823DF8" w:rsidRDefault="00287880">
      <w:pPr>
        <w:pBdr>
          <w:top w:val="nil"/>
          <w:left w:val="nil"/>
          <w:bottom w:val="nil"/>
          <w:right w:val="nil"/>
          <w:between w:val="nil"/>
        </w:pBdr>
      </w:pPr>
      <w:r>
        <w:t>Course #: B8125, sec. 1</w:t>
      </w:r>
    </w:p>
    <w:p w14:paraId="0C9EDA7A" w14:textId="77777777" w:rsidR="00823DF8" w:rsidRDefault="00287880">
      <w:pPr>
        <w:pBdr>
          <w:top w:val="nil"/>
          <w:left w:val="nil"/>
          <w:bottom w:val="nil"/>
          <w:right w:val="nil"/>
          <w:between w:val="nil"/>
        </w:pBdr>
      </w:pPr>
      <w:r>
        <w:t>Room #: NA</w:t>
      </w:r>
    </w:p>
    <w:p w14:paraId="4530269A" w14:textId="77777777" w:rsidR="00823DF8" w:rsidRDefault="00287880">
      <w:pPr>
        <w:pBdr>
          <w:top w:val="nil"/>
          <w:left w:val="nil"/>
          <w:bottom w:val="nil"/>
          <w:right w:val="nil"/>
          <w:between w:val="nil"/>
        </w:pBdr>
      </w:pPr>
      <w:r>
        <w:t>Max Capacity: -</w:t>
      </w:r>
      <w:r>
        <w:fldChar w:fldCharType="begin"/>
      </w:r>
      <w:r>
        <w:instrText xml:space="preserve"> HYPERLINK "https://cbsdigitalliteracy.slack.com/" </w:instrText>
      </w:r>
      <w:r>
        <w:fldChar w:fldCharType="separate"/>
      </w:r>
    </w:p>
    <w:p w14:paraId="6345C932" w14:textId="77777777" w:rsidR="00823DF8" w:rsidRDefault="00287880">
      <w:pPr>
        <w:pBdr>
          <w:top w:val="nil"/>
          <w:left w:val="nil"/>
          <w:bottom w:val="nil"/>
          <w:right w:val="nil"/>
          <w:between w:val="nil"/>
        </w:pBdr>
      </w:pPr>
      <w:r>
        <w:fldChar w:fldCharType="end"/>
      </w:r>
      <w:r>
        <w:t>E-mail: blm2150@gsb.columbia.edu</w:t>
      </w:r>
    </w:p>
    <w:p w14:paraId="0744688C" w14:textId="77777777" w:rsidR="00823DF8" w:rsidRDefault="00287880">
      <w:pPr>
        <w:pBdr>
          <w:top w:val="nil"/>
          <w:left w:val="nil"/>
          <w:bottom w:val="nil"/>
          <w:right w:val="nil"/>
          <w:between w:val="nil"/>
        </w:pBdr>
      </w:pPr>
      <w:r>
        <w:t>Class Schedule: -</w:t>
      </w:r>
    </w:p>
    <w:p w14:paraId="666B6D1E" w14:textId="77777777" w:rsidR="00823DF8" w:rsidRDefault="00287880">
      <w:pPr>
        <w:pBdr>
          <w:top w:val="nil"/>
          <w:left w:val="nil"/>
          <w:bottom w:val="nil"/>
          <w:right w:val="nil"/>
          <w:between w:val="nil"/>
        </w:pBdr>
      </w:pPr>
      <w:r>
        <w:t>Class Hours: -</w:t>
      </w:r>
    </w:p>
    <w:p w14:paraId="424602D2" w14:textId="77777777" w:rsidR="00823DF8" w:rsidRDefault="00287880">
      <w:pPr>
        <w:pBdr>
          <w:top w:val="nil"/>
          <w:left w:val="nil"/>
          <w:bottom w:val="nil"/>
          <w:right w:val="nil"/>
          <w:between w:val="nil"/>
        </w:pBdr>
      </w:pPr>
      <w:r>
        <w:t>Teaching Assistant: -</w:t>
      </w:r>
    </w:p>
    <w:p w14:paraId="12E713D9" w14:textId="77777777" w:rsidR="00823DF8" w:rsidRDefault="00287880">
      <w:pPr>
        <w:pBdr>
          <w:top w:val="nil"/>
          <w:left w:val="nil"/>
          <w:bottom w:val="nil"/>
          <w:right w:val="nil"/>
          <w:between w:val="nil"/>
        </w:pBdr>
      </w:pPr>
      <w:r>
        <w:t>TA Email: -</w:t>
      </w:r>
    </w:p>
    <w:p w14:paraId="45F13257" w14:textId="77777777" w:rsidR="00823DF8" w:rsidRDefault="00287880">
      <w:pPr>
        <w:pBdr>
          <w:top w:val="nil"/>
          <w:left w:val="nil"/>
          <w:bottom w:val="nil"/>
          <w:right w:val="nil"/>
          <w:between w:val="nil"/>
        </w:pBdr>
      </w:pPr>
      <w:r>
        <w:t xml:space="preserve">Office Hours: </w:t>
      </w:r>
      <w:proofErr w:type="gramStart"/>
      <w:r>
        <w:t>15 minute</w:t>
      </w:r>
      <w:proofErr w:type="gramEnd"/>
      <w:r>
        <w:t xml:space="preserve"> slots in the hour leading into class. Contact your TA to schedule.</w:t>
      </w:r>
      <w:r>
        <w:rPr>
          <w:noProof/>
        </w:rPr>
        <mc:AlternateContent>
          <mc:Choice Requires="wpg">
            <w:drawing>
              <wp:anchor distT="0" distB="0" distL="114300" distR="114300" simplePos="0" relativeHeight="251658240" behindDoc="0" locked="0" layoutInCell="1" hidden="0" allowOverlap="1" wp14:anchorId="1F7E1BB8" wp14:editId="43FA149C">
                <wp:simplePos x="0" y="0"/>
                <wp:positionH relativeFrom="column">
                  <wp:posOffset>114300</wp:posOffset>
                </wp:positionH>
                <wp:positionV relativeFrom="paragraph">
                  <wp:posOffset>0</wp:posOffset>
                </wp:positionV>
                <wp:extent cx="25400" cy="25400"/>
                <wp:effectExtent l="0" t="0" r="0" b="0"/>
                <wp:wrapNone/>
                <wp:docPr id="1" name=""/>
                <wp:cNvGraphicFramePr/>
                <a:graphic xmlns:a="http://schemas.openxmlformats.org/drawingml/2006/main">
                  <a:graphicData uri="http://schemas.microsoft.com/office/word/2010/wordprocessingShape">
                    <wps:wsp>
                      <wps:cNvCnPr/>
                      <wps:spPr>
                        <a:xfrm>
                          <a:off x="1188338" y="3765077"/>
                          <a:ext cx="8315325" cy="29846"/>
                        </a:xfrm>
                        <a:prstGeom prst="straightConnector1">
                          <a:avLst/>
                        </a:prstGeom>
                        <a:solidFill>
                          <a:srgbClr val="FFFFFF"/>
                        </a:solidFill>
                        <a:ln w="12700" cap="flat" cmpd="sng">
                          <a:solidFill>
                            <a:srgbClr val="4579B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400" cy="25400"/>
                        </a:xfrm>
                        <a:prstGeom prst="rect"/>
                        <a:ln/>
                      </pic:spPr>
                    </pic:pic>
                  </a:graphicData>
                </a:graphic>
              </wp:anchor>
            </w:drawing>
          </mc:Fallback>
        </mc:AlternateContent>
      </w:r>
    </w:p>
    <w:p w14:paraId="51250A86" w14:textId="77777777" w:rsidR="00823DF8" w:rsidRDefault="00823DF8">
      <w:pPr>
        <w:pBdr>
          <w:top w:val="nil"/>
          <w:left w:val="nil"/>
          <w:bottom w:val="nil"/>
          <w:right w:val="nil"/>
          <w:between w:val="nil"/>
        </w:pBdr>
      </w:pPr>
    </w:p>
    <w:p w14:paraId="15118522" w14:textId="77777777" w:rsidR="00823DF8" w:rsidRDefault="00287880">
      <w:pPr>
        <w:pBdr>
          <w:top w:val="nil"/>
          <w:left w:val="nil"/>
          <w:bottom w:val="nil"/>
          <w:right w:val="nil"/>
          <w:between w:val="nil"/>
        </w:pBdr>
      </w:pPr>
      <w:r>
        <w:rPr>
          <w:b/>
        </w:rPr>
        <w:t>COURSE DESCRIPTION</w:t>
      </w:r>
    </w:p>
    <w:p w14:paraId="5C2D23A5" w14:textId="77777777" w:rsidR="00823DF8" w:rsidRDefault="00287880">
      <w:pPr>
        <w:pBdr>
          <w:top w:val="nil"/>
          <w:left w:val="nil"/>
          <w:bottom w:val="nil"/>
          <w:right w:val="nil"/>
          <w:between w:val="nil"/>
        </w:pBdr>
        <w:spacing w:after="0"/>
      </w:pPr>
      <w:r>
        <w:t>Unrelenting technological progress demands entrepreneurs, executives, and managers to continually upgrade their skills in the pursuit of emerging opportunities. As “software eats the world”, executives from all industries are increasingly called upon to be</w:t>
      </w:r>
      <w:r>
        <w:t xml:space="preserve"> “Full Stack”: capable of making competent decisions across domains as diverse as digital technology, design, product, and marketing.</w:t>
      </w:r>
    </w:p>
    <w:p w14:paraId="4ABD56EB" w14:textId="77777777" w:rsidR="00823DF8" w:rsidRDefault="00823DF8">
      <w:pPr>
        <w:pBdr>
          <w:top w:val="nil"/>
          <w:left w:val="nil"/>
          <w:bottom w:val="nil"/>
          <w:right w:val="nil"/>
          <w:between w:val="nil"/>
        </w:pBdr>
        <w:spacing w:after="0"/>
      </w:pPr>
    </w:p>
    <w:p w14:paraId="5CBC5760" w14:textId="77777777" w:rsidR="00823DF8" w:rsidRDefault="00287880">
      <w:pPr>
        <w:pBdr>
          <w:top w:val="nil"/>
          <w:left w:val="nil"/>
          <w:bottom w:val="nil"/>
          <w:right w:val="nil"/>
          <w:between w:val="nil"/>
        </w:pBdr>
        <w:spacing w:after="0"/>
      </w:pPr>
      <w:r>
        <w:t>In this course, we begin with primers on code, design, and product management. Once the foundation is laid, we examine th</w:t>
      </w:r>
      <w:r>
        <w:t xml:space="preserve">e best practices for building great products and exceptional teams. We conclude with an overview of how technology is changing the way products are marketed, distributed, and monetized. Our goal is to equip “non-technical” executives with the terminology, </w:t>
      </w:r>
      <w:r>
        <w:t xml:space="preserve">tools, and context required to effect change in a software­ and internet-driven world. </w:t>
      </w:r>
    </w:p>
    <w:p w14:paraId="4070EE31" w14:textId="77777777" w:rsidR="00823DF8" w:rsidRDefault="00823DF8">
      <w:pPr>
        <w:pBdr>
          <w:top w:val="nil"/>
          <w:left w:val="nil"/>
          <w:bottom w:val="nil"/>
          <w:right w:val="nil"/>
          <w:between w:val="nil"/>
        </w:pBdr>
        <w:spacing w:after="0"/>
      </w:pPr>
    </w:p>
    <w:p w14:paraId="476EB25B" w14:textId="77777777" w:rsidR="00823DF8" w:rsidRDefault="00287880">
      <w:pPr>
        <w:pBdr>
          <w:top w:val="nil"/>
          <w:left w:val="nil"/>
          <w:bottom w:val="nil"/>
          <w:right w:val="nil"/>
          <w:between w:val="nil"/>
        </w:pBdr>
        <w:spacing w:after="0"/>
      </w:pPr>
      <w:r>
        <w:t>PLEASE NOTE: You will be asked to publish content on various social media channels as part of this class. If this makes you uncomfortable, that’s OK, but it is integra</w:t>
      </w:r>
      <w:r>
        <w:t>l to the course and non-negotiable.</w:t>
      </w:r>
    </w:p>
    <w:p w14:paraId="7CBD1DC1" w14:textId="77777777" w:rsidR="00823DF8" w:rsidRDefault="00823DF8">
      <w:pPr>
        <w:pBdr>
          <w:top w:val="nil"/>
          <w:left w:val="nil"/>
          <w:bottom w:val="nil"/>
          <w:right w:val="nil"/>
          <w:between w:val="nil"/>
        </w:pBdr>
        <w:spacing w:after="0"/>
      </w:pPr>
    </w:p>
    <w:p w14:paraId="7E2B6700" w14:textId="77777777" w:rsidR="00823DF8" w:rsidRDefault="00287880">
      <w:pPr>
        <w:rPr>
          <w:b/>
        </w:rPr>
      </w:pPr>
      <w:r>
        <w:rPr>
          <w:b/>
        </w:rPr>
        <w:t>INSTRUCTOR</w:t>
      </w:r>
    </w:p>
    <w:p w14:paraId="621B6ECC" w14:textId="77777777" w:rsidR="00823DF8" w:rsidRDefault="00287880">
      <w:r>
        <w:lastRenderedPageBreak/>
        <w:t xml:space="preserve">Brett Martin is Co-Founder of </w:t>
      </w:r>
      <w:proofErr w:type="spellStart"/>
      <w:r>
        <w:t>Kumospace</w:t>
      </w:r>
      <w:proofErr w:type="spellEnd"/>
      <w:r>
        <w:t xml:space="preserve">, the world’s most immersive video chat platform, as well as Co-Founder and Managing Partner of Charge Ventures, a pre-seed focused venture fund based in Brooklyn, NY. </w:t>
      </w:r>
    </w:p>
    <w:p w14:paraId="5176756E" w14:textId="77777777" w:rsidR="00823DF8" w:rsidRDefault="00287880">
      <w:r>
        <w:t>A serial entrepreneur, Brett has spent his entire career building or investing in technology startups, including stints as an EIR @PrimaryVC (NYC-based seed stage fund with &gt;$100MM AUM), Co-Founder @Switchapp (mobile recruiting), Co-Founder @Sonar (pioneer</w:t>
      </w:r>
      <w:r>
        <w:t>ing location-based social network), Director of Investments @Appfund (NYC-based incubator and seed stage fund), and @Vice (the multi-</w:t>
      </w:r>
      <w:proofErr w:type="gramStart"/>
      <w:r>
        <w:t>billion dollar</w:t>
      </w:r>
      <w:proofErr w:type="gramEnd"/>
      <w:r>
        <w:t xml:space="preserve"> media company). Brett and his companies have received awards such as </w:t>
      </w:r>
      <w:proofErr w:type="spellStart"/>
      <w:proofErr w:type="gramStart"/>
      <w:r>
        <w:t>Ad:Tech</w:t>
      </w:r>
      <w:proofErr w:type="spellEnd"/>
      <w:proofErr w:type="gramEnd"/>
      <w:r>
        <w:t xml:space="preserve"> Best Mobile Startup and TechCru</w:t>
      </w:r>
      <w:r>
        <w:t>nch Disrupt Runner Up and have been featured in hundreds of media outlets including the New York Times, CNN, Huffington Post, Fast Company, The Atlantic, TIME, Financial Times, and Ad Age. He began his career on Wall Street as an equity research analyst at</w:t>
      </w:r>
      <w:r>
        <w:t xml:space="preserve"> Thomas </w:t>
      </w:r>
      <w:proofErr w:type="spellStart"/>
      <w:r>
        <w:t>Weisel</w:t>
      </w:r>
      <w:proofErr w:type="spellEnd"/>
      <w:r>
        <w:t xml:space="preserve"> Partners.</w:t>
      </w:r>
    </w:p>
    <w:p w14:paraId="4883D753" w14:textId="77777777" w:rsidR="00823DF8" w:rsidRDefault="00287880">
      <w:r>
        <w:t>Outside of technology, Brett has published his Fulbright research in Harvard Business, founded an indie rock band, started a non-profit, and sailed 6,000 miles on a 30ft sailboat. He graduated from Dartmouth College and proudly hai</w:t>
      </w:r>
      <w:r>
        <w:t>ls from Ocean City, MD.</w:t>
      </w:r>
    </w:p>
    <w:p w14:paraId="04E8673E" w14:textId="77777777" w:rsidR="00823DF8" w:rsidRDefault="00823DF8">
      <w:pPr>
        <w:pBdr>
          <w:top w:val="nil"/>
          <w:left w:val="nil"/>
          <w:bottom w:val="nil"/>
          <w:right w:val="nil"/>
          <w:between w:val="nil"/>
        </w:pBdr>
        <w:spacing w:after="0"/>
      </w:pPr>
    </w:p>
    <w:p w14:paraId="62CD7210" w14:textId="77777777" w:rsidR="00823DF8" w:rsidRDefault="00287880">
      <w:pPr>
        <w:pBdr>
          <w:top w:val="nil"/>
          <w:left w:val="nil"/>
          <w:bottom w:val="nil"/>
          <w:right w:val="nil"/>
          <w:between w:val="nil"/>
        </w:pBdr>
        <w:rPr>
          <w:b/>
        </w:rPr>
      </w:pPr>
      <w:r>
        <w:rPr>
          <w:b/>
        </w:rPr>
        <w:t>COURSE LEARNING OBJECTIVES</w:t>
      </w:r>
    </w:p>
    <w:p w14:paraId="7E9DC705" w14:textId="77777777" w:rsidR="00823DF8" w:rsidRDefault="00287880">
      <w:pPr>
        <w:numPr>
          <w:ilvl w:val="0"/>
          <w:numId w:val="12"/>
        </w:numPr>
        <w:spacing w:after="0"/>
        <w:rPr>
          <w:b/>
        </w:rPr>
      </w:pPr>
      <w:r>
        <w:rPr>
          <w:b/>
        </w:rPr>
        <w:t xml:space="preserve">To understand how technological “sausage is made” </w:t>
      </w:r>
    </w:p>
    <w:p w14:paraId="05E90AA6" w14:textId="77777777" w:rsidR="00823DF8" w:rsidRDefault="00287880">
      <w:pPr>
        <w:numPr>
          <w:ilvl w:val="0"/>
          <w:numId w:val="12"/>
        </w:numPr>
        <w:spacing w:after="0"/>
        <w:rPr>
          <w:b/>
        </w:rPr>
      </w:pPr>
      <w:r>
        <w:rPr>
          <w:b/>
        </w:rPr>
        <w:t>To make sense of the daily torrent of technology news</w:t>
      </w:r>
    </w:p>
    <w:p w14:paraId="584A3149" w14:textId="77777777" w:rsidR="00823DF8" w:rsidRDefault="00287880">
      <w:pPr>
        <w:numPr>
          <w:ilvl w:val="0"/>
          <w:numId w:val="12"/>
        </w:numPr>
        <w:pBdr>
          <w:top w:val="nil"/>
          <w:left w:val="nil"/>
          <w:bottom w:val="nil"/>
          <w:right w:val="nil"/>
          <w:between w:val="nil"/>
        </w:pBdr>
        <w:spacing w:after="0"/>
        <w:rPr>
          <w:b/>
        </w:rPr>
      </w:pPr>
      <w:r>
        <w:rPr>
          <w:b/>
        </w:rPr>
        <w:t xml:space="preserve">To participate in the digital conversation </w:t>
      </w:r>
    </w:p>
    <w:p w14:paraId="31519317" w14:textId="77777777" w:rsidR="00823DF8" w:rsidRDefault="00823DF8">
      <w:pPr>
        <w:pBdr>
          <w:top w:val="nil"/>
          <w:left w:val="nil"/>
          <w:bottom w:val="nil"/>
          <w:right w:val="nil"/>
          <w:between w:val="nil"/>
        </w:pBdr>
        <w:spacing w:after="0"/>
        <w:rPr>
          <w:b/>
        </w:rPr>
      </w:pPr>
    </w:p>
    <w:p w14:paraId="21849D78" w14:textId="77777777" w:rsidR="00823DF8" w:rsidRDefault="00287880">
      <w:pPr>
        <w:pBdr>
          <w:top w:val="nil"/>
          <w:left w:val="nil"/>
          <w:bottom w:val="nil"/>
          <w:right w:val="nil"/>
          <w:between w:val="nil"/>
        </w:pBdr>
        <w:spacing w:after="0"/>
        <w:rPr>
          <w:b/>
        </w:rPr>
      </w:pPr>
      <w:r>
        <w:rPr>
          <w:b/>
        </w:rPr>
        <w:t xml:space="preserve">In other </w:t>
      </w:r>
      <w:proofErr w:type="gramStart"/>
      <w:r>
        <w:rPr>
          <w:b/>
        </w:rPr>
        <w:t>words</w:t>
      </w:r>
      <w:proofErr w:type="gramEnd"/>
      <w:r>
        <w:rPr>
          <w:b/>
        </w:rPr>
        <w:t>...</w:t>
      </w:r>
    </w:p>
    <w:p w14:paraId="7799BC56" w14:textId="77777777" w:rsidR="00823DF8" w:rsidRDefault="00287880">
      <w:pPr>
        <w:numPr>
          <w:ilvl w:val="0"/>
          <w:numId w:val="1"/>
        </w:numPr>
        <w:pBdr>
          <w:top w:val="nil"/>
          <w:left w:val="nil"/>
          <w:bottom w:val="nil"/>
          <w:right w:val="nil"/>
          <w:between w:val="nil"/>
        </w:pBdr>
        <w:spacing w:after="0"/>
        <w:rPr>
          <w:b/>
        </w:rPr>
      </w:pPr>
      <w:r>
        <w:t>To create and build an online brand</w:t>
      </w:r>
    </w:p>
    <w:p w14:paraId="5FDB34D6" w14:textId="77777777" w:rsidR="00823DF8" w:rsidRDefault="00287880">
      <w:pPr>
        <w:numPr>
          <w:ilvl w:val="0"/>
          <w:numId w:val="1"/>
        </w:numPr>
        <w:pBdr>
          <w:top w:val="nil"/>
          <w:left w:val="nil"/>
          <w:bottom w:val="nil"/>
          <w:right w:val="nil"/>
          <w:between w:val="nil"/>
        </w:pBdr>
        <w:spacing w:after="0"/>
        <w:rPr>
          <w:b/>
        </w:rPr>
      </w:pPr>
      <w:r>
        <w:t>To provide an understanding of the technologies that we encounter every day, and how history can inform the technology decisions executives face today.</w:t>
      </w:r>
    </w:p>
    <w:p w14:paraId="7786F0D9" w14:textId="77777777" w:rsidR="00823DF8" w:rsidRDefault="00287880">
      <w:pPr>
        <w:numPr>
          <w:ilvl w:val="0"/>
          <w:numId w:val="1"/>
        </w:numPr>
        <w:pBdr>
          <w:top w:val="nil"/>
          <w:left w:val="nil"/>
          <w:bottom w:val="nil"/>
          <w:right w:val="nil"/>
          <w:between w:val="nil"/>
        </w:pBdr>
        <w:spacing w:after="0"/>
      </w:pPr>
      <w:r>
        <w:t>To become familiar with the concepts that underpin modern computer p</w:t>
      </w:r>
      <w:r>
        <w:t>rogramming, empowering managers to engage with engineers credibly and confidently.</w:t>
      </w:r>
    </w:p>
    <w:p w14:paraId="0ED29F62" w14:textId="77777777" w:rsidR="00823DF8" w:rsidRDefault="00287880">
      <w:pPr>
        <w:numPr>
          <w:ilvl w:val="0"/>
          <w:numId w:val="1"/>
        </w:numPr>
        <w:pBdr>
          <w:top w:val="nil"/>
          <w:left w:val="nil"/>
          <w:bottom w:val="nil"/>
          <w:right w:val="nil"/>
          <w:between w:val="nil"/>
        </w:pBdr>
        <w:spacing w:after="0"/>
      </w:pPr>
      <w:r>
        <w:t xml:space="preserve">To shed light on the processes and tools designers use to solve user-facing design and architecture challenges. </w:t>
      </w:r>
    </w:p>
    <w:p w14:paraId="41393177" w14:textId="77777777" w:rsidR="00823DF8" w:rsidRDefault="00287880">
      <w:pPr>
        <w:numPr>
          <w:ilvl w:val="0"/>
          <w:numId w:val="1"/>
        </w:numPr>
        <w:pBdr>
          <w:top w:val="nil"/>
          <w:left w:val="nil"/>
          <w:bottom w:val="nil"/>
          <w:right w:val="nil"/>
          <w:between w:val="nil"/>
        </w:pBdr>
        <w:spacing w:after="0"/>
      </w:pPr>
      <w:r>
        <w:t xml:space="preserve">To clarify what product </w:t>
      </w:r>
      <w:proofErr w:type="gramStart"/>
      <w:r>
        <w:t>managers</w:t>
      </w:r>
      <w:proofErr w:type="gramEnd"/>
      <w:r>
        <w:t xml:space="preserve"> do, walk through the nitty-</w:t>
      </w:r>
      <w:r>
        <w:t>gritty of managing software development, and equip executives with the best practices for evaluating and improving their products.</w:t>
      </w:r>
    </w:p>
    <w:p w14:paraId="4A2B8B48" w14:textId="77777777" w:rsidR="00823DF8" w:rsidRDefault="00287880">
      <w:pPr>
        <w:numPr>
          <w:ilvl w:val="0"/>
          <w:numId w:val="1"/>
        </w:numPr>
        <w:pBdr>
          <w:top w:val="nil"/>
          <w:left w:val="nil"/>
          <w:bottom w:val="nil"/>
          <w:right w:val="nil"/>
          <w:between w:val="nil"/>
        </w:pBdr>
        <w:spacing w:after="0"/>
      </w:pPr>
      <w:r>
        <w:t>To prepare managers to identify, recruit, and nurture the technical talent they will need to succeed in today’s highly compet</w:t>
      </w:r>
      <w:r>
        <w:t>itive labor market.</w:t>
      </w:r>
    </w:p>
    <w:p w14:paraId="038B15F6" w14:textId="77777777" w:rsidR="00823DF8" w:rsidRDefault="00287880">
      <w:pPr>
        <w:numPr>
          <w:ilvl w:val="0"/>
          <w:numId w:val="1"/>
        </w:numPr>
        <w:pBdr>
          <w:top w:val="nil"/>
          <w:left w:val="nil"/>
          <w:bottom w:val="nil"/>
          <w:right w:val="nil"/>
          <w:between w:val="nil"/>
        </w:pBdr>
        <w:spacing w:after="0"/>
      </w:pPr>
      <w:r>
        <w:t>To gain awareness of the next generation of technological breakthroughs and understand how those new technologies will share the future business environment</w:t>
      </w:r>
    </w:p>
    <w:p w14:paraId="09D638D1" w14:textId="77777777" w:rsidR="00823DF8" w:rsidRDefault="00823DF8">
      <w:pPr>
        <w:pBdr>
          <w:top w:val="nil"/>
          <w:left w:val="nil"/>
          <w:bottom w:val="nil"/>
          <w:right w:val="nil"/>
          <w:between w:val="nil"/>
        </w:pBdr>
        <w:spacing w:after="0"/>
      </w:pPr>
    </w:p>
    <w:p w14:paraId="7A4E511C" w14:textId="77777777" w:rsidR="00823DF8" w:rsidRDefault="00287880">
      <w:pPr>
        <w:rPr>
          <w:b/>
        </w:rPr>
      </w:pPr>
      <w:r>
        <w:rPr>
          <w:b/>
        </w:rPr>
        <w:t>TARGET AUDIENCE</w:t>
      </w:r>
    </w:p>
    <w:p w14:paraId="298A9F4D" w14:textId="77777777" w:rsidR="00823DF8" w:rsidRDefault="00287880">
      <w:r>
        <w:t>While targeted at non-technical founders, executives, and managers who see the competitive advantage of being able to manage and build digital solutions for their problems, this course is recommended for everyone who agrees that digital literacy is a prere</w:t>
      </w:r>
      <w:r>
        <w:t>quisite for competition in the 21st century.</w:t>
      </w:r>
    </w:p>
    <w:p w14:paraId="460E17D3" w14:textId="77777777" w:rsidR="00823DF8" w:rsidRDefault="00823DF8">
      <w:pPr>
        <w:pBdr>
          <w:top w:val="nil"/>
          <w:left w:val="nil"/>
          <w:bottom w:val="nil"/>
          <w:right w:val="nil"/>
          <w:between w:val="nil"/>
        </w:pBdr>
        <w:rPr>
          <w:b/>
        </w:rPr>
      </w:pPr>
    </w:p>
    <w:p w14:paraId="25B4E51A" w14:textId="77777777" w:rsidR="00823DF8" w:rsidRDefault="00287880">
      <w:pPr>
        <w:pBdr>
          <w:top w:val="nil"/>
          <w:left w:val="nil"/>
          <w:bottom w:val="nil"/>
          <w:right w:val="nil"/>
          <w:between w:val="nil"/>
        </w:pBdr>
        <w:rPr>
          <w:b/>
        </w:rPr>
      </w:pPr>
      <w:r>
        <w:rPr>
          <w:b/>
        </w:rPr>
        <w:lastRenderedPageBreak/>
        <w:t>COURSE ROADMAP</w:t>
      </w:r>
    </w:p>
    <w:p w14:paraId="27C5DC0E" w14:textId="77777777" w:rsidR="00823DF8" w:rsidRDefault="00287880">
      <w:pPr>
        <w:pBdr>
          <w:top w:val="nil"/>
          <w:left w:val="nil"/>
          <w:bottom w:val="nil"/>
          <w:right w:val="nil"/>
          <w:between w:val="nil"/>
        </w:pBdr>
        <w:rPr>
          <w:b/>
        </w:rPr>
      </w:pPr>
      <w:r>
        <w:rPr>
          <w:b/>
          <w:noProof/>
        </w:rPr>
        <w:drawing>
          <wp:inline distT="114300" distB="114300" distL="114300" distR="114300" wp14:anchorId="6BF56DB0" wp14:editId="417DE655">
            <wp:extent cx="6858000" cy="42926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858000" cy="4292600"/>
                    </a:xfrm>
                    <a:prstGeom prst="rect">
                      <a:avLst/>
                    </a:prstGeom>
                    <a:ln/>
                  </pic:spPr>
                </pic:pic>
              </a:graphicData>
            </a:graphic>
          </wp:inline>
        </w:drawing>
      </w:r>
    </w:p>
    <w:p w14:paraId="6C97D51B" w14:textId="77777777" w:rsidR="00823DF8" w:rsidRDefault="00287880">
      <w:pPr>
        <w:pBdr>
          <w:top w:val="nil"/>
          <w:left w:val="nil"/>
          <w:bottom w:val="nil"/>
          <w:right w:val="nil"/>
          <w:between w:val="nil"/>
        </w:pBdr>
        <w:rPr>
          <w:b/>
        </w:rPr>
      </w:pPr>
      <w:r>
        <w:rPr>
          <w:b/>
        </w:rPr>
        <w:t>Session 1. HARDWARE: Predicting Technology’s Future by Understanding Its Past</w:t>
      </w:r>
    </w:p>
    <w:p w14:paraId="17D76CB7" w14:textId="77777777" w:rsidR="00823DF8" w:rsidRDefault="00287880">
      <w:pPr>
        <w:pBdr>
          <w:top w:val="nil"/>
          <w:left w:val="nil"/>
          <w:bottom w:val="nil"/>
          <w:right w:val="nil"/>
          <w:between w:val="nil"/>
        </w:pBdr>
        <w:rPr>
          <w:i/>
        </w:rPr>
      </w:pPr>
      <w:r>
        <w:t>Session one introduces digital literacy by demystifying the technologies we rely on every day. We begin with a rapi</w:t>
      </w:r>
      <w:r>
        <w:t>d-fire history of the Internet, the WWW, and the underlying technologies (ARPAnet, TCP/IP, routers, HTML, web browsers, servers) to illustrate how often abstruse concepts can be understood through a historical lens. For there, we jump right into today’s mo</w:t>
      </w:r>
      <w:r>
        <w:t xml:space="preserve">st pressing but commonly misunderstood issues (The Cloud, Net Neutrality, Privacy &amp; Government Surveillance, Security &amp; Encryption, APIs, The Internet of Things). </w:t>
      </w:r>
    </w:p>
    <w:p w14:paraId="3E725E5B" w14:textId="77777777" w:rsidR="00823DF8" w:rsidRDefault="00287880">
      <w:pPr>
        <w:pBdr>
          <w:top w:val="nil"/>
          <w:left w:val="nil"/>
          <w:bottom w:val="nil"/>
          <w:right w:val="nil"/>
          <w:between w:val="nil"/>
        </w:pBdr>
        <w:rPr>
          <w:b/>
        </w:rPr>
      </w:pPr>
      <w:r>
        <w:rPr>
          <w:b/>
        </w:rPr>
        <w:t>Session 2. CODE: Characteristics of Code, the Tech “Stack,” and Back-end Programming</w:t>
      </w:r>
    </w:p>
    <w:p w14:paraId="449A938A" w14:textId="77777777" w:rsidR="00823DF8" w:rsidRDefault="00287880">
      <w:pPr>
        <w:pBdr>
          <w:top w:val="nil"/>
          <w:left w:val="nil"/>
          <w:bottom w:val="nil"/>
          <w:right w:val="nil"/>
          <w:between w:val="nil"/>
        </w:pBdr>
        <w:rPr>
          <w:i/>
        </w:rPr>
      </w:pPr>
      <w:r>
        <w:t>Session</w:t>
      </w:r>
      <w:r>
        <w:t xml:space="preserve"> two lays out the core characteristics of modern computer programming, answering simple questions such as what </w:t>
      </w:r>
      <w:proofErr w:type="gramStart"/>
      <w:r>
        <w:t>is code</w:t>
      </w:r>
      <w:proofErr w:type="gramEnd"/>
      <w:r>
        <w:t>, what does it look like, and how does it work. Next, we use real-life examples to explore the “tech stack,” helping students decide which</w:t>
      </w:r>
      <w:r>
        <w:t xml:space="preserve"> coding languages (Java or JavaScript) and databases (SQL or no-SQL) to employ for their own projects. We conclude with an overview of Big Data, Data Science, AI, and other bleeding edge trends to help students decipher between value-add and vaporware.</w:t>
      </w:r>
    </w:p>
    <w:p w14:paraId="791ADDBC" w14:textId="77777777" w:rsidR="00823DF8" w:rsidRDefault="00287880">
      <w:pPr>
        <w:pBdr>
          <w:top w:val="nil"/>
          <w:left w:val="nil"/>
          <w:bottom w:val="nil"/>
          <w:right w:val="nil"/>
          <w:between w:val="nil"/>
        </w:pBdr>
        <w:rPr>
          <w:b/>
        </w:rPr>
      </w:pPr>
      <w:r>
        <w:rPr>
          <w:b/>
        </w:rPr>
        <w:t>Ses</w:t>
      </w:r>
      <w:r>
        <w:rPr>
          <w:b/>
        </w:rPr>
        <w:t>sion 3. DESIGN &amp; BRAND: Front-end Programming, UI/UX, and Practical Design Concepts</w:t>
      </w:r>
    </w:p>
    <w:p w14:paraId="16B975E0" w14:textId="77777777" w:rsidR="00823DF8" w:rsidRDefault="00287880">
      <w:pPr>
        <w:pBdr>
          <w:top w:val="nil"/>
          <w:left w:val="nil"/>
          <w:bottom w:val="nil"/>
          <w:right w:val="nil"/>
          <w:between w:val="nil"/>
        </w:pBdr>
        <w:rPr>
          <w:i/>
        </w:rPr>
      </w:pPr>
      <w:r>
        <w:lastRenderedPageBreak/>
        <w:t>Session three moves up the stack to the interface layer where code and humans interact. We begin with a primer on design thinking, the process designers use to fuse form, f</w:t>
      </w:r>
      <w:r>
        <w:t xml:space="preserve">unction, and content. Once we get our hands dirty learning how to prototype and wireframe, we examine the front-end technologies (HTML, CSS, </w:t>
      </w:r>
      <w:proofErr w:type="spellStart"/>
      <w:r>
        <w:t>Javascript</w:t>
      </w:r>
      <w:proofErr w:type="spellEnd"/>
      <w:r>
        <w:t>) capable of breathing life into our designs. We conclude with an overview of trends in Human-Computer in</w:t>
      </w:r>
      <w:r>
        <w:t xml:space="preserve">teraction, from desktop to mobile and beyond (VR/AR, IoT, Wearables, and more). </w:t>
      </w:r>
    </w:p>
    <w:p w14:paraId="63EBE086" w14:textId="77777777" w:rsidR="00823DF8" w:rsidRDefault="00287880">
      <w:pPr>
        <w:pBdr>
          <w:top w:val="nil"/>
          <w:left w:val="nil"/>
          <w:bottom w:val="nil"/>
          <w:right w:val="nil"/>
          <w:between w:val="nil"/>
        </w:pBdr>
        <w:rPr>
          <w:b/>
        </w:rPr>
      </w:pPr>
      <w:r>
        <w:rPr>
          <w:b/>
        </w:rPr>
        <w:t>Session 4. PRODUCT: Managing Teams to Make Software that People Want</w:t>
      </w:r>
    </w:p>
    <w:p w14:paraId="6B115FD3" w14:textId="77777777" w:rsidR="00823DF8" w:rsidRDefault="00287880">
      <w:pPr>
        <w:pBdr>
          <w:top w:val="nil"/>
          <w:left w:val="nil"/>
          <w:bottom w:val="nil"/>
          <w:right w:val="nil"/>
          <w:between w:val="nil"/>
        </w:pBdr>
        <w:rPr>
          <w:i/>
        </w:rPr>
      </w:pPr>
      <w:r>
        <w:t>Session four dives into the dark art of product management: what it is, why it matters, best practices, an</w:t>
      </w:r>
      <w:r>
        <w:t>d common pitfalls. We then examine common engineering patterns (continuous delivery, agile vs. waterfall, testing), agile software development and SCRUM (key principles, roles, and meetings), and techniques for managing technical complexity (CRUD, dependen</w:t>
      </w:r>
      <w:r>
        <w:t>cies, novelties, platforms). We use real-life examples to provide practical tips for writing effective engineering specs (user stories and roadmaps), managing tech teams (features, bugs, code review, chat, git), and addressing common issues in software dev</w:t>
      </w:r>
      <w:r>
        <w:t>elopment (1</w:t>
      </w:r>
      <w:r>
        <w:rPr>
          <w:vertAlign w:val="superscript"/>
        </w:rPr>
        <w:t>st</w:t>
      </w:r>
      <w:r>
        <w:t xml:space="preserve"> Party vs. 3</w:t>
      </w:r>
      <w:r>
        <w:rPr>
          <w:vertAlign w:val="superscript"/>
        </w:rPr>
        <w:t>rd</w:t>
      </w:r>
      <w:r>
        <w:t xml:space="preserve"> Party software, cloud or </w:t>
      </w:r>
      <w:proofErr w:type="gramStart"/>
      <w:r>
        <w:t>on-premise</w:t>
      </w:r>
      <w:proofErr w:type="gramEnd"/>
      <w:r>
        <w:t>, technical debt, scalability). Finally, we equip students with an analytical tool kit for evaluating and improving their existing products (analytics, feature adoption/frequency), as well as a</w:t>
      </w:r>
      <w:r>
        <w:t xml:space="preserve"> checklist for testing and launching new ones.</w:t>
      </w:r>
    </w:p>
    <w:p w14:paraId="1496181E" w14:textId="77777777" w:rsidR="00823DF8" w:rsidRDefault="00287880">
      <w:pPr>
        <w:pBdr>
          <w:top w:val="nil"/>
          <w:left w:val="nil"/>
          <w:bottom w:val="nil"/>
          <w:right w:val="nil"/>
          <w:between w:val="nil"/>
        </w:pBdr>
        <w:rPr>
          <w:b/>
        </w:rPr>
      </w:pPr>
      <w:r>
        <w:rPr>
          <w:b/>
        </w:rPr>
        <w:t>Session 5. DIGITAL MARKETING &amp; DISTRIBUTION: Eyeballs &amp; Acquisition</w:t>
      </w:r>
    </w:p>
    <w:p w14:paraId="5D27F11E" w14:textId="77777777" w:rsidR="00823DF8" w:rsidRDefault="00287880">
      <w:pPr>
        <w:pBdr>
          <w:top w:val="nil"/>
          <w:left w:val="nil"/>
          <w:bottom w:val="nil"/>
          <w:right w:val="nil"/>
          <w:between w:val="nil"/>
        </w:pBdr>
        <w:rPr>
          <w:i/>
        </w:rPr>
      </w:pPr>
      <w:r>
        <w:t>Session five clarifies lingering questions and puts our newfound understanding of technology into context. We explore how digital products ar</w:t>
      </w:r>
      <w:r>
        <w:t>e distributed from websites to Facebook to Snapchat to whatever media come next. This session describes the language (SEO, SEM, ASO, CPM, CPC, CPI, CAC, LTV, etc.) used to describe market opportunities (top-down, bottom-up), go to market plans (segmentatio</w:t>
      </w:r>
      <w:r>
        <w:t>n, customization, channel selection), and monetization strategies (SaaS, subscription, marketplaces, advertising, lead gen, data) in the digital age.</w:t>
      </w:r>
    </w:p>
    <w:p w14:paraId="6059EAE8" w14:textId="77777777" w:rsidR="00823DF8" w:rsidRDefault="00287880">
      <w:pPr>
        <w:rPr>
          <w:b/>
        </w:rPr>
      </w:pPr>
      <w:r>
        <w:rPr>
          <w:b/>
        </w:rPr>
        <w:t>Session 6. BACK TO THE FUTURE: Humanity and Technology</w:t>
      </w:r>
    </w:p>
    <w:p w14:paraId="7495AC68" w14:textId="77777777" w:rsidR="00823DF8" w:rsidRDefault="00287880">
      <w:r>
        <w:t>Session six returns to the human side of the digita</w:t>
      </w:r>
      <w:r>
        <w:t>l revolution. What is the market for digital talent? Do you really need a technical cofounder? If so, where do you find her, and how do you convince her to join your team? What is that going to cost?</w:t>
      </w:r>
    </w:p>
    <w:p w14:paraId="2D0401BA" w14:textId="77777777" w:rsidR="00823DF8" w:rsidRDefault="00823DF8">
      <w:pPr>
        <w:widowControl w:val="0"/>
        <w:pBdr>
          <w:top w:val="nil"/>
          <w:left w:val="nil"/>
          <w:bottom w:val="nil"/>
          <w:right w:val="nil"/>
          <w:between w:val="nil"/>
        </w:pBdr>
        <w:spacing w:after="0" w:line="240" w:lineRule="auto"/>
        <w:rPr>
          <w:b/>
        </w:rPr>
      </w:pPr>
    </w:p>
    <w:p w14:paraId="0DC2FE70" w14:textId="77777777" w:rsidR="00823DF8" w:rsidRDefault="00287880">
      <w:pPr>
        <w:widowControl w:val="0"/>
        <w:pBdr>
          <w:top w:val="nil"/>
          <w:left w:val="nil"/>
          <w:bottom w:val="nil"/>
          <w:right w:val="nil"/>
          <w:between w:val="nil"/>
        </w:pBdr>
        <w:spacing w:after="0" w:line="240" w:lineRule="auto"/>
        <w:rPr>
          <w:b/>
          <w:sz w:val="26"/>
          <w:szCs w:val="26"/>
        </w:rPr>
      </w:pPr>
      <w:r>
        <w:rPr>
          <w:b/>
        </w:rPr>
        <w:t>CLASS CULTURE</w:t>
      </w:r>
    </w:p>
    <w:p w14:paraId="0CA7B534" w14:textId="77777777" w:rsidR="00823DF8" w:rsidRDefault="00823DF8">
      <w:pPr>
        <w:widowControl w:val="0"/>
        <w:pBdr>
          <w:top w:val="nil"/>
          <w:left w:val="nil"/>
          <w:bottom w:val="nil"/>
          <w:right w:val="nil"/>
          <w:between w:val="nil"/>
        </w:pBdr>
        <w:spacing w:before="9" w:after="0" w:line="260" w:lineRule="auto"/>
      </w:pPr>
    </w:p>
    <w:p w14:paraId="18DF4D4E" w14:textId="77777777" w:rsidR="00823DF8" w:rsidRDefault="00287880">
      <w:pPr>
        <w:widowControl w:val="0"/>
        <w:numPr>
          <w:ilvl w:val="0"/>
          <w:numId w:val="10"/>
        </w:numPr>
        <w:pBdr>
          <w:top w:val="nil"/>
          <w:left w:val="nil"/>
          <w:bottom w:val="nil"/>
          <w:right w:val="nil"/>
          <w:between w:val="nil"/>
        </w:pBdr>
        <w:spacing w:before="9" w:after="0" w:line="260" w:lineRule="auto"/>
      </w:pPr>
      <w:r>
        <w:rPr>
          <w:b/>
        </w:rPr>
        <w:t>Please come to class prepared and ready to participate actively.</w:t>
      </w:r>
      <w:r>
        <w:t xml:space="preserve"> The success of this class depends on everyone’s gracious sharing of their perspective, opinion, and experience. I will prod, poke, and instigate debate with questions based on the readings, a</w:t>
      </w:r>
      <w:r>
        <w:t xml:space="preserve">ssignments, current events and/or in-class discussion. </w:t>
      </w:r>
    </w:p>
    <w:p w14:paraId="49A572C4" w14:textId="77777777" w:rsidR="00823DF8" w:rsidRDefault="00287880">
      <w:pPr>
        <w:widowControl w:val="0"/>
        <w:numPr>
          <w:ilvl w:val="0"/>
          <w:numId w:val="10"/>
        </w:numPr>
        <w:pBdr>
          <w:top w:val="nil"/>
          <w:left w:val="nil"/>
          <w:bottom w:val="nil"/>
          <w:right w:val="nil"/>
          <w:between w:val="nil"/>
        </w:pBdr>
        <w:spacing w:before="9" w:after="0" w:line="260" w:lineRule="auto"/>
      </w:pPr>
      <w:r>
        <w:rPr>
          <w:b/>
        </w:rPr>
        <w:t>Be brave</w:t>
      </w:r>
      <w:r>
        <w:t xml:space="preserve">. You stand to lose more by toeing the line than by genuinely putting yourself out there, </w:t>
      </w:r>
      <w:proofErr w:type="gramStart"/>
      <w:r>
        <w:t>as long as</w:t>
      </w:r>
      <w:proofErr w:type="gramEnd"/>
      <w:r>
        <w:t xml:space="preserve"> you think before you speak. This is also an invitation to let me know if there’s something </w:t>
      </w:r>
      <w:r>
        <w:t xml:space="preserve">about the class that is not working for you. </w:t>
      </w:r>
    </w:p>
    <w:p w14:paraId="6B30A357" w14:textId="77777777" w:rsidR="00823DF8" w:rsidRDefault="00287880">
      <w:pPr>
        <w:widowControl w:val="0"/>
        <w:numPr>
          <w:ilvl w:val="0"/>
          <w:numId w:val="10"/>
        </w:numPr>
        <w:pBdr>
          <w:top w:val="nil"/>
          <w:left w:val="nil"/>
          <w:bottom w:val="nil"/>
          <w:right w:val="nil"/>
          <w:between w:val="nil"/>
        </w:pBdr>
        <w:spacing w:before="9" w:after="0" w:line="260" w:lineRule="auto"/>
      </w:pPr>
      <w:r>
        <w:rPr>
          <w:b/>
        </w:rPr>
        <w:t>Be courteous.</w:t>
      </w:r>
      <w:r>
        <w:t xml:space="preserve"> Please be respectful and professional toward your fellow classmates. I wholeheartedly encourage vigorous debate but please don’t be nasty, aggressive, or condescending. If you feel uncomfortable i</w:t>
      </w:r>
      <w:r>
        <w:t xml:space="preserve">n class for ANY reason (the material, other students, me, you, anything), please feel free to confidentially email me or the TA. I will do everything I can to make our class </w:t>
      </w:r>
      <w:proofErr w:type="gramStart"/>
      <w:r>
        <w:t>hospitable</w:t>
      </w:r>
      <w:proofErr w:type="gramEnd"/>
      <w:r>
        <w:t xml:space="preserve"> but I can only do so if I am aware of the situation.</w:t>
      </w:r>
    </w:p>
    <w:p w14:paraId="43F72E27" w14:textId="77777777" w:rsidR="00823DF8" w:rsidRDefault="00287880">
      <w:pPr>
        <w:widowControl w:val="0"/>
        <w:numPr>
          <w:ilvl w:val="0"/>
          <w:numId w:val="10"/>
        </w:numPr>
        <w:pBdr>
          <w:top w:val="nil"/>
          <w:left w:val="nil"/>
          <w:bottom w:val="nil"/>
          <w:right w:val="nil"/>
          <w:between w:val="nil"/>
        </w:pBdr>
        <w:spacing w:before="9" w:after="0" w:line="260" w:lineRule="auto"/>
      </w:pPr>
      <w:r>
        <w:rPr>
          <w:b/>
        </w:rPr>
        <w:lastRenderedPageBreak/>
        <w:t>Class will start o</w:t>
      </w:r>
      <w:r>
        <w:rPr>
          <w:b/>
        </w:rPr>
        <w:t xml:space="preserve">n time. </w:t>
      </w:r>
      <w:r>
        <w:t>Show up five minutes early for the good (zoom) seats.</w:t>
      </w:r>
    </w:p>
    <w:p w14:paraId="7CB25738" w14:textId="77777777" w:rsidR="00823DF8" w:rsidRDefault="00823DF8">
      <w:pPr>
        <w:widowControl w:val="0"/>
        <w:pBdr>
          <w:top w:val="nil"/>
          <w:left w:val="nil"/>
          <w:bottom w:val="nil"/>
          <w:right w:val="nil"/>
          <w:between w:val="nil"/>
        </w:pBdr>
        <w:spacing w:before="9" w:after="0" w:line="260" w:lineRule="auto"/>
      </w:pPr>
    </w:p>
    <w:p w14:paraId="60C9035E" w14:textId="77777777" w:rsidR="00823DF8" w:rsidRDefault="00287880">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b/>
        </w:rPr>
        <w:t>GRADING OVERVIEW</w:t>
      </w:r>
    </w:p>
    <w:p w14:paraId="1A930917" w14:textId="77777777" w:rsidR="00823DF8" w:rsidRDefault="00287880">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rPr>
        <w:t xml:space="preserve">The following homework assignments are designed to maximize student comprehension of course material and help students construct their professional brand online. </w:t>
      </w:r>
    </w:p>
    <w:p w14:paraId="15D065F7" w14:textId="77777777" w:rsidR="00823DF8" w:rsidRDefault="00287880">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b/>
          <w:color w:val="000000"/>
        </w:rPr>
        <w:t>Participation</w:t>
      </w:r>
      <w:r>
        <w:rPr>
          <w:b/>
          <w:color w:val="000000"/>
        </w:rPr>
        <w:t xml:space="preserve"> (</w:t>
      </w:r>
      <w:r>
        <w:rPr>
          <w:b/>
        </w:rPr>
        <w:t>2</w:t>
      </w:r>
      <w:r>
        <w:rPr>
          <w:b/>
          <w:color w:val="000000"/>
        </w:rPr>
        <w:t xml:space="preserve">0%) </w:t>
      </w:r>
      <w:r>
        <w:rPr>
          <w:color w:val="000000"/>
        </w:rPr>
        <w:t xml:space="preserve">– this class works best when students actively participate. Participation will be </w:t>
      </w:r>
      <w:r>
        <w:t>measured</w:t>
      </w:r>
      <w:r>
        <w:rPr>
          <w:color w:val="000000"/>
        </w:rPr>
        <w:t xml:space="preserve"> across three buckets:</w:t>
      </w:r>
    </w:p>
    <w:p w14:paraId="76E46774" w14:textId="77777777" w:rsidR="00823DF8" w:rsidRDefault="00287880">
      <w:pPr>
        <w:numPr>
          <w:ilvl w:val="0"/>
          <w:numId w:val="2"/>
        </w:numPr>
        <w:pBdr>
          <w:top w:val="nil"/>
          <w:left w:val="nil"/>
          <w:bottom w:val="nil"/>
          <w:right w:val="nil"/>
          <w:between w:val="nil"/>
        </w:pBdr>
        <w:spacing w:after="0" w:line="240" w:lineRule="auto"/>
        <w:rPr>
          <w:color w:val="000000"/>
        </w:rPr>
      </w:pPr>
      <w:r>
        <w:rPr>
          <w:color w:val="000000"/>
          <w:u w:val="single"/>
        </w:rPr>
        <w:t>Attendance</w:t>
      </w:r>
      <w:r>
        <w:rPr>
          <w:color w:val="000000"/>
        </w:rPr>
        <w:t xml:space="preserve">: </w:t>
      </w:r>
      <w:r>
        <w:t>we’ll be downloading the attendance from zoom</w:t>
      </w:r>
      <w:r>
        <w:rPr>
          <w:color w:val="000000"/>
        </w:rPr>
        <w:t>.</w:t>
      </w:r>
    </w:p>
    <w:p w14:paraId="3361CC38" w14:textId="77777777" w:rsidR="00823DF8" w:rsidRDefault="00287880">
      <w:pPr>
        <w:numPr>
          <w:ilvl w:val="1"/>
          <w:numId w:val="2"/>
        </w:numPr>
        <w:pBdr>
          <w:top w:val="nil"/>
          <w:left w:val="nil"/>
          <w:bottom w:val="nil"/>
          <w:right w:val="nil"/>
          <w:between w:val="nil"/>
        </w:pBdr>
        <w:spacing w:after="0" w:line="240" w:lineRule="auto"/>
      </w:pPr>
      <w:r>
        <w:t xml:space="preserve">If you are unable to sign into zoom live during class due to your current geography, </w:t>
      </w:r>
      <w:r>
        <w:rPr>
          <w:b/>
        </w:rPr>
        <w:t>you must let us know BEFORE class (email your TA)</w:t>
      </w:r>
      <w:r>
        <w:t xml:space="preserve">. </w:t>
      </w:r>
    </w:p>
    <w:p w14:paraId="49E45C95" w14:textId="77777777" w:rsidR="00823DF8" w:rsidRDefault="00287880">
      <w:pPr>
        <w:numPr>
          <w:ilvl w:val="1"/>
          <w:numId w:val="2"/>
        </w:numPr>
        <w:pBdr>
          <w:top w:val="nil"/>
          <w:left w:val="nil"/>
          <w:bottom w:val="nil"/>
          <w:right w:val="nil"/>
          <w:between w:val="nil"/>
        </w:pBdr>
        <w:spacing w:after="0" w:line="240" w:lineRule="auto"/>
      </w:pPr>
      <w:r>
        <w:t xml:space="preserve">Students who do not view the class live must watch the recording within 24 hours of posting </w:t>
      </w:r>
      <w:proofErr w:type="gramStart"/>
      <w:r>
        <w:t>in order to</w:t>
      </w:r>
      <w:proofErr w:type="gramEnd"/>
      <w:r>
        <w:t xml:space="preserve"> be considered a</w:t>
      </w:r>
      <w:r>
        <w:t>s having attended.</w:t>
      </w:r>
    </w:p>
    <w:p w14:paraId="58C08A9B" w14:textId="77777777" w:rsidR="00823DF8" w:rsidRDefault="00287880">
      <w:pPr>
        <w:numPr>
          <w:ilvl w:val="0"/>
          <w:numId w:val="2"/>
        </w:numPr>
        <w:spacing w:after="0" w:line="240" w:lineRule="auto"/>
      </w:pPr>
      <w:r>
        <w:rPr>
          <w:u w:val="single"/>
        </w:rPr>
        <w:t>Digital Brand Building via posting on Twitter and/or LinkedIn</w:t>
      </w:r>
      <w:r>
        <w:t xml:space="preserve">: to encourage class participation and individual professional brand building, each student will be required to actively use Twitter and/or LinkedIn during this course. </w:t>
      </w:r>
      <w:r>
        <w:rPr>
          <w:b/>
        </w:rPr>
        <w:t>We requ</w:t>
      </w:r>
      <w:r>
        <w:rPr>
          <w:b/>
        </w:rPr>
        <w:t>ire that students post to LinkedIn and/or Twitter at least once a week by 12pm on the Saturday before class and use the hashtag #CBSDigitalLiteracy in your post.</w:t>
      </w:r>
      <w:r>
        <w:t xml:space="preserve"> Posts should be about class related topics (they will be discussed in the following class). Tw</w:t>
      </w:r>
      <w:r>
        <w:t>eeting or posting on LinkedIn more than once a week will be extra credit, although this is a quality vs. quantity game. Excessive and superfluous posting, just like the real world, will be judged negatively!</w:t>
      </w:r>
    </w:p>
    <w:p w14:paraId="6D924B46" w14:textId="77777777" w:rsidR="00823DF8" w:rsidRDefault="00287880">
      <w:pPr>
        <w:numPr>
          <w:ilvl w:val="1"/>
          <w:numId w:val="2"/>
        </w:numPr>
        <w:spacing w:after="0" w:line="240" w:lineRule="auto"/>
      </w:pPr>
      <w:r>
        <w:rPr>
          <w:i/>
        </w:rPr>
        <w:t xml:space="preserve">Note: Students concerned about privacy are more </w:t>
      </w:r>
      <w:r>
        <w:rPr>
          <w:i/>
        </w:rPr>
        <w:t>than welcome to create a pseudonymous Twitter account.</w:t>
      </w:r>
    </w:p>
    <w:p w14:paraId="205EBD02" w14:textId="77777777" w:rsidR="00823DF8" w:rsidRDefault="00287880">
      <w:pPr>
        <w:spacing w:after="0" w:line="240" w:lineRule="auto"/>
        <w:rPr>
          <w:b/>
        </w:rPr>
      </w:pPr>
      <w:r>
        <w:rPr>
          <w:i/>
        </w:rPr>
        <w:tab/>
      </w:r>
      <w:r>
        <w:rPr>
          <w:b/>
        </w:rPr>
        <w:t xml:space="preserve">Submit weekly posts </w:t>
      </w:r>
      <w:hyperlink r:id="rId9">
        <w:r>
          <w:rPr>
            <w:b/>
            <w:color w:val="1155CC"/>
            <w:u w:val="single"/>
          </w:rPr>
          <w:t>here</w:t>
        </w:r>
      </w:hyperlink>
      <w:r>
        <w:rPr>
          <w:b/>
        </w:rPr>
        <w:t>.</w:t>
      </w:r>
    </w:p>
    <w:p w14:paraId="6D85C3E0" w14:textId="77777777" w:rsidR="00823DF8" w:rsidRDefault="00823DF8">
      <w:pPr>
        <w:pBdr>
          <w:top w:val="nil"/>
          <w:left w:val="nil"/>
          <w:bottom w:val="nil"/>
          <w:right w:val="nil"/>
          <w:between w:val="nil"/>
        </w:pBdr>
        <w:spacing w:after="0" w:line="240" w:lineRule="auto"/>
        <w:ind w:left="720"/>
        <w:rPr>
          <w:color w:val="000000"/>
        </w:rPr>
      </w:pPr>
    </w:p>
    <w:p w14:paraId="3FB85386" w14:textId="77777777" w:rsidR="00823DF8" w:rsidRDefault="00287880">
      <w:pPr>
        <w:pBdr>
          <w:top w:val="nil"/>
          <w:left w:val="nil"/>
          <w:bottom w:val="nil"/>
          <w:right w:val="nil"/>
          <w:between w:val="nil"/>
        </w:pBdr>
        <w:spacing w:after="160" w:line="240" w:lineRule="auto"/>
      </w:pPr>
      <w:r>
        <w:rPr>
          <w:b/>
          <w:color w:val="000000"/>
        </w:rPr>
        <w:t>Two Blog / Op-Ed Posts on Medium</w:t>
      </w:r>
      <w:r>
        <w:rPr>
          <w:b/>
          <w:color w:val="000000"/>
        </w:rPr>
        <w:t xml:space="preserve"> </w:t>
      </w:r>
      <w:r>
        <w:rPr>
          <w:b/>
        </w:rPr>
        <w:t>+ comments on your peers’ essays (50</w:t>
      </w:r>
      <w:proofErr w:type="gramStart"/>
      <w:r>
        <w:rPr>
          <w:b/>
        </w:rPr>
        <w:t>%)</w:t>
      </w:r>
      <w:r>
        <w:rPr>
          <w:b/>
          <w:color w:val="000000"/>
        </w:rPr>
        <w:t xml:space="preserve"> </w:t>
      </w:r>
      <w:r>
        <w:rPr>
          <w:color w:val="000000"/>
        </w:rPr>
        <w:t xml:space="preserve"> –</w:t>
      </w:r>
      <w:proofErr w:type="gramEnd"/>
      <w:r>
        <w:rPr>
          <w:color w:val="000000"/>
        </w:rPr>
        <w:t xml:space="preserve"> students will be asked to write two op-ed / blog post style writings on </w:t>
      </w:r>
      <w:r>
        <w:t xml:space="preserve">a </w:t>
      </w:r>
      <w:r>
        <w:rPr>
          <w:color w:val="000000"/>
        </w:rPr>
        <w:t xml:space="preserve">technology or ‘digital literacy’ topic of their choosing. </w:t>
      </w:r>
      <w:hyperlink r:id="rId10" w:anchor="403f732a5432">
        <w:r>
          <w:rPr>
            <w:color w:val="0000FF"/>
            <w:u w:val="single"/>
          </w:rPr>
          <w:t>See here for sample postings</w:t>
        </w:r>
      </w:hyperlink>
      <w:r>
        <w:t xml:space="preserve"> (~800 words)</w:t>
      </w:r>
      <w:r>
        <w:rPr>
          <w:color w:val="000000"/>
        </w:rPr>
        <w:t>. All blog posts will be posted on Medium t</w:t>
      </w:r>
      <w:r>
        <w:t xml:space="preserve">o our </w:t>
      </w:r>
      <w:hyperlink r:id="rId11">
        <w:r>
          <w:rPr>
            <w:color w:val="1155CC"/>
            <w:u w:val="single"/>
          </w:rPr>
          <w:t>course publication</w:t>
        </w:r>
      </w:hyperlink>
      <w:r>
        <w:rPr>
          <w:color w:val="000000"/>
        </w:rPr>
        <w:t>. The topic selection can be broad but should be inspired by recent news and course discussions. The highest graded posts for each submission round will be submitted to F</w:t>
      </w:r>
      <w:r>
        <w:rPr>
          <w:color w:val="000000"/>
        </w:rPr>
        <w:t xml:space="preserve">orbes for publishing consideration. </w:t>
      </w:r>
    </w:p>
    <w:p w14:paraId="1D690BEE" w14:textId="77777777" w:rsidR="00823DF8" w:rsidRDefault="00287880">
      <w:pPr>
        <w:pBdr>
          <w:top w:val="nil"/>
          <w:left w:val="nil"/>
          <w:bottom w:val="nil"/>
          <w:right w:val="nil"/>
          <w:between w:val="nil"/>
        </w:pBdr>
        <w:spacing w:after="160" w:line="240" w:lineRule="auto"/>
      </w:pPr>
      <w:r>
        <w:t xml:space="preserve">Writings will be graded on the following criteria: </w:t>
      </w:r>
    </w:p>
    <w:p w14:paraId="61FB718A" w14:textId="77777777" w:rsidR="00823DF8" w:rsidRDefault="00287880">
      <w:pPr>
        <w:numPr>
          <w:ilvl w:val="1"/>
          <w:numId w:val="4"/>
        </w:numPr>
        <w:pBdr>
          <w:top w:val="nil"/>
          <w:left w:val="nil"/>
          <w:bottom w:val="nil"/>
          <w:right w:val="nil"/>
          <w:between w:val="nil"/>
        </w:pBdr>
        <w:spacing w:after="0" w:line="240" w:lineRule="auto"/>
      </w:pPr>
      <w:r>
        <w:rPr>
          <w:color w:val="000000"/>
        </w:rPr>
        <w:t xml:space="preserve">1) </w:t>
      </w:r>
      <w:r>
        <w:t>well-crafted</w:t>
      </w:r>
      <w:r>
        <w:rPr>
          <w:color w:val="000000"/>
        </w:rPr>
        <w:t xml:space="preserve"> argument, </w:t>
      </w:r>
      <w:proofErr w:type="gramStart"/>
      <w:r>
        <w:rPr>
          <w:color w:val="000000"/>
        </w:rPr>
        <w:t>i.e.</w:t>
      </w:r>
      <w:proofErr w:type="gramEnd"/>
      <w:r>
        <w:rPr>
          <w:color w:val="000000"/>
        </w:rPr>
        <w:t xml:space="preserve"> did you make a statement and back it up with convincing logical reasoning?</w:t>
      </w:r>
    </w:p>
    <w:p w14:paraId="063FB14C" w14:textId="77777777" w:rsidR="00823DF8" w:rsidRDefault="00287880">
      <w:pPr>
        <w:numPr>
          <w:ilvl w:val="1"/>
          <w:numId w:val="4"/>
        </w:numPr>
        <w:pBdr>
          <w:top w:val="nil"/>
          <w:left w:val="nil"/>
          <w:bottom w:val="nil"/>
          <w:right w:val="nil"/>
          <w:between w:val="nil"/>
        </w:pBdr>
        <w:spacing w:after="0" w:line="240" w:lineRule="auto"/>
      </w:pPr>
      <w:r>
        <w:rPr>
          <w:color w:val="000000"/>
        </w:rPr>
        <w:t xml:space="preserve">2) </w:t>
      </w:r>
      <w:r>
        <w:t>well-researched</w:t>
      </w:r>
      <w:r>
        <w:rPr>
          <w:color w:val="000000"/>
        </w:rPr>
        <w:t xml:space="preserve"> paper, </w:t>
      </w:r>
      <w:proofErr w:type="gramStart"/>
      <w:r>
        <w:rPr>
          <w:color w:val="000000"/>
        </w:rPr>
        <w:t>i.e.</w:t>
      </w:r>
      <w:proofErr w:type="gramEnd"/>
      <w:r>
        <w:rPr>
          <w:color w:val="000000"/>
        </w:rPr>
        <w:t xml:space="preserve"> did you </w:t>
      </w:r>
      <w:r>
        <w:t>back up</w:t>
      </w:r>
      <w:r>
        <w:rPr>
          <w:color w:val="000000"/>
        </w:rPr>
        <w:t xml:space="preserve"> your argument </w:t>
      </w:r>
      <w:r>
        <w:rPr>
          <w:color w:val="000000"/>
        </w:rPr>
        <w:t xml:space="preserve">by </w:t>
      </w:r>
      <w:r>
        <w:t>citing</w:t>
      </w:r>
      <w:r>
        <w:rPr>
          <w:color w:val="000000"/>
        </w:rPr>
        <w:t xml:space="preserve"> or linking to other sources?</w:t>
      </w:r>
    </w:p>
    <w:p w14:paraId="5481753E" w14:textId="77777777" w:rsidR="00823DF8" w:rsidRDefault="00287880">
      <w:pPr>
        <w:numPr>
          <w:ilvl w:val="1"/>
          <w:numId w:val="4"/>
        </w:numPr>
        <w:pBdr>
          <w:top w:val="nil"/>
          <w:left w:val="nil"/>
          <w:bottom w:val="nil"/>
          <w:right w:val="nil"/>
          <w:between w:val="nil"/>
        </w:pBdr>
        <w:spacing w:after="0" w:line="240" w:lineRule="auto"/>
      </w:pPr>
      <w:r>
        <w:rPr>
          <w:color w:val="000000"/>
        </w:rPr>
        <w:t xml:space="preserve">3) well written, </w:t>
      </w:r>
      <w:proofErr w:type="gramStart"/>
      <w:r>
        <w:rPr>
          <w:color w:val="000000"/>
        </w:rPr>
        <w:t>i.e.</w:t>
      </w:r>
      <w:proofErr w:type="gramEnd"/>
      <w:r>
        <w:rPr>
          <w:color w:val="000000"/>
        </w:rPr>
        <w:t xml:space="preserve"> did you </w:t>
      </w:r>
      <w:r>
        <w:t>proofread</w:t>
      </w:r>
      <w:r>
        <w:rPr>
          <w:color w:val="000000"/>
        </w:rPr>
        <w:t>, use grammar and vocabulary effectively?</w:t>
      </w:r>
    </w:p>
    <w:p w14:paraId="057BB40D" w14:textId="77777777" w:rsidR="00823DF8" w:rsidRDefault="00287880">
      <w:pPr>
        <w:numPr>
          <w:ilvl w:val="1"/>
          <w:numId w:val="4"/>
        </w:numPr>
        <w:pBdr>
          <w:top w:val="nil"/>
          <w:left w:val="nil"/>
          <w:bottom w:val="nil"/>
          <w:right w:val="nil"/>
          <w:between w:val="nil"/>
        </w:pBdr>
        <w:spacing w:after="160" w:line="240" w:lineRule="auto"/>
      </w:pPr>
      <w:r>
        <w:rPr>
          <w:color w:val="000000"/>
        </w:rPr>
        <w:t xml:space="preserve">4) subject relevancy, </w:t>
      </w:r>
      <w:proofErr w:type="gramStart"/>
      <w:r>
        <w:t>i.e.</w:t>
      </w:r>
      <w:proofErr w:type="gramEnd"/>
      <w:r>
        <w:t xml:space="preserve"> </w:t>
      </w:r>
      <w:r>
        <w:rPr>
          <w:color w:val="000000"/>
        </w:rPr>
        <w:t>is the paper topic related to class?</w:t>
      </w:r>
    </w:p>
    <w:p w14:paraId="75B7191B" w14:textId="77777777" w:rsidR="00823DF8" w:rsidRDefault="00287880">
      <w:pPr>
        <w:spacing w:after="160" w:line="240" w:lineRule="auto"/>
      </w:pPr>
      <w:r>
        <w:t xml:space="preserve">Please 1) publish your post to our </w:t>
      </w:r>
      <w:hyperlink r:id="rId12">
        <w:r>
          <w:rPr>
            <w:color w:val="1155CC"/>
            <w:u w:val="single"/>
          </w:rPr>
          <w:t>Medium publication</w:t>
        </w:r>
      </w:hyperlink>
      <w:r>
        <w:t>, 2) tweet or LinkedIn publish your finished Medium posts (with our class hashtag), and 3) share your post to our google form (</w:t>
      </w:r>
      <w:hyperlink r:id="rId13">
        <w:r>
          <w:rPr>
            <w:color w:val="1155CC"/>
            <w:u w:val="single"/>
          </w:rPr>
          <w:t xml:space="preserve">Medium </w:t>
        </w:r>
        <w:r>
          <w:rPr>
            <w:color w:val="1155CC"/>
            <w:u w:val="single"/>
          </w:rPr>
          <w:t>post #1 form</w:t>
        </w:r>
      </w:hyperlink>
      <w:r>
        <w:t xml:space="preserve">, </w:t>
      </w:r>
      <w:hyperlink r:id="rId14">
        <w:r>
          <w:rPr>
            <w:color w:val="1155CC"/>
            <w:u w:val="single"/>
          </w:rPr>
          <w:t>Medium post #2 form</w:t>
        </w:r>
      </w:hyperlink>
      <w:r>
        <w:t>).</w:t>
      </w:r>
    </w:p>
    <w:p w14:paraId="0C4B1E78" w14:textId="77777777" w:rsidR="00823DF8" w:rsidRDefault="00287880">
      <w:pPr>
        <w:pBdr>
          <w:top w:val="nil"/>
          <w:left w:val="nil"/>
          <w:bottom w:val="nil"/>
          <w:right w:val="nil"/>
          <w:between w:val="nil"/>
        </w:pBdr>
        <w:spacing w:after="160" w:line="240" w:lineRule="auto"/>
      </w:pPr>
      <w:r>
        <w:rPr>
          <w:b/>
        </w:rPr>
        <w:t>Your feedback on your peers’ essays (10%):</w:t>
      </w:r>
      <w:r>
        <w:t xml:space="preserve"> </w:t>
      </w:r>
      <w:r>
        <w:rPr>
          <w:u w:val="single"/>
        </w:rPr>
        <w:t>Students will be asked to provide medium “responses” on 5 of their peers' essays</w:t>
      </w:r>
      <w:r>
        <w:rPr>
          <w:b/>
        </w:rPr>
        <w:t xml:space="preserve">. </w:t>
      </w:r>
      <w:r>
        <w:t xml:space="preserve">Those responses will be graded based on </w:t>
      </w:r>
      <w:r>
        <w:t>the following criteria:</w:t>
      </w:r>
    </w:p>
    <w:p w14:paraId="38DC863C" w14:textId="77777777" w:rsidR="00823DF8" w:rsidRDefault="00287880">
      <w:pPr>
        <w:numPr>
          <w:ilvl w:val="1"/>
          <w:numId w:val="4"/>
        </w:numPr>
        <w:pBdr>
          <w:top w:val="nil"/>
          <w:left w:val="nil"/>
          <w:bottom w:val="nil"/>
          <w:right w:val="nil"/>
          <w:between w:val="nil"/>
        </w:pBdr>
        <w:spacing w:after="160" w:line="240" w:lineRule="auto"/>
      </w:pPr>
      <w:r>
        <w:t xml:space="preserve">1) Did you add to the conversation with insight, a thoughtful question, or additional data? </w:t>
      </w:r>
    </w:p>
    <w:p w14:paraId="7F167ED0" w14:textId="77777777" w:rsidR="00823DF8" w:rsidRDefault="00287880">
      <w:pPr>
        <w:spacing w:after="160" w:line="240" w:lineRule="auto"/>
      </w:pPr>
      <w:r>
        <w:t>Please share a link to your medium responses to our google form (</w:t>
      </w:r>
      <w:hyperlink r:id="rId15">
        <w:r>
          <w:rPr>
            <w:color w:val="1155CC"/>
            <w:u w:val="single"/>
          </w:rPr>
          <w:t>Responses to Medium post #1 form</w:t>
        </w:r>
      </w:hyperlink>
      <w:r>
        <w:t xml:space="preserve">, </w:t>
      </w:r>
      <w:hyperlink r:id="rId16">
        <w:r>
          <w:rPr>
            <w:color w:val="1155CC"/>
            <w:u w:val="single"/>
          </w:rPr>
          <w:t>Responses to Medium post #2 form</w:t>
        </w:r>
      </w:hyperlink>
      <w:r>
        <w:t>).</w:t>
      </w:r>
    </w:p>
    <w:p w14:paraId="1D0BFBA8" w14:textId="77777777" w:rsidR="00823DF8" w:rsidRDefault="00287880">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b/>
          <w:color w:val="000000"/>
        </w:rPr>
        <w:lastRenderedPageBreak/>
        <w:t>Interview a Developer</w:t>
      </w:r>
      <w:r>
        <w:rPr>
          <w:b/>
          <w:color w:val="000000"/>
        </w:rPr>
        <w:t xml:space="preserve"> (20%)</w:t>
      </w:r>
      <w:r>
        <w:rPr>
          <w:color w:val="000000"/>
        </w:rPr>
        <w:t xml:space="preserve"> – a “Developer” is someone who has written code professionally (</w:t>
      </w:r>
      <w:proofErr w:type="gramStart"/>
      <w:r>
        <w:rPr>
          <w:color w:val="000000"/>
        </w:rPr>
        <w:t>i.e.</w:t>
      </w:r>
      <w:proofErr w:type="gramEnd"/>
      <w:r>
        <w:rPr>
          <w:color w:val="000000"/>
        </w:rPr>
        <w:t xml:space="preserve"> for income).  This developer can be anyone - a friend, family member or classmate. If you know any in your immediate circle, send a few emails, post on FB, or hang out by the engineering</w:t>
      </w:r>
      <w:r>
        <w:rPr>
          <w:color w:val="000000"/>
        </w:rPr>
        <w:t xml:space="preserve"> school. </w:t>
      </w:r>
    </w:p>
    <w:p w14:paraId="6FC22CE0" w14:textId="77777777" w:rsidR="00823DF8" w:rsidRDefault="00287880">
      <w:pPr>
        <w:pBdr>
          <w:top w:val="nil"/>
          <w:left w:val="nil"/>
          <w:bottom w:val="nil"/>
          <w:right w:val="nil"/>
          <w:between w:val="nil"/>
        </w:pBdr>
        <w:shd w:val="clear" w:color="auto" w:fill="FFFFFF"/>
        <w:spacing w:before="180" w:after="180" w:line="240" w:lineRule="auto"/>
        <w:rPr>
          <w:rFonts w:ascii="Times New Roman" w:eastAsia="Times New Roman" w:hAnsi="Times New Roman" w:cs="Times New Roman"/>
          <w:color w:val="000000"/>
          <w:sz w:val="24"/>
          <w:szCs w:val="24"/>
        </w:rPr>
      </w:pPr>
      <w:r>
        <w:rPr>
          <w:color w:val="000000"/>
        </w:rPr>
        <w:t>Here are some sample questions:</w:t>
      </w:r>
    </w:p>
    <w:p w14:paraId="07408D35" w14:textId="77777777" w:rsidR="00823DF8" w:rsidRDefault="00287880">
      <w:pPr>
        <w:numPr>
          <w:ilvl w:val="0"/>
          <w:numId w:val="3"/>
        </w:numPr>
        <w:pBdr>
          <w:top w:val="nil"/>
          <w:left w:val="nil"/>
          <w:bottom w:val="nil"/>
          <w:right w:val="nil"/>
          <w:between w:val="nil"/>
        </w:pBdr>
        <w:spacing w:after="0" w:line="240" w:lineRule="auto"/>
        <w:ind w:left="1100"/>
        <w:rPr>
          <w:color w:val="2D3B45"/>
        </w:rPr>
      </w:pPr>
      <w:r>
        <w:rPr>
          <w:color w:val="000000"/>
        </w:rPr>
        <w:t>How and why did you learn to code? Should I learn?</w:t>
      </w:r>
    </w:p>
    <w:p w14:paraId="5275D93C" w14:textId="77777777" w:rsidR="00823DF8" w:rsidRDefault="00287880">
      <w:pPr>
        <w:numPr>
          <w:ilvl w:val="0"/>
          <w:numId w:val="3"/>
        </w:numPr>
        <w:pBdr>
          <w:top w:val="nil"/>
          <w:left w:val="nil"/>
          <w:bottom w:val="nil"/>
          <w:right w:val="nil"/>
          <w:between w:val="nil"/>
        </w:pBdr>
        <w:spacing w:after="0" w:line="240" w:lineRule="auto"/>
        <w:ind w:left="1100"/>
        <w:rPr>
          <w:color w:val="2D3B45"/>
        </w:rPr>
      </w:pPr>
      <w:r>
        <w:rPr>
          <w:color w:val="000000"/>
        </w:rPr>
        <w:t>What part of stack do you prefer and why? Which languages do you use?</w:t>
      </w:r>
    </w:p>
    <w:p w14:paraId="0E1BA85E" w14:textId="77777777" w:rsidR="00823DF8" w:rsidRDefault="00287880">
      <w:pPr>
        <w:numPr>
          <w:ilvl w:val="0"/>
          <w:numId w:val="3"/>
        </w:numPr>
        <w:pBdr>
          <w:top w:val="nil"/>
          <w:left w:val="nil"/>
          <w:bottom w:val="nil"/>
          <w:right w:val="nil"/>
          <w:between w:val="nil"/>
        </w:pBdr>
        <w:spacing w:after="0" w:line="240" w:lineRule="auto"/>
        <w:ind w:left="1100"/>
        <w:rPr>
          <w:color w:val="2D3B45"/>
        </w:rPr>
      </w:pPr>
      <w:r>
        <w:rPr>
          <w:color w:val="000000"/>
        </w:rPr>
        <w:t xml:space="preserve">What is something you wish </w:t>
      </w:r>
      <w:proofErr w:type="gramStart"/>
      <w:r>
        <w:rPr>
          <w:color w:val="000000"/>
        </w:rPr>
        <w:t>all of</w:t>
      </w:r>
      <w:proofErr w:type="gramEnd"/>
      <w:r>
        <w:rPr>
          <w:color w:val="000000"/>
        </w:rPr>
        <w:t xml:space="preserve"> your clients understood?</w:t>
      </w:r>
    </w:p>
    <w:p w14:paraId="5616E242" w14:textId="77777777" w:rsidR="00823DF8" w:rsidRDefault="00287880">
      <w:pPr>
        <w:numPr>
          <w:ilvl w:val="0"/>
          <w:numId w:val="3"/>
        </w:numPr>
        <w:pBdr>
          <w:top w:val="nil"/>
          <w:left w:val="nil"/>
          <w:bottom w:val="nil"/>
          <w:right w:val="nil"/>
          <w:between w:val="nil"/>
        </w:pBdr>
        <w:spacing w:after="0" w:line="240" w:lineRule="auto"/>
        <w:ind w:left="1100"/>
        <w:rPr>
          <w:color w:val="2D3B45"/>
        </w:rPr>
      </w:pPr>
      <w:r>
        <w:rPr>
          <w:color w:val="000000"/>
        </w:rPr>
        <w:t xml:space="preserve">What is a problem that is hard to </w:t>
      </w:r>
      <w:r>
        <w:rPr>
          <w:color w:val="000000"/>
        </w:rPr>
        <w:t>communicate to “non-technical” clients?</w:t>
      </w:r>
    </w:p>
    <w:p w14:paraId="46F2DC16" w14:textId="77777777" w:rsidR="00823DF8" w:rsidRDefault="00287880">
      <w:pPr>
        <w:numPr>
          <w:ilvl w:val="0"/>
          <w:numId w:val="3"/>
        </w:numPr>
        <w:pBdr>
          <w:top w:val="nil"/>
          <w:left w:val="nil"/>
          <w:bottom w:val="nil"/>
          <w:right w:val="nil"/>
          <w:between w:val="nil"/>
        </w:pBdr>
        <w:spacing w:after="0" w:line="240" w:lineRule="auto"/>
        <w:ind w:left="1100"/>
        <w:rPr>
          <w:color w:val="2D3B45"/>
        </w:rPr>
      </w:pPr>
      <w:r>
        <w:rPr>
          <w:color w:val="000000"/>
        </w:rPr>
        <w:t>What are the qualities you are looking for in the companies or people you work with?</w:t>
      </w:r>
    </w:p>
    <w:p w14:paraId="6DF21739" w14:textId="77777777" w:rsidR="00823DF8" w:rsidRDefault="00287880">
      <w:pPr>
        <w:numPr>
          <w:ilvl w:val="0"/>
          <w:numId w:val="3"/>
        </w:numPr>
        <w:pBdr>
          <w:top w:val="nil"/>
          <w:left w:val="nil"/>
          <w:bottom w:val="nil"/>
          <w:right w:val="nil"/>
          <w:between w:val="nil"/>
        </w:pBdr>
        <w:spacing w:after="0" w:line="240" w:lineRule="auto"/>
        <w:ind w:left="1100"/>
        <w:rPr>
          <w:color w:val="2D3B45"/>
        </w:rPr>
      </w:pPr>
      <w:r>
        <w:rPr>
          <w:color w:val="000000"/>
        </w:rPr>
        <w:t>In your opinion, what is the most exciting trend in Tech right now? Why?</w:t>
      </w:r>
    </w:p>
    <w:p w14:paraId="7B71E0BC" w14:textId="77777777" w:rsidR="00823DF8" w:rsidRDefault="00287880">
      <w:pPr>
        <w:numPr>
          <w:ilvl w:val="0"/>
          <w:numId w:val="3"/>
        </w:numPr>
        <w:pBdr>
          <w:top w:val="nil"/>
          <w:left w:val="nil"/>
          <w:bottom w:val="nil"/>
          <w:right w:val="nil"/>
          <w:between w:val="nil"/>
        </w:pBdr>
        <w:spacing w:line="240" w:lineRule="auto"/>
        <w:ind w:left="1100"/>
        <w:rPr>
          <w:color w:val="2D3B45"/>
        </w:rPr>
      </w:pPr>
      <w:r>
        <w:rPr>
          <w:color w:val="000000"/>
        </w:rPr>
        <w:t xml:space="preserve">Would you work with me on a project? </w:t>
      </w:r>
    </w:p>
    <w:p w14:paraId="5AC79663" w14:textId="77777777" w:rsidR="00823DF8" w:rsidRDefault="00287880">
      <w:pPr>
        <w:pBdr>
          <w:top w:val="nil"/>
          <w:left w:val="nil"/>
          <w:bottom w:val="nil"/>
          <w:right w:val="nil"/>
          <w:between w:val="nil"/>
        </w:pBdr>
        <w:shd w:val="clear" w:color="auto" w:fill="FFFFFF"/>
        <w:spacing w:before="180" w:after="180" w:line="240" w:lineRule="auto"/>
        <w:rPr>
          <w:u w:val="single"/>
        </w:rPr>
      </w:pPr>
      <w:r>
        <w:rPr>
          <w:color w:val="000000"/>
        </w:rPr>
        <w:t xml:space="preserve">Students will be asked to submit your final write up </w:t>
      </w:r>
      <w:hyperlink r:id="rId17">
        <w:r>
          <w:rPr>
            <w:b/>
            <w:color w:val="1155CC"/>
            <w:u w:val="single"/>
          </w:rPr>
          <w:t>via this google form</w:t>
        </w:r>
      </w:hyperlink>
      <w:r>
        <w:rPr>
          <w:color w:val="000000"/>
        </w:rPr>
        <w:t xml:space="preserve">. Your write up (max 500 words) should be submitted as a Word or PDF. </w:t>
      </w:r>
    </w:p>
    <w:p w14:paraId="35E14B2D" w14:textId="77777777" w:rsidR="00823DF8" w:rsidRDefault="00287880">
      <w:pPr>
        <w:spacing w:after="160" w:line="240" w:lineRule="auto"/>
        <w:rPr>
          <w:rFonts w:ascii="Times New Roman" w:eastAsia="Times New Roman" w:hAnsi="Times New Roman" w:cs="Times New Roman"/>
          <w:b/>
          <w:color w:val="000000"/>
          <w:sz w:val="24"/>
          <w:szCs w:val="24"/>
        </w:rPr>
      </w:pPr>
      <w:r>
        <w:rPr>
          <w:b/>
        </w:rPr>
        <w:t>DELIVERABLE TIMELINE</w:t>
      </w:r>
    </w:p>
    <w:p w14:paraId="1F0DD6D0" w14:textId="77777777" w:rsidR="00823DF8" w:rsidRDefault="00287880">
      <w:pPr>
        <w:pBdr>
          <w:top w:val="nil"/>
          <w:left w:val="nil"/>
          <w:bottom w:val="nil"/>
          <w:right w:val="nil"/>
          <w:between w:val="nil"/>
        </w:pBdr>
        <w:spacing w:after="160" w:line="240" w:lineRule="auto"/>
        <w:rPr>
          <w:highlight w:val="yellow"/>
        </w:rPr>
      </w:pPr>
      <w:r>
        <w:rPr>
          <w:b/>
          <w:color w:val="000000"/>
          <w:highlight w:val="yellow"/>
        </w:rPr>
        <w:t>Week 1 (3/</w:t>
      </w:r>
      <w:r>
        <w:rPr>
          <w:b/>
          <w:highlight w:val="yellow"/>
        </w:rPr>
        <w:t>8</w:t>
      </w:r>
      <w:r>
        <w:rPr>
          <w:b/>
          <w:color w:val="000000"/>
          <w:highlight w:val="yellow"/>
        </w:rPr>
        <w:t xml:space="preserve">) </w:t>
      </w:r>
    </w:p>
    <w:p w14:paraId="70F6BEC1" w14:textId="77777777" w:rsidR="00823DF8" w:rsidRDefault="00287880">
      <w:pPr>
        <w:numPr>
          <w:ilvl w:val="0"/>
          <w:numId w:val="6"/>
        </w:numPr>
        <w:pBdr>
          <w:top w:val="nil"/>
          <w:left w:val="nil"/>
          <w:bottom w:val="nil"/>
          <w:right w:val="nil"/>
          <w:between w:val="nil"/>
        </w:pBdr>
        <w:spacing w:after="160" w:line="240" w:lineRule="auto"/>
        <w:rPr>
          <w:color w:val="000000"/>
          <w:highlight w:val="yellow"/>
        </w:rPr>
      </w:pPr>
      <w:r>
        <w:rPr>
          <w:highlight w:val="yellow"/>
        </w:rPr>
        <w:t>N/A</w:t>
      </w:r>
    </w:p>
    <w:p w14:paraId="4500E01C" w14:textId="77777777" w:rsidR="00823DF8" w:rsidRDefault="00287880">
      <w:pPr>
        <w:pBdr>
          <w:top w:val="nil"/>
          <w:left w:val="nil"/>
          <w:bottom w:val="nil"/>
          <w:right w:val="nil"/>
          <w:between w:val="nil"/>
        </w:pBdr>
        <w:spacing w:after="160" w:line="240" w:lineRule="auto"/>
        <w:rPr>
          <w:highlight w:val="yellow"/>
        </w:rPr>
      </w:pPr>
      <w:r>
        <w:rPr>
          <w:b/>
          <w:color w:val="000000"/>
          <w:highlight w:val="yellow"/>
        </w:rPr>
        <w:t>Week 2 (</w:t>
      </w:r>
      <w:r>
        <w:rPr>
          <w:b/>
          <w:highlight w:val="yellow"/>
        </w:rPr>
        <w:t>3</w:t>
      </w:r>
      <w:r>
        <w:rPr>
          <w:b/>
          <w:color w:val="000000"/>
          <w:highlight w:val="yellow"/>
        </w:rPr>
        <w:t>/</w:t>
      </w:r>
      <w:r>
        <w:rPr>
          <w:b/>
          <w:highlight w:val="yellow"/>
        </w:rPr>
        <w:t>15</w:t>
      </w:r>
      <w:r>
        <w:rPr>
          <w:b/>
          <w:color w:val="000000"/>
          <w:highlight w:val="yellow"/>
        </w:rPr>
        <w:t>)</w:t>
      </w:r>
      <w:r>
        <w:rPr>
          <w:color w:val="000000"/>
          <w:highlight w:val="yellow"/>
        </w:rPr>
        <w:t xml:space="preserve"> </w:t>
      </w:r>
    </w:p>
    <w:p w14:paraId="4DA25E86" w14:textId="77777777" w:rsidR="00823DF8" w:rsidRDefault="00287880">
      <w:pPr>
        <w:numPr>
          <w:ilvl w:val="0"/>
          <w:numId w:val="8"/>
        </w:numPr>
        <w:pBdr>
          <w:top w:val="nil"/>
          <w:left w:val="nil"/>
          <w:bottom w:val="nil"/>
          <w:right w:val="nil"/>
          <w:between w:val="nil"/>
        </w:pBdr>
        <w:spacing w:after="0" w:line="240" w:lineRule="auto"/>
        <w:rPr>
          <w:color w:val="000000"/>
          <w:highlight w:val="yellow"/>
        </w:rPr>
      </w:pPr>
      <w:r>
        <w:rPr>
          <w:color w:val="000000"/>
          <w:highlight w:val="yellow"/>
        </w:rPr>
        <w:t xml:space="preserve">Set up Twitter, </w:t>
      </w:r>
      <w:proofErr w:type="gramStart"/>
      <w:r>
        <w:rPr>
          <w:color w:val="000000"/>
          <w:highlight w:val="yellow"/>
        </w:rPr>
        <w:t>LinkedIn</w:t>
      </w:r>
      <w:proofErr w:type="gramEnd"/>
      <w:r>
        <w:rPr>
          <w:color w:val="000000"/>
          <w:highlight w:val="yellow"/>
        </w:rPr>
        <w:t xml:space="preserve"> and Medium </w:t>
      </w:r>
      <w:r>
        <w:rPr>
          <w:highlight w:val="yellow"/>
        </w:rPr>
        <w:t>accounts</w:t>
      </w:r>
      <w:r>
        <w:rPr>
          <w:color w:val="000000"/>
          <w:highlight w:val="yellow"/>
        </w:rPr>
        <w:t xml:space="preserve">. </w:t>
      </w:r>
    </w:p>
    <w:p w14:paraId="6911180A" w14:textId="77777777" w:rsidR="00823DF8" w:rsidRDefault="00287880">
      <w:pPr>
        <w:numPr>
          <w:ilvl w:val="0"/>
          <w:numId w:val="8"/>
        </w:numPr>
        <w:pBdr>
          <w:top w:val="nil"/>
          <w:left w:val="nil"/>
          <w:bottom w:val="nil"/>
          <w:right w:val="nil"/>
          <w:between w:val="nil"/>
        </w:pBdr>
        <w:spacing w:after="0" w:line="240" w:lineRule="auto"/>
        <w:rPr>
          <w:highlight w:val="yellow"/>
        </w:rPr>
      </w:pPr>
      <w:r>
        <w:rPr>
          <w:highlight w:val="yellow"/>
        </w:rPr>
        <w:t>Subscribe to newsletters</w:t>
      </w:r>
    </w:p>
    <w:p w14:paraId="4FD41DE9" w14:textId="77777777" w:rsidR="00823DF8" w:rsidRDefault="00287880">
      <w:pPr>
        <w:numPr>
          <w:ilvl w:val="0"/>
          <w:numId w:val="8"/>
        </w:numPr>
        <w:pBdr>
          <w:top w:val="nil"/>
          <w:left w:val="nil"/>
          <w:bottom w:val="nil"/>
          <w:right w:val="nil"/>
          <w:between w:val="nil"/>
        </w:pBdr>
        <w:spacing w:after="160" w:line="240" w:lineRule="auto"/>
        <w:rPr>
          <w:color w:val="000000"/>
          <w:highlight w:val="yellow"/>
        </w:rPr>
      </w:pPr>
      <w:r>
        <w:rPr>
          <w:color w:val="000000"/>
          <w:highlight w:val="yellow"/>
        </w:rPr>
        <w:t xml:space="preserve">Tweet/post #1 due by 12pm on </w:t>
      </w:r>
      <w:r>
        <w:rPr>
          <w:highlight w:val="yellow"/>
        </w:rPr>
        <w:t>Saturday</w:t>
      </w:r>
      <w:r>
        <w:rPr>
          <w:color w:val="000000"/>
          <w:highlight w:val="yellow"/>
        </w:rPr>
        <w:t xml:space="preserve">, March </w:t>
      </w:r>
      <w:r>
        <w:rPr>
          <w:highlight w:val="yellow"/>
        </w:rPr>
        <w:t>13</w:t>
      </w:r>
      <w:r>
        <w:rPr>
          <w:color w:val="000000"/>
          <w:highlight w:val="yellow"/>
        </w:rPr>
        <w:t xml:space="preserve">. </w:t>
      </w:r>
    </w:p>
    <w:p w14:paraId="178C4B2A" w14:textId="77777777" w:rsidR="00823DF8" w:rsidRDefault="00287880">
      <w:pPr>
        <w:pBdr>
          <w:top w:val="nil"/>
          <w:left w:val="nil"/>
          <w:bottom w:val="nil"/>
          <w:right w:val="nil"/>
          <w:between w:val="nil"/>
        </w:pBdr>
        <w:spacing w:after="160" w:line="240" w:lineRule="auto"/>
        <w:rPr>
          <w:highlight w:val="yellow"/>
        </w:rPr>
      </w:pPr>
      <w:r>
        <w:rPr>
          <w:b/>
          <w:color w:val="000000"/>
          <w:highlight w:val="yellow"/>
        </w:rPr>
        <w:t>Week 3 (</w:t>
      </w:r>
      <w:r>
        <w:rPr>
          <w:b/>
          <w:highlight w:val="yellow"/>
        </w:rPr>
        <w:t>3/22</w:t>
      </w:r>
      <w:r>
        <w:rPr>
          <w:b/>
          <w:color w:val="000000"/>
          <w:highlight w:val="yellow"/>
        </w:rPr>
        <w:t>)</w:t>
      </w:r>
    </w:p>
    <w:p w14:paraId="7C2C43B9" w14:textId="77777777" w:rsidR="00823DF8" w:rsidRDefault="00287880">
      <w:pPr>
        <w:numPr>
          <w:ilvl w:val="0"/>
          <w:numId w:val="5"/>
        </w:numPr>
        <w:pBdr>
          <w:top w:val="nil"/>
          <w:left w:val="nil"/>
          <w:bottom w:val="nil"/>
          <w:right w:val="nil"/>
          <w:between w:val="nil"/>
        </w:pBdr>
        <w:spacing w:after="0" w:line="240" w:lineRule="auto"/>
        <w:rPr>
          <w:color w:val="000000"/>
          <w:highlight w:val="yellow"/>
        </w:rPr>
      </w:pPr>
      <w:r>
        <w:rPr>
          <w:color w:val="000000"/>
          <w:highlight w:val="yellow"/>
        </w:rPr>
        <w:t>Tweet/</w:t>
      </w:r>
      <w:r>
        <w:rPr>
          <w:highlight w:val="yellow"/>
        </w:rPr>
        <w:t>post</w:t>
      </w:r>
      <w:r>
        <w:rPr>
          <w:color w:val="000000"/>
          <w:highlight w:val="yellow"/>
        </w:rPr>
        <w:t xml:space="preserve"> #</w:t>
      </w:r>
      <w:r>
        <w:rPr>
          <w:highlight w:val="yellow"/>
        </w:rPr>
        <w:t xml:space="preserve">2 due by </w:t>
      </w:r>
      <w:r>
        <w:rPr>
          <w:color w:val="000000"/>
          <w:highlight w:val="yellow"/>
        </w:rPr>
        <w:t xml:space="preserve">12pm on Saturday, </w:t>
      </w:r>
      <w:r>
        <w:rPr>
          <w:highlight w:val="yellow"/>
        </w:rPr>
        <w:t>March 20th</w:t>
      </w:r>
      <w:r>
        <w:rPr>
          <w:color w:val="000000"/>
          <w:highlight w:val="yellow"/>
        </w:rPr>
        <w:t xml:space="preserve">. </w:t>
      </w:r>
    </w:p>
    <w:p w14:paraId="492F1C9F" w14:textId="77777777" w:rsidR="00823DF8" w:rsidRDefault="00287880">
      <w:pPr>
        <w:numPr>
          <w:ilvl w:val="0"/>
          <w:numId w:val="5"/>
        </w:numPr>
        <w:spacing w:after="160" w:line="240" w:lineRule="auto"/>
        <w:rPr>
          <w:highlight w:val="yellow"/>
        </w:rPr>
      </w:pPr>
      <w:r>
        <w:rPr>
          <w:highlight w:val="yellow"/>
        </w:rPr>
        <w:t xml:space="preserve">Blog Post #1 </w:t>
      </w:r>
      <w:r>
        <w:rPr>
          <w:highlight w:val="yellow"/>
          <w:u w:val="single"/>
        </w:rPr>
        <w:t>must be published by 11:59pm on Sunday, March 21st</w:t>
      </w:r>
      <w:r>
        <w:rPr>
          <w:highlight w:val="yellow"/>
        </w:rPr>
        <w:t>.</w:t>
      </w:r>
    </w:p>
    <w:p w14:paraId="2F69E8E3" w14:textId="77777777" w:rsidR="00823DF8" w:rsidRDefault="00287880">
      <w:pPr>
        <w:pBdr>
          <w:top w:val="nil"/>
          <w:left w:val="nil"/>
          <w:bottom w:val="nil"/>
          <w:right w:val="nil"/>
          <w:between w:val="nil"/>
        </w:pBdr>
        <w:spacing w:after="160" w:line="240" w:lineRule="auto"/>
        <w:rPr>
          <w:b/>
          <w:highlight w:val="yellow"/>
        </w:rPr>
      </w:pPr>
      <w:r>
        <w:rPr>
          <w:b/>
          <w:color w:val="000000"/>
          <w:highlight w:val="yellow"/>
        </w:rPr>
        <w:t>Week 4 (</w:t>
      </w:r>
      <w:r>
        <w:rPr>
          <w:b/>
          <w:highlight w:val="yellow"/>
        </w:rPr>
        <w:t>3/29</w:t>
      </w:r>
      <w:r>
        <w:rPr>
          <w:b/>
          <w:color w:val="000000"/>
          <w:highlight w:val="yellow"/>
        </w:rPr>
        <w:t>)</w:t>
      </w:r>
    </w:p>
    <w:p w14:paraId="0D18203D" w14:textId="77777777" w:rsidR="00823DF8" w:rsidRDefault="00287880">
      <w:pPr>
        <w:numPr>
          <w:ilvl w:val="0"/>
          <w:numId w:val="7"/>
        </w:numPr>
        <w:spacing w:after="0" w:line="240" w:lineRule="auto"/>
        <w:rPr>
          <w:highlight w:val="yellow"/>
        </w:rPr>
      </w:pPr>
      <w:r>
        <w:rPr>
          <w:highlight w:val="yellow"/>
        </w:rPr>
        <w:t xml:space="preserve">Tweet/post #3 due by 12pm on Saturday, March 27th. </w:t>
      </w:r>
    </w:p>
    <w:p w14:paraId="71997A7B" w14:textId="77777777" w:rsidR="00823DF8" w:rsidRDefault="00287880">
      <w:pPr>
        <w:numPr>
          <w:ilvl w:val="0"/>
          <w:numId w:val="7"/>
        </w:numPr>
        <w:pBdr>
          <w:top w:val="nil"/>
          <w:left w:val="nil"/>
          <w:bottom w:val="nil"/>
          <w:right w:val="nil"/>
          <w:between w:val="nil"/>
        </w:pBdr>
        <w:spacing w:after="0" w:line="240" w:lineRule="auto"/>
        <w:rPr>
          <w:color w:val="000000"/>
          <w:highlight w:val="yellow"/>
        </w:rPr>
      </w:pPr>
      <w:r>
        <w:rPr>
          <w:color w:val="000000"/>
          <w:highlight w:val="yellow"/>
        </w:rPr>
        <w:t xml:space="preserve">Developer interview </w:t>
      </w:r>
      <w:r>
        <w:rPr>
          <w:color w:val="000000"/>
          <w:highlight w:val="yellow"/>
          <w:u w:val="single"/>
        </w:rPr>
        <w:t xml:space="preserve">due or published by 11:59pm on Sunday, </w:t>
      </w:r>
      <w:r>
        <w:rPr>
          <w:highlight w:val="yellow"/>
          <w:u w:val="single"/>
        </w:rPr>
        <w:t>March</w:t>
      </w:r>
      <w:r>
        <w:rPr>
          <w:color w:val="000000"/>
          <w:highlight w:val="yellow"/>
          <w:u w:val="single"/>
        </w:rPr>
        <w:t xml:space="preserve"> </w:t>
      </w:r>
      <w:r>
        <w:rPr>
          <w:highlight w:val="yellow"/>
          <w:u w:val="single"/>
        </w:rPr>
        <w:t>28th</w:t>
      </w:r>
      <w:r>
        <w:rPr>
          <w:color w:val="000000"/>
          <w:highlight w:val="yellow"/>
        </w:rPr>
        <w:t>.</w:t>
      </w:r>
    </w:p>
    <w:p w14:paraId="27FCB4F9" w14:textId="77777777" w:rsidR="00823DF8" w:rsidRDefault="00287880">
      <w:pPr>
        <w:numPr>
          <w:ilvl w:val="0"/>
          <w:numId w:val="7"/>
        </w:numPr>
        <w:spacing w:after="160" w:line="240" w:lineRule="auto"/>
        <w:rPr>
          <w:highlight w:val="yellow"/>
        </w:rPr>
      </w:pPr>
      <w:r>
        <w:rPr>
          <w:highlight w:val="yellow"/>
        </w:rPr>
        <w:t xml:space="preserve">Comments on Blog Post #1 must be </w:t>
      </w:r>
      <w:r>
        <w:rPr>
          <w:highlight w:val="yellow"/>
          <w:u w:val="single"/>
        </w:rPr>
        <w:t xml:space="preserve">published by 11:59pm </w:t>
      </w:r>
      <w:r>
        <w:rPr>
          <w:highlight w:val="yellow"/>
          <w:u w:val="single"/>
        </w:rPr>
        <w:t>on Sunday, March 28th</w:t>
      </w:r>
      <w:r>
        <w:rPr>
          <w:highlight w:val="yellow"/>
        </w:rPr>
        <w:t>.</w:t>
      </w:r>
    </w:p>
    <w:p w14:paraId="24B78AB4" w14:textId="77777777" w:rsidR="00823DF8" w:rsidRDefault="00287880">
      <w:pPr>
        <w:pBdr>
          <w:top w:val="nil"/>
          <w:left w:val="nil"/>
          <w:bottom w:val="nil"/>
          <w:right w:val="nil"/>
          <w:between w:val="nil"/>
        </w:pBdr>
        <w:spacing w:after="160" w:line="240" w:lineRule="auto"/>
        <w:rPr>
          <w:b/>
          <w:highlight w:val="yellow"/>
        </w:rPr>
      </w:pPr>
      <w:r>
        <w:rPr>
          <w:b/>
          <w:color w:val="000000"/>
          <w:highlight w:val="yellow"/>
        </w:rPr>
        <w:t>Week 5 (4/</w:t>
      </w:r>
      <w:r>
        <w:rPr>
          <w:b/>
          <w:highlight w:val="yellow"/>
        </w:rPr>
        <w:t>5</w:t>
      </w:r>
      <w:r>
        <w:rPr>
          <w:b/>
          <w:color w:val="000000"/>
          <w:highlight w:val="yellow"/>
        </w:rPr>
        <w:t>)</w:t>
      </w:r>
    </w:p>
    <w:p w14:paraId="3050D17D" w14:textId="77777777" w:rsidR="00823DF8" w:rsidRDefault="00287880">
      <w:pPr>
        <w:numPr>
          <w:ilvl w:val="0"/>
          <w:numId w:val="9"/>
        </w:numPr>
        <w:spacing w:after="0" w:line="240" w:lineRule="auto"/>
        <w:rPr>
          <w:highlight w:val="yellow"/>
        </w:rPr>
      </w:pPr>
      <w:r>
        <w:rPr>
          <w:highlight w:val="yellow"/>
        </w:rPr>
        <w:t xml:space="preserve">Tweet/post #4 by 12pm on Saturday, April 3rd. </w:t>
      </w:r>
    </w:p>
    <w:p w14:paraId="278187CC" w14:textId="77777777" w:rsidR="00823DF8" w:rsidRDefault="00287880">
      <w:pPr>
        <w:numPr>
          <w:ilvl w:val="0"/>
          <w:numId w:val="9"/>
        </w:numPr>
        <w:pBdr>
          <w:top w:val="nil"/>
          <w:left w:val="nil"/>
          <w:bottom w:val="nil"/>
          <w:right w:val="nil"/>
          <w:between w:val="nil"/>
        </w:pBdr>
        <w:spacing w:after="160" w:line="240" w:lineRule="auto"/>
        <w:rPr>
          <w:color w:val="000000"/>
          <w:highlight w:val="yellow"/>
        </w:rPr>
      </w:pPr>
      <w:r>
        <w:rPr>
          <w:color w:val="000000"/>
          <w:highlight w:val="yellow"/>
        </w:rPr>
        <w:t xml:space="preserve">Blog Post #2 </w:t>
      </w:r>
      <w:r>
        <w:rPr>
          <w:color w:val="000000"/>
          <w:highlight w:val="yellow"/>
          <w:u w:val="single"/>
        </w:rPr>
        <w:t xml:space="preserve">must be published by 11:59 on Sunday, April </w:t>
      </w:r>
      <w:r>
        <w:rPr>
          <w:highlight w:val="yellow"/>
          <w:u w:val="single"/>
        </w:rPr>
        <w:t>4th</w:t>
      </w:r>
      <w:r>
        <w:rPr>
          <w:color w:val="000000"/>
          <w:highlight w:val="yellow"/>
        </w:rPr>
        <w:t xml:space="preserve">. </w:t>
      </w:r>
    </w:p>
    <w:p w14:paraId="2F43595A" w14:textId="77777777" w:rsidR="00823DF8" w:rsidRDefault="00287880">
      <w:pPr>
        <w:pBdr>
          <w:top w:val="nil"/>
          <w:left w:val="nil"/>
          <w:bottom w:val="nil"/>
          <w:right w:val="nil"/>
          <w:between w:val="nil"/>
        </w:pBdr>
        <w:spacing w:after="160" w:line="240" w:lineRule="auto"/>
        <w:rPr>
          <w:b/>
          <w:highlight w:val="yellow"/>
        </w:rPr>
      </w:pPr>
      <w:r>
        <w:rPr>
          <w:b/>
          <w:color w:val="000000"/>
          <w:highlight w:val="yellow"/>
        </w:rPr>
        <w:t>Week 6 (4/</w:t>
      </w:r>
      <w:r>
        <w:rPr>
          <w:b/>
          <w:highlight w:val="yellow"/>
        </w:rPr>
        <w:t>12</w:t>
      </w:r>
      <w:r>
        <w:rPr>
          <w:b/>
          <w:color w:val="000000"/>
          <w:highlight w:val="yellow"/>
        </w:rPr>
        <w:t>)</w:t>
      </w:r>
    </w:p>
    <w:p w14:paraId="45C7AD08" w14:textId="77777777" w:rsidR="00823DF8" w:rsidRDefault="00287880">
      <w:pPr>
        <w:numPr>
          <w:ilvl w:val="0"/>
          <w:numId w:val="11"/>
        </w:numPr>
        <w:pBdr>
          <w:top w:val="nil"/>
          <w:left w:val="nil"/>
          <w:bottom w:val="nil"/>
          <w:right w:val="nil"/>
          <w:between w:val="nil"/>
        </w:pBdr>
        <w:spacing w:after="0" w:line="240" w:lineRule="auto"/>
        <w:rPr>
          <w:color w:val="000000"/>
          <w:highlight w:val="yellow"/>
        </w:rPr>
      </w:pPr>
      <w:r>
        <w:rPr>
          <w:color w:val="000000"/>
          <w:highlight w:val="yellow"/>
        </w:rPr>
        <w:t>Tweet</w:t>
      </w:r>
      <w:r>
        <w:rPr>
          <w:highlight w:val="yellow"/>
        </w:rPr>
        <w:t>/post</w:t>
      </w:r>
      <w:r>
        <w:rPr>
          <w:color w:val="000000"/>
          <w:highlight w:val="yellow"/>
        </w:rPr>
        <w:t xml:space="preserve"> #</w:t>
      </w:r>
      <w:r>
        <w:rPr>
          <w:highlight w:val="yellow"/>
        </w:rPr>
        <w:t xml:space="preserve">5 </w:t>
      </w:r>
      <w:r>
        <w:rPr>
          <w:color w:val="000000"/>
          <w:highlight w:val="yellow"/>
        </w:rPr>
        <w:t xml:space="preserve">by 12pm on Saturday, April </w:t>
      </w:r>
      <w:r>
        <w:rPr>
          <w:highlight w:val="yellow"/>
        </w:rPr>
        <w:t>10th</w:t>
      </w:r>
      <w:r>
        <w:rPr>
          <w:color w:val="000000"/>
          <w:highlight w:val="yellow"/>
        </w:rPr>
        <w:t xml:space="preserve">. </w:t>
      </w:r>
    </w:p>
    <w:p w14:paraId="1845F5DC" w14:textId="77777777" w:rsidR="00823DF8" w:rsidRDefault="00287880">
      <w:pPr>
        <w:numPr>
          <w:ilvl w:val="0"/>
          <w:numId w:val="11"/>
        </w:numPr>
        <w:spacing w:after="160" w:line="240" w:lineRule="auto"/>
        <w:rPr>
          <w:highlight w:val="yellow"/>
        </w:rPr>
      </w:pPr>
      <w:r>
        <w:rPr>
          <w:highlight w:val="yellow"/>
        </w:rPr>
        <w:t xml:space="preserve">Comments on Blog Post #2 must be </w:t>
      </w:r>
      <w:r>
        <w:rPr>
          <w:highlight w:val="yellow"/>
          <w:u w:val="single"/>
        </w:rPr>
        <w:t>published by 11:59pm on Sunday, April 11th</w:t>
      </w:r>
      <w:r>
        <w:rPr>
          <w:highlight w:val="yellow"/>
        </w:rPr>
        <w:t>.</w:t>
      </w:r>
    </w:p>
    <w:p w14:paraId="4EF5A641" w14:textId="77777777" w:rsidR="00823DF8" w:rsidRDefault="00823DF8">
      <w:pPr>
        <w:pBdr>
          <w:top w:val="nil"/>
          <w:left w:val="nil"/>
          <w:bottom w:val="nil"/>
          <w:right w:val="nil"/>
          <w:between w:val="nil"/>
        </w:pBdr>
        <w:rPr>
          <w:rFonts w:ascii="Times New Roman" w:eastAsia="Times New Roman" w:hAnsi="Times New Roman" w:cs="Times New Roman"/>
          <w:sz w:val="24"/>
          <w:szCs w:val="24"/>
        </w:rPr>
      </w:pPr>
    </w:p>
    <w:p w14:paraId="40F7E155" w14:textId="77777777" w:rsidR="00823DF8" w:rsidRDefault="00287880">
      <w:pPr>
        <w:pBdr>
          <w:top w:val="nil"/>
          <w:left w:val="nil"/>
          <w:bottom w:val="nil"/>
          <w:right w:val="nil"/>
          <w:between w:val="nil"/>
        </w:pBdr>
        <w:rPr>
          <w:b/>
        </w:rPr>
      </w:pPr>
      <w:r>
        <w:rPr>
          <w:b/>
        </w:rPr>
        <w:t xml:space="preserve">INCLUSION, ACCOMMODATIONS, AND SUPPORT FOR STUDENTS </w:t>
      </w:r>
    </w:p>
    <w:p w14:paraId="008C4BEE" w14:textId="77777777" w:rsidR="00823DF8" w:rsidRDefault="00287880">
      <w:pPr>
        <w:pBdr>
          <w:top w:val="nil"/>
          <w:left w:val="nil"/>
          <w:bottom w:val="nil"/>
          <w:right w:val="nil"/>
          <w:between w:val="nil"/>
        </w:pBdr>
      </w:pPr>
      <w:r>
        <w:lastRenderedPageBreak/>
        <w:t>At Columbia Business School, we believe that diversity strengthens any community or business model and brings it greater success. Columbia Business School is committed to providing all students with the equal opportunity to thrive in the classroom by provi</w:t>
      </w:r>
      <w:r>
        <w:t xml:space="preserve">ding a learning, living, and working environment free from discrimination, harassment, and bias </w:t>
      </w:r>
      <w:proofErr w:type="gramStart"/>
      <w:r>
        <w:t>on the basis of</w:t>
      </w:r>
      <w:proofErr w:type="gramEnd"/>
      <w:r>
        <w:t xml:space="preserve"> gender, sexual orientation, race, ethnicity, socioeconomic status, or ability. </w:t>
      </w:r>
    </w:p>
    <w:p w14:paraId="214998F8" w14:textId="77777777" w:rsidR="00823DF8" w:rsidRDefault="00287880">
      <w:pPr>
        <w:pBdr>
          <w:top w:val="nil"/>
          <w:left w:val="nil"/>
          <w:bottom w:val="nil"/>
          <w:right w:val="nil"/>
          <w:between w:val="nil"/>
        </w:pBdr>
      </w:pPr>
      <w:r>
        <w:t>Students seeking accommodation in the classroom may obtain infor</w:t>
      </w:r>
      <w:r>
        <w:t xml:space="preserve">mation on the services offered by Columbia University’s Office of Disability Services online at </w:t>
      </w:r>
      <w:hyperlink r:id="rId18">
        <w:r>
          <w:rPr>
            <w:color w:val="0000FF"/>
            <w:u w:val="single"/>
          </w:rPr>
          <w:t>www.health.columbia.edu/docs/services/ods/index.html</w:t>
        </w:r>
      </w:hyperlink>
      <w:r>
        <w:t xml:space="preserve"> or by contacting (212) 854-2</w:t>
      </w:r>
      <w:r>
        <w:t>388.</w:t>
      </w:r>
    </w:p>
    <w:sectPr w:rsidR="00823DF8">
      <w:headerReference w:type="default" r:id="rId19"/>
      <w:footerReference w:type="default" r:id="rId20"/>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671D2" w14:textId="77777777" w:rsidR="00000000" w:rsidRDefault="00287880">
      <w:pPr>
        <w:spacing w:after="0" w:line="240" w:lineRule="auto"/>
      </w:pPr>
      <w:r>
        <w:separator/>
      </w:r>
    </w:p>
  </w:endnote>
  <w:endnote w:type="continuationSeparator" w:id="0">
    <w:p w14:paraId="56C92DA9" w14:textId="77777777" w:rsidR="00000000" w:rsidRDefault="0028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CDB8" w14:textId="77777777" w:rsidR="00823DF8" w:rsidRDefault="00287880">
    <w:pPr>
      <w:pBdr>
        <w:top w:val="nil"/>
        <w:left w:val="nil"/>
        <w:bottom w:val="nil"/>
        <w:right w:val="nil"/>
        <w:between w:val="nil"/>
      </w:pBdr>
      <w:tabs>
        <w:tab w:val="center" w:pos="4680"/>
        <w:tab w:val="right" w:pos="9360"/>
      </w:tabs>
      <w:spacing w:after="720" w:line="240" w:lineRule="auto"/>
    </w:pPr>
    <w:r>
      <w:t xml:space="preserve">Page </w:t>
    </w:r>
    <w:r>
      <w:fldChar w:fldCharType="begin"/>
    </w:r>
    <w:r>
      <w:instrText>PAGE</w:instrText>
    </w:r>
    <w:r w:rsidR="006119FE">
      <w:fldChar w:fldCharType="separate"/>
    </w:r>
    <w:r w:rsidR="006119FE">
      <w:rPr>
        <w:noProof/>
      </w:rPr>
      <w:t>1</w:t>
    </w:r>
    <w:r>
      <w:fldChar w:fldCharType="end"/>
    </w:r>
    <w:r>
      <w:t xml:space="preserve"> of </w:t>
    </w:r>
    <w:r>
      <w:fldChar w:fldCharType="begin"/>
    </w:r>
    <w:r>
      <w:instrText>NUMPAGES</w:instrText>
    </w:r>
    <w:r w:rsidR="006119FE">
      <w:fldChar w:fldCharType="separate"/>
    </w:r>
    <w:r w:rsidR="006119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A2C37" w14:textId="77777777" w:rsidR="00000000" w:rsidRDefault="00287880">
      <w:pPr>
        <w:spacing w:after="0" w:line="240" w:lineRule="auto"/>
      </w:pPr>
      <w:r>
        <w:separator/>
      </w:r>
    </w:p>
  </w:footnote>
  <w:footnote w:type="continuationSeparator" w:id="0">
    <w:p w14:paraId="55209668" w14:textId="77777777" w:rsidR="00000000" w:rsidRDefault="00287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C718" w14:textId="77777777" w:rsidR="00823DF8" w:rsidRDefault="00287880">
    <w:pPr>
      <w:pBdr>
        <w:top w:val="nil"/>
        <w:left w:val="nil"/>
        <w:bottom w:val="nil"/>
        <w:right w:val="nil"/>
        <w:between w:val="nil"/>
      </w:pBdr>
      <w:tabs>
        <w:tab w:val="center" w:pos="4680"/>
        <w:tab w:val="right" w:pos="9360"/>
      </w:tabs>
      <w:spacing w:before="720" w:after="0" w:line="240" w:lineRule="auto"/>
      <w:jc w:val="both"/>
    </w:pPr>
    <w:r>
      <w:rPr>
        <w:noProof/>
      </w:rPr>
      <w:drawing>
        <wp:inline distT="0" distB="0" distL="0" distR="0" wp14:anchorId="0E877612" wp14:editId="7DC93CD1">
          <wp:extent cx="2103120" cy="24468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03120" cy="24468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35CE"/>
    <w:multiLevelType w:val="multilevel"/>
    <w:tmpl w:val="D1C4F5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8F7D60"/>
    <w:multiLevelType w:val="multilevel"/>
    <w:tmpl w:val="52CEF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8B3551"/>
    <w:multiLevelType w:val="multilevel"/>
    <w:tmpl w:val="3FF4C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4E6BD2"/>
    <w:multiLevelType w:val="multilevel"/>
    <w:tmpl w:val="70D40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0F034F"/>
    <w:multiLevelType w:val="multilevel"/>
    <w:tmpl w:val="26CA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1436C9"/>
    <w:multiLevelType w:val="multilevel"/>
    <w:tmpl w:val="F1A04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441A15"/>
    <w:multiLevelType w:val="multilevel"/>
    <w:tmpl w:val="A30CB4AE"/>
    <w:lvl w:ilvl="0">
      <w:start w:val="1"/>
      <w:numFmt w:val="decimal"/>
      <w:lvlText w:val="%1."/>
      <w:lvlJc w:val="left"/>
      <w:pPr>
        <w:ind w:left="720" w:hanging="360"/>
      </w:pPr>
    </w:lvl>
    <w:lvl w:ilvl="1">
      <w:start w:val="1"/>
      <w:numFmt w:val="bullet"/>
      <w:lvlText w:val="○"/>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555D3C"/>
    <w:multiLevelType w:val="multilevel"/>
    <w:tmpl w:val="33E2CB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D7669CC"/>
    <w:multiLevelType w:val="multilevel"/>
    <w:tmpl w:val="078AA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B058E0"/>
    <w:multiLevelType w:val="multilevel"/>
    <w:tmpl w:val="A14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E054A7"/>
    <w:multiLevelType w:val="multilevel"/>
    <w:tmpl w:val="C1520B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92B310A"/>
    <w:multiLevelType w:val="multilevel"/>
    <w:tmpl w:val="FF18F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0"/>
  </w:num>
  <w:num w:numId="4">
    <w:abstractNumId w:val="4"/>
  </w:num>
  <w:num w:numId="5">
    <w:abstractNumId w:val="9"/>
  </w:num>
  <w:num w:numId="6">
    <w:abstractNumId w:val="1"/>
  </w:num>
  <w:num w:numId="7">
    <w:abstractNumId w:val="3"/>
  </w:num>
  <w:num w:numId="8">
    <w:abstractNumId w:val="5"/>
  </w:num>
  <w:num w:numId="9">
    <w:abstractNumId w:val="8"/>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F8"/>
    <w:rsid w:val="00287880"/>
    <w:rsid w:val="006119FE"/>
    <w:rsid w:val="0082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32AA"/>
  <w15:docId w15:val="{79A4BA18-CC40-4B50-AFEF-13398AF7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xASb3mDERrJzHf7x8" TargetMode="External"/><Relationship Id="rId18" Type="http://schemas.openxmlformats.org/officeDocument/2006/relationships/hyperlink" Target="http://www.health.columbia.edu/docs/services/ods/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medium.com/digital-literacy-for-decision-makers-columbia-b" TargetMode="External"/><Relationship Id="rId17" Type="http://schemas.openxmlformats.org/officeDocument/2006/relationships/hyperlink" Target="https://forms.gle/BMwQ5BjKG27uD5AR6" TargetMode="External"/><Relationship Id="rId2" Type="http://schemas.openxmlformats.org/officeDocument/2006/relationships/styles" Target="styles.xml"/><Relationship Id="rId16" Type="http://schemas.openxmlformats.org/officeDocument/2006/relationships/hyperlink" Target="https://forms.gle/pGNN3Pqhm3k5KtJA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digital-literacy-for-decision-makers-columbia-b" TargetMode="External"/><Relationship Id="rId5" Type="http://schemas.openxmlformats.org/officeDocument/2006/relationships/footnotes" Target="footnotes.xml"/><Relationship Id="rId15" Type="http://schemas.openxmlformats.org/officeDocument/2006/relationships/hyperlink" Target="https://forms.gle/hiYKcPBazQ5uNqjH8" TargetMode="External"/><Relationship Id="rId10" Type="http://schemas.openxmlformats.org/officeDocument/2006/relationships/hyperlink" Target="https://www.forbes.com/sites/columbiabusinessschoo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dLSJ5mTqyaTyujk6RcCP1imeyPc74UedeUG8X6ZsFJ2MxCTQ/viewform?usp=sf_link" TargetMode="External"/><Relationship Id="rId14" Type="http://schemas.openxmlformats.org/officeDocument/2006/relationships/hyperlink" Target="https://forms.gle/5DVUfpD3J96f2WTY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12996</Characters>
  <Application>Microsoft Office Word</Application>
  <DocSecurity>0</DocSecurity>
  <Lines>108</Lines>
  <Paragraphs>30</Paragraphs>
  <ScaleCrop>false</ScaleCrop>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A Grant</dc:creator>
  <cp:lastModifiedBy>Kira</cp:lastModifiedBy>
  <cp:revision>2</cp:revision>
  <dcterms:created xsi:type="dcterms:W3CDTF">2021-11-08T19:00:00Z</dcterms:created>
  <dcterms:modified xsi:type="dcterms:W3CDTF">2021-11-08T19:00:00Z</dcterms:modified>
</cp:coreProperties>
</file>