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3627" w14:textId="77777777" w:rsidR="005C08C6" w:rsidRDefault="00D86F62" w:rsidP="00D86F62">
      <w:pPr>
        <w:rPr>
          <w:b/>
          <w:szCs w:val="28"/>
        </w:rPr>
      </w:pPr>
      <w:r>
        <w:rPr>
          <w:b/>
          <w:noProof/>
          <w:szCs w:val="28"/>
        </w:rPr>
        <w:drawing>
          <wp:inline distT="0" distB="0" distL="0" distR="0" wp14:anchorId="07729227" wp14:editId="515D9B6A">
            <wp:extent cx="2612572" cy="412113"/>
            <wp:effectExtent l="0" t="0" r="0" b="7620"/>
            <wp:docPr id="1" name="Picture 1" descr="W:\Global Brand Public\00NEW\Design Files\LOGOS\New Center CBS Logos April 2014\Global-Brands-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lobal Brand Public\00NEW\Design Files\LOGOS\New Center CBS Logos April 2014\Global-Brands-stacked.jpg"/>
                    <pic:cNvPicPr>
                      <a:picLocks noChangeAspect="1" noChangeArrowheads="1"/>
                    </pic:cNvPicPr>
                  </pic:nvPicPr>
                  <pic:blipFill rotWithShape="1">
                    <a:blip r:embed="rId8">
                      <a:extLst>
                        <a:ext uri="{28A0092B-C50C-407E-A947-70E740481C1C}">
                          <a14:useLocalDpi xmlns:a14="http://schemas.microsoft.com/office/drawing/2010/main" val="0"/>
                        </a:ext>
                      </a:extLst>
                    </a:blip>
                    <a:srcRect b="33803"/>
                    <a:stretch/>
                  </pic:blipFill>
                  <pic:spPr bwMode="auto">
                    <a:xfrm>
                      <a:off x="0" y="0"/>
                      <a:ext cx="2660630" cy="419694"/>
                    </a:xfrm>
                    <a:prstGeom prst="rect">
                      <a:avLst/>
                    </a:prstGeom>
                    <a:noFill/>
                    <a:ln>
                      <a:noFill/>
                    </a:ln>
                    <a:extLst>
                      <a:ext uri="{53640926-AAD7-44D8-BBD7-CCE9431645EC}">
                        <a14:shadowObscured xmlns:a14="http://schemas.microsoft.com/office/drawing/2010/main"/>
                      </a:ext>
                    </a:extLst>
                  </pic:spPr>
                </pic:pic>
              </a:graphicData>
            </a:graphic>
          </wp:inline>
        </w:drawing>
      </w:r>
    </w:p>
    <w:p w14:paraId="33BA40A6" w14:textId="77777777" w:rsidR="005C08C6" w:rsidRPr="00967BA2" w:rsidRDefault="005C08C6">
      <w:pPr>
        <w:rPr>
          <w:b/>
          <w:sz w:val="24"/>
          <w:szCs w:val="24"/>
        </w:rPr>
      </w:pPr>
    </w:p>
    <w:p w14:paraId="3ED5F753" w14:textId="77777777" w:rsidR="00140B29" w:rsidRDefault="00DB27E5" w:rsidP="00891BB2">
      <w:pPr>
        <w:rPr>
          <w:rFonts w:asciiTheme="minorHAnsi" w:hAnsiTheme="minorHAnsi"/>
          <w:b/>
          <w:szCs w:val="28"/>
        </w:rPr>
      </w:pPr>
      <w:r w:rsidRPr="00467C12">
        <w:rPr>
          <w:rFonts w:asciiTheme="minorHAnsi" w:hAnsiTheme="minorHAnsi"/>
          <w:b/>
          <w:szCs w:val="28"/>
        </w:rPr>
        <w:t xml:space="preserve">B </w:t>
      </w:r>
      <w:r w:rsidR="00D17875" w:rsidRPr="00467C12">
        <w:rPr>
          <w:rFonts w:asciiTheme="minorHAnsi" w:hAnsiTheme="minorHAnsi"/>
          <w:b/>
          <w:szCs w:val="28"/>
        </w:rPr>
        <w:t>7</w:t>
      </w:r>
      <w:r w:rsidR="00F42DDB" w:rsidRPr="00467C12">
        <w:rPr>
          <w:rFonts w:asciiTheme="minorHAnsi" w:hAnsiTheme="minorHAnsi"/>
          <w:b/>
          <w:szCs w:val="28"/>
        </w:rPr>
        <w:t>758</w:t>
      </w:r>
      <w:r w:rsidR="00B43FB3" w:rsidRPr="00467C12">
        <w:rPr>
          <w:rFonts w:asciiTheme="minorHAnsi" w:hAnsiTheme="minorHAnsi"/>
          <w:b/>
          <w:szCs w:val="28"/>
        </w:rPr>
        <w:t>-</w:t>
      </w:r>
      <w:r w:rsidR="00F42DDB" w:rsidRPr="00467C12">
        <w:rPr>
          <w:rFonts w:asciiTheme="minorHAnsi" w:hAnsiTheme="minorHAnsi"/>
          <w:b/>
          <w:szCs w:val="28"/>
        </w:rPr>
        <w:t>1</w:t>
      </w:r>
      <w:r w:rsidR="00B43FB3" w:rsidRPr="00467C12">
        <w:rPr>
          <w:rFonts w:asciiTheme="minorHAnsi" w:hAnsiTheme="minorHAnsi"/>
          <w:b/>
          <w:szCs w:val="28"/>
        </w:rPr>
        <w:t>0</w:t>
      </w:r>
      <w:r w:rsidR="00F42DDB" w:rsidRPr="00467C12">
        <w:rPr>
          <w:rFonts w:asciiTheme="minorHAnsi" w:hAnsiTheme="minorHAnsi"/>
          <w:b/>
          <w:szCs w:val="28"/>
        </w:rPr>
        <w:t>0</w:t>
      </w:r>
      <w:r w:rsidR="00E22A8E" w:rsidRPr="00467C12">
        <w:rPr>
          <w:rFonts w:asciiTheme="minorHAnsi" w:hAnsiTheme="minorHAnsi"/>
          <w:b/>
          <w:szCs w:val="28"/>
        </w:rPr>
        <w:t>-2014</w:t>
      </w:r>
      <w:r w:rsidR="00F12CF2" w:rsidRPr="00467C12">
        <w:rPr>
          <w:rFonts w:asciiTheme="minorHAnsi" w:hAnsiTheme="minorHAnsi"/>
          <w:b/>
          <w:szCs w:val="28"/>
        </w:rPr>
        <w:t>3</w:t>
      </w:r>
      <w:r w:rsidR="00077F0B">
        <w:rPr>
          <w:rFonts w:asciiTheme="minorHAnsi" w:hAnsiTheme="minorHAnsi"/>
          <w:b/>
          <w:szCs w:val="28"/>
        </w:rPr>
        <w:t>:</w:t>
      </w:r>
      <w:r w:rsidR="00600EF0" w:rsidRPr="00467C12">
        <w:rPr>
          <w:rFonts w:asciiTheme="minorHAnsi" w:hAnsiTheme="minorHAnsi"/>
          <w:b/>
          <w:szCs w:val="28"/>
        </w:rPr>
        <w:t xml:space="preserve"> MANAGING BRANDS, IDENTITY</w:t>
      </w:r>
      <w:r w:rsidRPr="00467C12">
        <w:rPr>
          <w:rFonts w:asciiTheme="minorHAnsi" w:hAnsiTheme="minorHAnsi"/>
          <w:b/>
          <w:szCs w:val="28"/>
        </w:rPr>
        <w:t xml:space="preserve"> </w:t>
      </w:r>
      <w:r w:rsidR="001F0AA1" w:rsidRPr="00467C12">
        <w:rPr>
          <w:rFonts w:asciiTheme="minorHAnsi" w:hAnsiTheme="minorHAnsi"/>
          <w:b/>
          <w:szCs w:val="28"/>
        </w:rPr>
        <w:t>&amp;</w:t>
      </w:r>
      <w:r w:rsidRPr="00467C12">
        <w:rPr>
          <w:rFonts w:asciiTheme="minorHAnsi" w:hAnsiTheme="minorHAnsi"/>
          <w:b/>
          <w:szCs w:val="28"/>
        </w:rPr>
        <w:t xml:space="preserve"> EXPERIENCES</w:t>
      </w:r>
      <w:r w:rsidR="00FB16FA" w:rsidRPr="00467C12">
        <w:rPr>
          <w:rFonts w:asciiTheme="minorHAnsi" w:hAnsiTheme="minorHAnsi"/>
          <w:b/>
          <w:szCs w:val="28"/>
        </w:rPr>
        <w:t xml:space="preserve"> </w:t>
      </w:r>
      <w:r w:rsidR="00762B4C" w:rsidRPr="00467C12">
        <w:rPr>
          <w:rFonts w:asciiTheme="minorHAnsi" w:hAnsiTheme="minorHAnsi"/>
          <w:b/>
          <w:szCs w:val="28"/>
        </w:rPr>
        <w:t xml:space="preserve">EMBA </w:t>
      </w:r>
    </w:p>
    <w:p w14:paraId="0B4EE8EA" w14:textId="658B8793" w:rsidR="00762B4C" w:rsidRPr="00467C12" w:rsidRDefault="00762B4C" w:rsidP="00891BB2">
      <w:pPr>
        <w:rPr>
          <w:rFonts w:asciiTheme="minorHAnsi" w:hAnsiTheme="minorHAnsi"/>
          <w:b/>
          <w:szCs w:val="28"/>
        </w:rPr>
      </w:pPr>
      <w:r w:rsidRPr="00467C12">
        <w:rPr>
          <w:rFonts w:asciiTheme="minorHAnsi" w:hAnsiTheme="minorHAnsi"/>
          <w:b/>
          <w:szCs w:val="28"/>
        </w:rPr>
        <w:t>Seminar</w:t>
      </w:r>
      <w:r w:rsidR="00140B29">
        <w:rPr>
          <w:rFonts w:asciiTheme="minorHAnsi" w:hAnsiTheme="minorHAnsi"/>
          <w:b/>
          <w:szCs w:val="28"/>
        </w:rPr>
        <w:t xml:space="preserve"> location</w:t>
      </w:r>
      <w:r w:rsidRPr="00467C12">
        <w:rPr>
          <w:rFonts w:asciiTheme="minorHAnsi" w:hAnsiTheme="minorHAnsi"/>
          <w:b/>
          <w:szCs w:val="28"/>
        </w:rPr>
        <w:t xml:space="preserve">: </w:t>
      </w:r>
      <w:r w:rsidR="00140B29">
        <w:rPr>
          <w:rFonts w:asciiTheme="minorHAnsi" w:hAnsiTheme="minorHAnsi"/>
          <w:b/>
          <w:szCs w:val="28"/>
        </w:rPr>
        <w:t>Los Angeles</w:t>
      </w:r>
    </w:p>
    <w:p w14:paraId="6D4A0CDB" w14:textId="62BD86EC" w:rsidR="00F31DA9" w:rsidRDefault="00140B29" w:rsidP="00891BB2">
      <w:pPr>
        <w:rPr>
          <w:rFonts w:asciiTheme="minorHAnsi" w:hAnsiTheme="minorHAnsi"/>
          <w:b/>
          <w:szCs w:val="28"/>
        </w:rPr>
      </w:pPr>
      <w:r>
        <w:rPr>
          <w:rFonts w:asciiTheme="minorHAnsi" w:hAnsiTheme="minorHAnsi"/>
          <w:b/>
          <w:szCs w:val="28"/>
        </w:rPr>
        <w:t>April 26-30, 2022</w:t>
      </w:r>
    </w:p>
    <w:p w14:paraId="4CDC2212" w14:textId="77777777" w:rsidR="003165E4" w:rsidRPr="00077F0B" w:rsidRDefault="003165E4" w:rsidP="00891BB2">
      <w:pPr>
        <w:rPr>
          <w:rFonts w:asciiTheme="minorHAnsi" w:hAnsiTheme="minorHAnsi"/>
          <w:b/>
          <w:sz w:val="20"/>
        </w:rPr>
      </w:pPr>
    </w:p>
    <w:p w14:paraId="3413F7C3" w14:textId="1FB24707" w:rsidR="00F31DA9" w:rsidRPr="00467C12" w:rsidRDefault="00F31DA9" w:rsidP="00F31DA9">
      <w:pPr>
        <w:jc w:val="center"/>
        <w:rPr>
          <w:rFonts w:asciiTheme="minorHAnsi" w:hAnsiTheme="minorHAnsi"/>
          <w:color w:val="C00000"/>
          <w:sz w:val="24"/>
          <w:szCs w:val="24"/>
        </w:rPr>
      </w:pPr>
      <w:r w:rsidRPr="00EB04D4">
        <w:rPr>
          <w:rFonts w:asciiTheme="minorHAnsi" w:hAnsiTheme="minorHAnsi"/>
          <w:b/>
          <w:color w:val="C00000"/>
          <w:sz w:val="24"/>
          <w:szCs w:val="24"/>
        </w:rPr>
        <w:t>SUBJECT TO CHANGE</w:t>
      </w:r>
      <w:r w:rsidR="00692505">
        <w:rPr>
          <w:rFonts w:asciiTheme="minorHAnsi" w:hAnsiTheme="minorHAnsi"/>
          <w:b/>
          <w:color w:val="C00000"/>
          <w:sz w:val="24"/>
          <w:szCs w:val="24"/>
        </w:rPr>
        <w:t xml:space="preserve"> </w:t>
      </w:r>
      <w:r w:rsidR="00140B29">
        <w:rPr>
          <w:rFonts w:asciiTheme="minorHAnsi" w:hAnsiTheme="minorHAnsi"/>
          <w:b/>
          <w:color w:val="C00000"/>
          <w:sz w:val="24"/>
          <w:szCs w:val="24"/>
        </w:rPr>
        <w:t>BASED ON DETAILS OF THE TRIP</w:t>
      </w:r>
    </w:p>
    <w:p w14:paraId="7D14CAE7" w14:textId="77777777" w:rsidR="00DB27E5" w:rsidRPr="00077F0B" w:rsidRDefault="00DB27E5" w:rsidP="00891BB2">
      <w:pPr>
        <w:rPr>
          <w:rFonts w:asciiTheme="minorHAnsi" w:hAnsi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8"/>
        <w:gridCol w:w="4790"/>
      </w:tblGrid>
      <w:tr w:rsidR="00CB0D37" w:rsidRPr="00467C12" w14:paraId="7772CBC1" w14:textId="77777777" w:rsidTr="001431AE">
        <w:trPr>
          <w:trHeight w:val="756"/>
        </w:trPr>
        <w:tc>
          <w:tcPr>
            <w:tcW w:w="4932" w:type="dxa"/>
            <w:tcBorders>
              <w:top w:val="nil"/>
              <w:left w:val="nil"/>
              <w:bottom w:val="nil"/>
              <w:right w:val="nil"/>
            </w:tcBorders>
          </w:tcPr>
          <w:p w14:paraId="21B902AC" w14:textId="77777777" w:rsidR="003354F9" w:rsidRPr="003C3551" w:rsidRDefault="003354F9" w:rsidP="00CB0D37">
            <w:pPr>
              <w:rPr>
                <w:rFonts w:asciiTheme="minorHAnsi" w:hAnsiTheme="minorHAnsi"/>
                <w:sz w:val="22"/>
                <w:szCs w:val="22"/>
                <w:u w:val="single"/>
                <w:lang w:val="de-DE"/>
              </w:rPr>
            </w:pPr>
            <w:r w:rsidRPr="003C3551">
              <w:rPr>
                <w:rFonts w:asciiTheme="minorHAnsi" w:hAnsiTheme="minorHAnsi"/>
                <w:sz w:val="22"/>
                <w:szCs w:val="22"/>
                <w:u w:val="single"/>
                <w:lang w:val="de-DE"/>
              </w:rPr>
              <w:t>Instructor</w:t>
            </w:r>
          </w:p>
          <w:p w14:paraId="51A8329C" w14:textId="77777777" w:rsidR="00CB0D37" w:rsidRPr="003C3551" w:rsidRDefault="00CB0D37" w:rsidP="00A421EA">
            <w:pPr>
              <w:rPr>
                <w:rFonts w:asciiTheme="minorHAnsi" w:hAnsiTheme="minorHAnsi"/>
                <w:sz w:val="22"/>
                <w:szCs w:val="22"/>
                <w:lang w:val="de-DE"/>
              </w:rPr>
            </w:pPr>
            <w:r w:rsidRPr="003C3551">
              <w:rPr>
                <w:rFonts w:asciiTheme="minorHAnsi" w:hAnsiTheme="minorHAnsi"/>
                <w:sz w:val="22"/>
                <w:szCs w:val="22"/>
                <w:lang w:val="de-DE"/>
              </w:rPr>
              <w:t>Bernd H. Schmitt</w:t>
            </w:r>
            <w:r w:rsidR="00897945" w:rsidRPr="003C3551">
              <w:rPr>
                <w:rFonts w:asciiTheme="minorHAnsi" w:hAnsiTheme="minorHAnsi"/>
                <w:sz w:val="22"/>
                <w:szCs w:val="22"/>
                <w:lang w:val="de-DE"/>
              </w:rPr>
              <w:t xml:space="preserve"> - BHS1@</w:t>
            </w:r>
            <w:r w:rsidR="00A421EA" w:rsidRPr="003C3551">
              <w:rPr>
                <w:rFonts w:asciiTheme="minorHAnsi" w:hAnsiTheme="minorHAnsi"/>
                <w:sz w:val="22"/>
                <w:szCs w:val="22"/>
                <w:lang w:val="de-DE"/>
              </w:rPr>
              <w:t>gsb.</w:t>
            </w:r>
            <w:r w:rsidR="00897945" w:rsidRPr="003C3551">
              <w:rPr>
                <w:rFonts w:asciiTheme="minorHAnsi" w:hAnsiTheme="minorHAnsi"/>
                <w:sz w:val="22"/>
                <w:szCs w:val="22"/>
                <w:lang w:val="de-DE"/>
              </w:rPr>
              <w:t>columbia.edu</w:t>
            </w:r>
          </w:p>
        </w:tc>
        <w:tc>
          <w:tcPr>
            <w:tcW w:w="4932" w:type="dxa"/>
            <w:tcBorders>
              <w:top w:val="nil"/>
              <w:left w:val="nil"/>
              <w:bottom w:val="nil"/>
              <w:right w:val="nil"/>
            </w:tcBorders>
          </w:tcPr>
          <w:p w14:paraId="72D884FD" w14:textId="012C6884" w:rsidR="00CB0D37" w:rsidRPr="00467C12" w:rsidRDefault="00CB0D37" w:rsidP="0021582F">
            <w:pPr>
              <w:rPr>
                <w:rFonts w:asciiTheme="minorHAnsi" w:hAnsiTheme="minorHAnsi"/>
                <w:sz w:val="22"/>
                <w:szCs w:val="22"/>
              </w:rPr>
            </w:pPr>
          </w:p>
        </w:tc>
      </w:tr>
    </w:tbl>
    <w:p w14:paraId="09FF900C" w14:textId="77777777" w:rsidR="00BB54FA" w:rsidRPr="00467C12" w:rsidRDefault="00BB54FA">
      <w:pPr>
        <w:rPr>
          <w:rFonts w:asciiTheme="minorHAnsi" w:hAnsiTheme="min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17"/>
      </w:tblGrid>
      <w:tr w:rsidR="00897945" w:rsidRPr="00467C12" w14:paraId="6936D8B6" w14:textId="77777777" w:rsidTr="00897945">
        <w:trPr>
          <w:trHeight w:val="747"/>
        </w:trPr>
        <w:tc>
          <w:tcPr>
            <w:tcW w:w="4932" w:type="dxa"/>
          </w:tcPr>
          <w:p w14:paraId="2C45C340" w14:textId="77777777" w:rsidR="00893A1D" w:rsidRPr="00467C12" w:rsidRDefault="00897945" w:rsidP="00632488">
            <w:pPr>
              <w:rPr>
                <w:rFonts w:asciiTheme="minorHAnsi" w:hAnsiTheme="minorHAnsi"/>
                <w:sz w:val="22"/>
                <w:szCs w:val="22"/>
                <w:u w:val="single"/>
              </w:rPr>
            </w:pPr>
            <w:r w:rsidRPr="00467C12">
              <w:rPr>
                <w:rFonts w:asciiTheme="minorHAnsi" w:hAnsiTheme="minorHAnsi"/>
                <w:sz w:val="22"/>
                <w:szCs w:val="22"/>
                <w:u w:val="single"/>
              </w:rPr>
              <w:t>On-site EMBA Staff</w:t>
            </w:r>
          </w:p>
          <w:p w14:paraId="0B602C25" w14:textId="77777777" w:rsidR="00897945" w:rsidRPr="00467C12" w:rsidRDefault="00AA7073" w:rsidP="00AB08B9">
            <w:pPr>
              <w:rPr>
                <w:rFonts w:asciiTheme="minorHAnsi" w:hAnsiTheme="minorHAnsi"/>
                <w:sz w:val="22"/>
                <w:szCs w:val="22"/>
              </w:rPr>
            </w:pPr>
            <w:r>
              <w:rPr>
                <w:rFonts w:asciiTheme="minorHAnsi" w:hAnsiTheme="minorHAnsi"/>
                <w:sz w:val="22"/>
                <w:szCs w:val="22"/>
              </w:rPr>
              <w:t>TBD</w:t>
            </w:r>
            <w:r w:rsidR="003C3551">
              <w:rPr>
                <w:rFonts w:asciiTheme="minorHAnsi" w:hAnsiTheme="minorHAnsi"/>
                <w:sz w:val="22"/>
                <w:szCs w:val="22"/>
              </w:rPr>
              <w:t xml:space="preserve"> </w:t>
            </w:r>
          </w:p>
        </w:tc>
        <w:tc>
          <w:tcPr>
            <w:tcW w:w="4932" w:type="dxa"/>
          </w:tcPr>
          <w:p w14:paraId="038A3C45" w14:textId="77777777" w:rsidR="00893A1D" w:rsidRPr="00467C12" w:rsidRDefault="00893A1D" w:rsidP="00AA7073">
            <w:pPr>
              <w:ind w:right="-450"/>
              <w:rPr>
                <w:rFonts w:asciiTheme="minorHAnsi" w:hAnsiTheme="minorHAnsi"/>
                <w:sz w:val="22"/>
                <w:szCs w:val="22"/>
              </w:rPr>
            </w:pPr>
          </w:p>
        </w:tc>
      </w:tr>
    </w:tbl>
    <w:p w14:paraId="7824C06A" w14:textId="77777777" w:rsidR="00893A1D" w:rsidRPr="00467C12" w:rsidRDefault="00893A1D">
      <w:pPr>
        <w:ind w:right="-450"/>
        <w:rPr>
          <w:rFonts w:asciiTheme="minorHAnsi" w:hAnsiTheme="minorHAnsi"/>
          <w:b/>
          <w:sz w:val="36"/>
          <w:szCs w:val="36"/>
        </w:rPr>
      </w:pPr>
    </w:p>
    <w:p w14:paraId="34F69DD7" w14:textId="77777777" w:rsidR="00DB27E5" w:rsidRPr="00467C12" w:rsidRDefault="0085178F" w:rsidP="00077F0B">
      <w:pPr>
        <w:spacing w:after="120"/>
        <w:ind w:right="-446"/>
        <w:rPr>
          <w:rFonts w:asciiTheme="minorHAnsi" w:hAnsiTheme="minorHAnsi"/>
          <w:b/>
          <w:color w:val="0070C0"/>
          <w:sz w:val="24"/>
          <w:szCs w:val="24"/>
        </w:rPr>
      </w:pPr>
      <w:r w:rsidRPr="00467C12">
        <w:rPr>
          <w:rFonts w:asciiTheme="minorHAnsi" w:hAnsiTheme="minorHAnsi"/>
          <w:b/>
          <w:color w:val="0070C0"/>
          <w:sz w:val="24"/>
          <w:szCs w:val="24"/>
        </w:rPr>
        <w:t xml:space="preserve">METHOD </w:t>
      </w:r>
      <w:r w:rsidR="00BB54FA" w:rsidRPr="00467C12">
        <w:rPr>
          <w:rFonts w:asciiTheme="minorHAnsi" w:hAnsiTheme="minorHAnsi"/>
          <w:b/>
          <w:color w:val="0070C0"/>
          <w:sz w:val="24"/>
          <w:szCs w:val="24"/>
        </w:rPr>
        <w:t>OF EVALUATION</w:t>
      </w:r>
    </w:p>
    <w:p w14:paraId="74121A58" w14:textId="77777777" w:rsidR="00F30777" w:rsidRPr="00467C12" w:rsidRDefault="00C70CAD" w:rsidP="00323956">
      <w:pPr>
        <w:tabs>
          <w:tab w:val="left" w:pos="4950"/>
        </w:tabs>
        <w:rPr>
          <w:rFonts w:asciiTheme="minorHAnsi" w:hAnsiTheme="minorHAnsi"/>
          <w:sz w:val="24"/>
          <w:szCs w:val="24"/>
        </w:rPr>
      </w:pPr>
      <w:r>
        <w:rPr>
          <w:rFonts w:asciiTheme="minorHAnsi" w:hAnsiTheme="minorHAnsi"/>
          <w:sz w:val="24"/>
          <w:szCs w:val="24"/>
        </w:rPr>
        <w:t xml:space="preserve">Attendance and </w:t>
      </w:r>
      <w:r w:rsidR="00F30777" w:rsidRPr="00467C12">
        <w:rPr>
          <w:rFonts w:asciiTheme="minorHAnsi" w:hAnsiTheme="minorHAnsi"/>
          <w:sz w:val="24"/>
          <w:szCs w:val="24"/>
        </w:rPr>
        <w:t>Participation</w:t>
      </w:r>
      <w:r w:rsidR="00706362" w:rsidRPr="00467C12">
        <w:rPr>
          <w:rFonts w:asciiTheme="minorHAnsi" w:hAnsiTheme="minorHAnsi"/>
          <w:sz w:val="24"/>
          <w:szCs w:val="24"/>
        </w:rPr>
        <w:tab/>
        <w:t>30</w:t>
      </w:r>
      <w:r w:rsidR="00F30777" w:rsidRPr="00467C12">
        <w:rPr>
          <w:rFonts w:asciiTheme="minorHAnsi" w:hAnsiTheme="minorHAnsi"/>
          <w:sz w:val="24"/>
          <w:szCs w:val="24"/>
        </w:rPr>
        <w:t>%</w:t>
      </w:r>
    </w:p>
    <w:p w14:paraId="7589889E" w14:textId="77777777" w:rsidR="001A20D6" w:rsidRPr="00467C12" w:rsidRDefault="0040173C" w:rsidP="00323956">
      <w:pPr>
        <w:tabs>
          <w:tab w:val="left" w:pos="4950"/>
        </w:tabs>
        <w:rPr>
          <w:rFonts w:asciiTheme="minorHAnsi" w:hAnsiTheme="minorHAnsi"/>
          <w:sz w:val="24"/>
          <w:szCs w:val="24"/>
        </w:rPr>
      </w:pPr>
      <w:r w:rsidRPr="00467C12">
        <w:rPr>
          <w:rFonts w:asciiTheme="minorHAnsi" w:hAnsiTheme="minorHAnsi"/>
          <w:sz w:val="24"/>
          <w:szCs w:val="24"/>
        </w:rPr>
        <w:t>Experience Tour</w:t>
      </w:r>
      <w:r w:rsidR="00A93B32">
        <w:rPr>
          <w:rFonts w:asciiTheme="minorHAnsi" w:hAnsiTheme="minorHAnsi"/>
          <w:sz w:val="24"/>
          <w:szCs w:val="24"/>
        </w:rPr>
        <w:t xml:space="preserve"> Project</w:t>
      </w:r>
      <w:r w:rsidR="001A20D6" w:rsidRPr="00467C12">
        <w:rPr>
          <w:rFonts w:asciiTheme="minorHAnsi" w:hAnsiTheme="minorHAnsi"/>
          <w:sz w:val="24"/>
          <w:szCs w:val="24"/>
        </w:rPr>
        <w:tab/>
        <w:t>30%</w:t>
      </w:r>
    </w:p>
    <w:p w14:paraId="384B0FE8" w14:textId="77777777" w:rsidR="00DB27E5" w:rsidRPr="00467C12" w:rsidRDefault="0040173C" w:rsidP="00323956">
      <w:pPr>
        <w:pStyle w:val="Footer"/>
        <w:tabs>
          <w:tab w:val="clear" w:pos="4320"/>
          <w:tab w:val="clear" w:pos="8640"/>
          <w:tab w:val="left" w:pos="4950"/>
        </w:tabs>
        <w:rPr>
          <w:rFonts w:asciiTheme="minorHAnsi" w:hAnsiTheme="minorHAnsi"/>
          <w:sz w:val="24"/>
          <w:szCs w:val="24"/>
        </w:rPr>
      </w:pPr>
      <w:r w:rsidRPr="00467C12">
        <w:rPr>
          <w:rFonts w:asciiTheme="minorHAnsi" w:hAnsiTheme="minorHAnsi"/>
          <w:sz w:val="24"/>
          <w:szCs w:val="24"/>
        </w:rPr>
        <w:t xml:space="preserve">Final </w:t>
      </w:r>
      <w:r w:rsidR="000A1AFA" w:rsidRPr="00467C12">
        <w:rPr>
          <w:rFonts w:asciiTheme="minorHAnsi" w:hAnsiTheme="minorHAnsi"/>
          <w:sz w:val="24"/>
          <w:szCs w:val="24"/>
        </w:rPr>
        <w:t>Assignment</w:t>
      </w:r>
      <w:r w:rsidR="003464C4" w:rsidRPr="00467C12">
        <w:rPr>
          <w:rFonts w:asciiTheme="minorHAnsi" w:hAnsiTheme="minorHAnsi"/>
          <w:sz w:val="24"/>
          <w:szCs w:val="24"/>
        </w:rPr>
        <w:t xml:space="preserve"> </w:t>
      </w:r>
      <w:r w:rsidR="003464C4" w:rsidRPr="00467C12">
        <w:rPr>
          <w:rFonts w:asciiTheme="minorHAnsi" w:hAnsiTheme="minorHAnsi"/>
          <w:sz w:val="24"/>
          <w:szCs w:val="24"/>
        </w:rPr>
        <w:tab/>
      </w:r>
      <w:r w:rsidRPr="00467C12">
        <w:rPr>
          <w:rFonts w:asciiTheme="minorHAnsi" w:hAnsiTheme="minorHAnsi"/>
          <w:sz w:val="24"/>
          <w:szCs w:val="24"/>
        </w:rPr>
        <w:t>4</w:t>
      </w:r>
      <w:r w:rsidR="00DB27E5" w:rsidRPr="00467C12">
        <w:rPr>
          <w:rFonts w:asciiTheme="minorHAnsi" w:hAnsiTheme="minorHAnsi"/>
          <w:sz w:val="24"/>
          <w:szCs w:val="24"/>
        </w:rPr>
        <w:t>0%</w:t>
      </w:r>
    </w:p>
    <w:p w14:paraId="32AE1086" w14:textId="77777777" w:rsidR="00DB27E5" w:rsidRPr="00467C12" w:rsidRDefault="007E36B4" w:rsidP="00F21348">
      <w:pPr>
        <w:spacing w:before="160"/>
        <w:ind w:right="-446"/>
        <w:rPr>
          <w:rFonts w:asciiTheme="minorHAnsi" w:hAnsiTheme="minorHAnsi"/>
          <w:sz w:val="24"/>
          <w:szCs w:val="24"/>
        </w:rPr>
      </w:pPr>
      <w:r w:rsidRPr="00467C12">
        <w:rPr>
          <w:rFonts w:asciiTheme="minorHAnsi" w:hAnsiTheme="minorHAnsi"/>
          <w:sz w:val="24"/>
          <w:szCs w:val="24"/>
        </w:rPr>
        <w:t xml:space="preserve"> </w:t>
      </w:r>
      <w:r w:rsidR="004D5127" w:rsidRPr="00467C12">
        <w:rPr>
          <w:rFonts w:asciiTheme="minorHAnsi" w:hAnsiTheme="minorHAnsi"/>
          <w:sz w:val="24"/>
          <w:szCs w:val="24"/>
        </w:rPr>
        <w:t>*</w:t>
      </w:r>
      <w:r w:rsidR="00DB27E5" w:rsidRPr="00467C12">
        <w:rPr>
          <w:rFonts w:asciiTheme="minorHAnsi" w:hAnsiTheme="minorHAnsi"/>
          <w:sz w:val="24"/>
          <w:szCs w:val="24"/>
        </w:rPr>
        <w:t>No final</w:t>
      </w:r>
      <w:r w:rsidR="004D5127" w:rsidRPr="00467C12">
        <w:rPr>
          <w:rFonts w:asciiTheme="minorHAnsi" w:hAnsiTheme="minorHAnsi"/>
          <w:sz w:val="24"/>
          <w:szCs w:val="24"/>
        </w:rPr>
        <w:t xml:space="preserve"> exam</w:t>
      </w:r>
      <w:r w:rsidR="00DB27E5" w:rsidRPr="00467C12">
        <w:rPr>
          <w:rFonts w:asciiTheme="minorHAnsi" w:hAnsiTheme="minorHAnsi"/>
          <w:sz w:val="24"/>
          <w:szCs w:val="24"/>
        </w:rPr>
        <w:t xml:space="preserve">. </w:t>
      </w:r>
    </w:p>
    <w:p w14:paraId="5ABCA4F8" w14:textId="77777777" w:rsidR="00DB27E5" w:rsidRPr="00467C12" w:rsidRDefault="00DB27E5">
      <w:pPr>
        <w:ind w:right="-450"/>
        <w:rPr>
          <w:rFonts w:asciiTheme="minorHAnsi" w:hAnsiTheme="minorHAnsi"/>
          <w:sz w:val="24"/>
          <w:szCs w:val="24"/>
        </w:rPr>
      </w:pPr>
    </w:p>
    <w:p w14:paraId="12119217" w14:textId="77777777" w:rsidR="001A20D6" w:rsidRPr="00467C12" w:rsidRDefault="00891BB2">
      <w:pPr>
        <w:ind w:right="-450"/>
        <w:rPr>
          <w:rFonts w:asciiTheme="minorHAnsi" w:hAnsiTheme="minorHAnsi"/>
          <w:sz w:val="24"/>
          <w:szCs w:val="24"/>
        </w:rPr>
      </w:pPr>
      <w:r w:rsidRPr="00467C12">
        <w:rPr>
          <w:rFonts w:asciiTheme="minorHAnsi" w:hAnsiTheme="minorHAnsi"/>
          <w:sz w:val="24"/>
          <w:szCs w:val="24"/>
        </w:rPr>
        <w:t>G</w:t>
      </w:r>
      <w:r w:rsidR="007E36B4" w:rsidRPr="00467C12">
        <w:rPr>
          <w:rFonts w:asciiTheme="minorHAnsi" w:hAnsiTheme="minorHAnsi"/>
          <w:sz w:val="24"/>
          <w:szCs w:val="24"/>
        </w:rPr>
        <w:t>iven the nature of this</w:t>
      </w:r>
      <w:r w:rsidR="001A20D6" w:rsidRPr="00467C12">
        <w:rPr>
          <w:rFonts w:asciiTheme="minorHAnsi" w:hAnsiTheme="minorHAnsi"/>
          <w:sz w:val="24"/>
          <w:szCs w:val="24"/>
        </w:rPr>
        <w:t xml:space="preserve"> course, you will be graded on the analytic power</w:t>
      </w:r>
      <w:r w:rsidR="007E36B4" w:rsidRPr="00467C12">
        <w:rPr>
          <w:rFonts w:asciiTheme="minorHAnsi" w:hAnsiTheme="minorHAnsi"/>
          <w:sz w:val="24"/>
          <w:szCs w:val="24"/>
        </w:rPr>
        <w:t xml:space="preserve"> and</w:t>
      </w:r>
      <w:r w:rsidR="001A20D6" w:rsidRPr="00467C12">
        <w:rPr>
          <w:rFonts w:asciiTheme="minorHAnsi" w:hAnsiTheme="minorHAnsi"/>
          <w:sz w:val="24"/>
          <w:szCs w:val="24"/>
        </w:rPr>
        <w:t xml:space="preserve"> </w:t>
      </w:r>
      <w:r w:rsidR="007E36B4" w:rsidRPr="00467C12">
        <w:rPr>
          <w:rFonts w:asciiTheme="minorHAnsi" w:hAnsiTheme="minorHAnsi"/>
          <w:sz w:val="24"/>
          <w:szCs w:val="24"/>
        </w:rPr>
        <w:t xml:space="preserve">creativity </w:t>
      </w:r>
      <w:r w:rsidR="001A20D6" w:rsidRPr="00467C12">
        <w:rPr>
          <w:rFonts w:asciiTheme="minorHAnsi" w:hAnsiTheme="minorHAnsi"/>
          <w:sz w:val="24"/>
          <w:szCs w:val="24"/>
        </w:rPr>
        <w:t>of your ideas.</w:t>
      </w:r>
    </w:p>
    <w:p w14:paraId="471E4795" w14:textId="77777777" w:rsidR="00A8270A" w:rsidRDefault="00A8270A">
      <w:pPr>
        <w:ind w:right="-450"/>
        <w:rPr>
          <w:rFonts w:asciiTheme="minorHAnsi" w:hAnsiTheme="minorHAnsi"/>
          <w:b/>
          <w:sz w:val="22"/>
          <w:szCs w:val="22"/>
        </w:rPr>
      </w:pPr>
    </w:p>
    <w:p w14:paraId="6FAD070D" w14:textId="77777777" w:rsidR="00467C12" w:rsidRPr="00467C12" w:rsidRDefault="00467C12">
      <w:pPr>
        <w:ind w:right="-450"/>
        <w:rPr>
          <w:rFonts w:asciiTheme="minorHAnsi" w:hAnsiTheme="minorHAnsi"/>
          <w:b/>
          <w:sz w:val="22"/>
          <w:szCs w:val="22"/>
        </w:rPr>
      </w:pPr>
    </w:p>
    <w:p w14:paraId="5BF47B73" w14:textId="77777777" w:rsidR="00DB27E5" w:rsidRPr="00467C12" w:rsidRDefault="00323956" w:rsidP="00077F0B">
      <w:pPr>
        <w:spacing w:after="120"/>
        <w:ind w:right="-446"/>
        <w:rPr>
          <w:rFonts w:asciiTheme="minorHAnsi" w:hAnsiTheme="minorHAnsi"/>
          <w:b/>
          <w:color w:val="0070C0"/>
          <w:sz w:val="24"/>
          <w:szCs w:val="24"/>
        </w:rPr>
      </w:pPr>
      <w:r w:rsidRPr="00467C12">
        <w:rPr>
          <w:rFonts w:asciiTheme="minorHAnsi" w:hAnsiTheme="minorHAnsi"/>
          <w:b/>
          <w:color w:val="0070C0"/>
          <w:sz w:val="24"/>
          <w:szCs w:val="24"/>
        </w:rPr>
        <w:t>REQUIRED READINGS</w:t>
      </w:r>
      <w:r w:rsidR="00A1237D" w:rsidRPr="00467C12">
        <w:rPr>
          <w:rFonts w:asciiTheme="minorHAnsi" w:hAnsiTheme="minorHAnsi"/>
          <w:b/>
          <w:color w:val="0070C0"/>
          <w:sz w:val="24"/>
          <w:szCs w:val="24"/>
        </w:rPr>
        <w:t xml:space="preserve"> </w:t>
      </w:r>
    </w:p>
    <w:p w14:paraId="4D30E330" w14:textId="77777777" w:rsidR="00D0241C" w:rsidRPr="00467C12" w:rsidRDefault="00323956" w:rsidP="00794D87">
      <w:pPr>
        <w:ind w:left="360" w:right="-450" w:hanging="270"/>
        <w:rPr>
          <w:rFonts w:asciiTheme="minorHAnsi" w:hAnsiTheme="minorHAnsi"/>
          <w:sz w:val="24"/>
          <w:szCs w:val="24"/>
        </w:rPr>
      </w:pPr>
      <w:r w:rsidRPr="00467C12">
        <w:rPr>
          <w:rFonts w:asciiTheme="minorHAnsi" w:hAnsiTheme="minorHAnsi"/>
          <w:b/>
          <w:sz w:val="24"/>
          <w:szCs w:val="24"/>
        </w:rPr>
        <w:t>Books</w:t>
      </w:r>
      <w:r w:rsidR="00D0241C" w:rsidRPr="00467C12">
        <w:rPr>
          <w:rFonts w:asciiTheme="minorHAnsi" w:hAnsiTheme="minorHAnsi"/>
          <w:sz w:val="24"/>
          <w:szCs w:val="24"/>
        </w:rPr>
        <w:t>:</w:t>
      </w:r>
      <w:r w:rsidR="003C3551">
        <w:rPr>
          <w:rFonts w:asciiTheme="minorHAnsi" w:hAnsiTheme="minorHAnsi"/>
          <w:sz w:val="24"/>
          <w:szCs w:val="24"/>
        </w:rPr>
        <w:t xml:space="preserve"> (read before</w:t>
      </w:r>
      <w:r w:rsidR="00C70CAD">
        <w:rPr>
          <w:rFonts w:asciiTheme="minorHAnsi" w:hAnsiTheme="minorHAnsi"/>
          <w:sz w:val="24"/>
          <w:szCs w:val="24"/>
        </w:rPr>
        <w:t xml:space="preserve"> class begins</w:t>
      </w:r>
      <w:r w:rsidR="003C3551">
        <w:rPr>
          <w:rFonts w:asciiTheme="minorHAnsi" w:hAnsiTheme="minorHAnsi"/>
          <w:sz w:val="24"/>
          <w:szCs w:val="24"/>
        </w:rPr>
        <w:t xml:space="preserve">) </w:t>
      </w:r>
    </w:p>
    <w:p w14:paraId="67887E4E" w14:textId="77777777" w:rsidR="00D0241C" w:rsidRPr="00467C12" w:rsidRDefault="00883377" w:rsidP="00FB7796">
      <w:pPr>
        <w:ind w:right="-450"/>
        <w:rPr>
          <w:rFonts w:asciiTheme="minorHAnsi" w:hAnsiTheme="minorHAnsi"/>
          <w:sz w:val="12"/>
          <w:szCs w:val="12"/>
        </w:rPr>
      </w:pPr>
      <w:r>
        <w:rPr>
          <w:rFonts w:asciiTheme="minorHAnsi" w:hAnsiTheme="minorHAnsi"/>
          <w:sz w:val="12"/>
          <w:szCs w:val="12"/>
        </w:rPr>
        <w:tab/>
      </w:r>
    </w:p>
    <w:p w14:paraId="7A625651" w14:textId="77777777" w:rsidR="00A4231B" w:rsidRPr="00467C12" w:rsidRDefault="00A4231B" w:rsidP="00136F10">
      <w:pPr>
        <w:pStyle w:val="ListParagraph"/>
        <w:numPr>
          <w:ilvl w:val="0"/>
          <w:numId w:val="6"/>
        </w:numPr>
        <w:tabs>
          <w:tab w:val="left" w:pos="180"/>
          <w:tab w:val="left" w:pos="450"/>
        </w:tabs>
        <w:spacing w:line="288" w:lineRule="auto"/>
        <w:ind w:left="461" w:right="-446" w:hanging="274"/>
        <w:rPr>
          <w:rFonts w:asciiTheme="minorHAnsi" w:hAnsiTheme="minorHAnsi"/>
          <w:b/>
          <w:sz w:val="24"/>
          <w:szCs w:val="24"/>
        </w:rPr>
      </w:pPr>
      <w:r w:rsidRPr="00467C12">
        <w:rPr>
          <w:rFonts w:asciiTheme="minorHAnsi" w:hAnsiTheme="minorHAnsi"/>
          <w:sz w:val="24"/>
          <w:szCs w:val="24"/>
        </w:rPr>
        <w:t xml:space="preserve">Bernd Schmitt, </w:t>
      </w:r>
      <w:r w:rsidRPr="00467C12">
        <w:rPr>
          <w:rFonts w:asciiTheme="minorHAnsi" w:hAnsiTheme="minorHAnsi"/>
          <w:i/>
          <w:sz w:val="24"/>
          <w:szCs w:val="24"/>
        </w:rPr>
        <w:t>Customer Experience Management</w:t>
      </w:r>
      <w:r w:rsidRPr="00467C12">
        <w:rPr>
          <w:rFonts w:asciiTheme="minorHAnsi" w:hAnsiTheme="minorHAnsi"/>
          <w:sz w:val="24"/>
          <w:szCs w:val="24"/>
        </w:rPr>
        <w:t xml:space="preserve">. Wiley, 2003. </w:t>
      </w:r>
    </w:p>
    <w:p w14:paraId="2996556B" w14:textId="77777777" w:rsidR="00323956" w:rsidRPr="00467C12" w:rsidRDefault="00323956" w:rsidP="00136F10">
      <w:pPr>
        <w:pStyle w:val="ListParagraph"/>
        <w:numPr>
          <w:ilvl w:val="0"/>
          <w:numId w:val="6"/>
        </w:numPr>
        <w:spacing w:line="288" w:lineRule="auto"/>
        <w:ind w:left="461" w:right="-446" w:hanging="274"/>
        <w:rPr>
          <w:rFonts w:asciiTheme="minorHAnsi" w:hAnsiTheme="minorHAnsi"/>
          <w:sz w:val="24"/>
          <w:szCs w:val="24"/>
        </w:rPr>
      </w:pPr>
      <w:r w:rsidRPr="00467C12">
        <w:rPr>
          <w:rFonts w:asciiTheme="minorHAnsi" w:hAnsiTheme="minorHAnsi"/>
          <w:sz w:val="24"/>
          <w:szCs w:val="24"/>
        </w:rPr>
        <w:t xml:space="preserve">Bernd Schmitt, </w:t>
      </w:r>
      <w:r w:rsidRPr="00467C12">
        <w:rPr>
          <w:rFonts w:asciiTheme="minorHAnsi" w:hAnsiTheme="minorHAnsi"/>
          <w:i/>
          <w:sz w:val="24"/>
          <w:szCs w:val="24"/>
        </w:rPr>
        <w:t>Happy Customers Everywhere</w:t>
      </w:r>
      <w:r w:rsidRPr="00467C12">
        <w:rPr>
          <w:rFonts w:asciiTheme="minorHAnsi" w:hAnsiTheme="minorHAnsi"/>
          <w:sz w:val="24"/>
          <w:szCs w:val="24"/>
        </w:rPr>
        <w:t>. Palgrave MacMillan, 2012.</w:t>
      </w:r>
    </w:p>
    <w:p w14:paraId="0757A43E" w14:textId="77777777" w:rsidR="003C3551" w:rsidRDefault="003C3551" w:rsidP="00794D87">
      <w:pPr>
        <w:ind w:left="360" w:right="-450" w:hanging="270"/>
        <w:rPr>
          <w:rFonts w:asciiTheme="minorHAnsi" w:hAnsiTheme="minorHAnsi"/>
          <w:b/>
          <w:sz w:val="24"/>
          <w:szCs w:val="24"/>
        </w:rPr>
      </w:pPr>
    </w:p>
    <w:p w14:paraId="4844A51B" w14:textId="77777777" w:rsidR="003C3551" w:rsidRDefault="003C3551" w:rsidP="00794D87">
      <w:pPr>
        <w:ind w:left="360" w:right="-450" w:hanging="270"/>
        <w:rPr>
          <w:rFonts w:asciiTheme="minorHAnsi" w:hAnsiTheme="minorHAnsi"/>
          <w:b/>
          <w:sz w:val="24"/>
          <w:szCs w:val="24"/>
        </w:rPr>
      </w:pPr>
      <w:r>
        <w:rPr>
          <w:rFonts w:asciiTheme="minorHAnsi" w:hAnsiTheme="minorHAnsi"/>
          <w:b/>
          <w:sz w:val="24"/>
          <w:szCs w:val="24"/>
        </w:rPr>
        <w:t>Cases:</w:t>
      </w:r>
    </w:p>
    <w:p w14:paraId="0C7EDAB2" w14:textId="77777777" w:rsidR="00C70CAD" w:rsidRDefault="00C70CAD" w:rsidP="00794D87">
      <w:pPr>
        <w:ind w:left="360" w:right="-450" w:hanging="270"/>
        <w:rPr>
          <w:rFonts w:asciiTheme="minorHAnsi" w:hAnsiTheme="minorHAnsi"/>
          <w:b/>
          <w:sz w:val="24"/>
          <w:szCs w:val="24"/>
        </w:rPr>
      </w:pPr>
      <w:r>
        <w:rPr>
          <w:rFonts w:asciiTheme="minorHAnsi" w:hAnsiTheme="minorHAnsi"/>
          <w:b/>
          <w:sz w:val="24"/>
          <w:szCs w:val="24"/>
        </w:rPr>
        <w:t>Required (read before course begins)</w:t>
      </w:r>
    </w:p>
    <w:p w14:paraId="7998A8FD" w14:textId="77777777" w:rsidR="003C3551" w:rsidRPr="00C70CAD" w:rsidRDefault="00C70CAD" w:rsidP="00C70CAD">
      <w:pPr>
        <w:pStyle w:val="ListParagraph"/>
        <w:numPr>
          <w:ilvl w:val="0"/>
          <w:numId w:val="8"/>
        </w:numPr>
        <w:tabs>
          <w:tab w:val="left" w:pos="10170"/>
        </w:tabs>
        <w:spacing w:line="288" w:lineRule="auto"/>
        <w:ind w:left="450" w:hanging="270"/>
        <w:rPr>
          <w:rFonts w:asciiTheme="minorHAnsi" w:hAnsiTheme="minorHAnsi"/>
          <w:sz w:val="24"/>
          <w:szCs w:val="24"/>
        </w:rPr>
      </w:pPr>
      <w:r w:rsidRPr="00467C12">
        <w:rPr>
          <w:rFonts w:asciiTheme="minorHAnsi" w:hAnsiTheme="minorHAnsi"/>
          <w:sz w:val="24"/>
          <w:szCs w:val="24"/>
        </w:rPr>
        <w:t xml:space="preserve">CASE STUDY: </w:t>
      </w:r>
      <w:r w:rsidRPr="00467C12">
        <w:rPr>
          <w:rFonts w:asciiTheme="minorHAnsi" w:hAnsiTheme="minorHAnsi"/>
          <w:i/>
          <w:sz w:val="24"/>
          <w:szCs w:val="24"/>
        </w:rPr>
        <w:t xml:space="preserve">Lenovo—Building a Global Brand   </w:t>
      </w:r>
    </w:p>
    <w:p w14:paraId="7097F94E" w14:textId="77777777" w:rsidR="00A8270A" w:rsidRPr="00C70CAD" w:rsidRDefault="00A8270A" w:rsidP="00A8270A">
      <w:pPr>
        <w:pStyle w:val="ListParagraph"/>
        <w:numPr>
          <w:ilvl w:val="0"/>
          <w:numId w:val="8"/>
        </w:numPr>
        <w:tabs>
          <w:tab w:val="left" w:pos="10170"/>
        </w:tabs>
        <w:spacing w:line="288" w:lineRule="auto"/>
        <w:ind w:left="450" w:hanging="270"/>
        <w:rPr>
          <w:rFonts w:asciiTheme="minorHAnsi" w:hAnsiTheme="minorHAnsi"/>
        </w:rPr>
      </w:pPr>
      <w:r w:rsidRPr="00467C12">
        <w:rPr>
          <w:rFonts w:asciiTheme="minorHAnsi" w:hAnsiTheme="minorHAnsi"/>
          <w:sz w:val="24"/>
          <w:szCs w:val="24"/>
        </w:rPr>
        <w:t xml:space="preserve">CASE STUDY: </w:t>
      </w:r>
      <w:r w:rsidRPr="00467C12">
        <w:rPr>
          <w:rFonts w:asciiTheme="minorHAnsi" w:hAnsiTheme="minorHAnsi"/>
          <w:i/>
          <w:sz w:val="24"/>
          <w:szCs w:val="24"/>
        </w:rPr>
        <w:t>SAP—Building a Leading Technology Brand</w:t>
      </w:r>
      <w:r w:rsidRPr="00467C12">
        <w:rPr>
          <w:rFonts w:asciiTheme="minorHAnsi" w:hAnsiTheme="minorHAnsi"/>
          <w:sz w:val="24"/>
          <w:szCs w:val="24"/>
        </w:rPr>
        <w:t xml:space="preserve">   </w:t>
      </w:r>
      <w:r w:rsidR="0054565F" w:rsidRPr="00467C12">
        <w:rPr>
          <w:rFonts w:asciiTheme="minorHAnsi" w:hAnsiTheme="minorHAnsi"/>
          <w:sz w:val="24"/>
          <w:szCs w:val="24"/>
        </w:rPr>
        <w:t>(Part A)</w:t>
      </w:r>
    </w:p>
    <w:p w14:paraId="114407DF" w14:textId="77777777" w:rsidR="00C70CAD" w:rsidRDefault="00C70CAD" w:rsidP="00C70CAD">
      <w:pPr>
        <w:tabs>
          <w:tab w:val="left" w:pos="10170"/>
        </w:tabs>
        <w:spacing w:line="288" w:lineRule="auto"/>
        <w:rPr>
          <w:rFonts w:asciiTheme="minorHAnsi" w:hAnsiTheme="minorHAnsi"/>
          <w:sz w:val="24"/>
          <w:szCs w:val="24"/>
        </w:rPr>
      </w:pPr>
    </w:p>
    <w:p w14:paraId="79EEA417" w14:textId="77777777" w:rsidR="00C70CAD" w:rsidRPr="00C70CAD" w:rsidRDefault="00C70CAD" w:rsidP="00C70CAD">
      <w:pPr>
        <w:tabs>
          <w:tab w:val="left" w:pos="10170"/>
        </w:tabs>
        <w:spacing w:line="288" w:lineRule="auto"/>
        <w:rPr>
          <w:rFonts w:asciiTheme="minorHAnsi" w:hAnsiTheme="minorHAnsi"/>
          <w:sz w:val="24"/>
          <w:szCs w:val="24"/>
        </w:rPr>
      </w:pPr>
      <w:r>
        <w:rPr>
          <w:rFonts w:asciiTheme="minorHAnsi" w:hAnsiTheme="minorHAnsi"/>
          <w:sz w:val="24"/>
          <w:szCs w:val="24"/>
        </w:rPr>
        <w:t>Optional (for class 3)</w:t>
      </w:r>
    </w:p>
    <w:p w14:paraId="5319FB65" w14:textId="77777777" w:rsidR="00C70CAD" w:rsidRDefault="00A8270A" w:rsidP="00A8270A">
      <w:pPr>
        <w:pStyle w:val="ListParagraph"/>
        <w:numPr>
          <w:ilvl w:val="0"/>
          <w:numId w:val="8"/>
        </w:numPr>
        <w:tabs>
          <w:tab w:val="left" w:pos="10170"/>
        </w:tabs>
        <w:spacing w:line="288" w:lineRule="auto"/>
        <w:ind w:left="450" w:hanging="270"/>
        <w:rPr>
          <w:rFonts w:asciiTheme="minorHAnsi" w:hAnsiTheme="minorHAnsi"/>
          <w:sz w:val="24"/>
          <w:szCs w:val="24"/>
        </w:rPr>
      </w:pPr>
      <w:r w:rsidRPr="00467C12">
        <w:rPr>
          <w:rFonts w:asciiTheme="minorHAnsi" w:hAnsiTheme="minorHAnsi"/>
          <w:sz w:val="24"/>
          <w:szCs w:val="24"/>
        </w:rPr>
        <w:t xml:space="preserve">CASE STUDY: </w:t>
      </w:r>
      <w:r w:rsidRPr="00467C12">
        <w:rPr>
          <w:rFonts w:asciiTheme="minorHAnsi" w:hAnsiTheme="minorHAnsi"/>
          <w:i/>
          <w:sz w:val="24"/>
          <w:szCs w:val="24"/>
        </w:rPr>
        <w:t>Samsung’s Next Frontier</w:t>
      </w:r>
      <w:r w:rsidR="0054565F" w:rsidRPr="00467C12">
        <w:rPr>
          <w:rFonts w:asciiTheme="minorHAnsi" w:hAnsiTheme="minorHAnsi"/>
          <w:sz w:val="24"/>
          <w:szCs w:val="24"/>
        </w:rPr>
        <w:t xml:space="preserve"> </w:t>
      </w:r>
    </w:p>
    <w:p w14:paraId="26CE210B" w14:textId="77777777" w:rsidR="00C70CAD" w:rsidRDefault="00C70CAD" w:rsidP="00C70CAD">
      <w:pPr>
        <w:tabs>
          <w:tab w:val="left" w:pos="10170"/>
        </w:tabs>
        <w:spacing w:line="288" w:lineRule="auto"/>
        <w:rPr>
          <w:rFonts w:asciiTheme="minorHAnsi" w:hAnsiTheme="minorHAnsi"/>
          <w:sz w:val="24"/>
          <w:szCs w:val="24"/>
        </w:rPr>
      </w:pPr>
    </w:p>
    <w:p w14:paraId="4CD6642F" w14:textId="77777777" w:rsidR="00C70CAD" w:rsidRPr="00C70CAD" w:rsidRDefault="00C70CAD" w:rsidP="00C70CAD">
      <w:pPr>
        <w:tabs>
          <w:tab w:val="left" w:pos="10170"/>
        </w:tabs>
        <w:spacing w:line="288" w:lineRule="auto"/>
        <w:rPr>
          <w:rFonts w:asciiTheme="minorHAnsi" w:hAnsiTheme="minorHAnsi"/>
          <w:b/>
          <w:sz w:val="24"/>
          <w:szCs w:val="24"/>
        </w:rPr>
      </w:pPr>
      <w:r>
        <w:rPr>
          <w:rFonts w:asciiTheme="minorHAnsi" w:hAnsiTheme="minorHAnsi"/>
          <w:b/>
          <w:sz w:val="24"/>
          <w:szCs w:val="24"/>
        </w:rPr>
        <w:t xml:space="preserve">Required </w:t>
      </w:r>
      <w:r w:rsidRPr="00C70CAD">
        <w:rPr>
          <w:rFonts w:asciiTheme="minorHAnsi" w:hAnsiTheme="minorHAnsi"/>
          <w:b/>
          <w:sz w:val="24"/>
          <w:szCs w:val="24"/>
        </w:rPr>
        <w:t>Articles:</w:t>
      </w:r>
    </w:p>
    <w:p w14:paraId="57CE39F6" w14:textId="77777777" w:rsidR="00A8270A" w:rsidRPr="00C70CAD" w:rsidRDefault="009D5107" w:rsidP="00C70CAD">
      <w:pPr>
        <w:tabs>
          <w:tab w:val="left" w:pos="10170"/>
        </w:tabs>
        <w:spacing w:line="288" w:lineRule="auto"/>
        <w:rPr>
          <w:rFonts w:asciiTheme="minorHAnsi" w:hAnsiTheme="minorHAnsi"/>
          <w:sz w:val="24"/>
          <w:szCs w:val="24"/>
        </w:rPr>
      </w:pPr>
      <w:r>
        <w:rPr>
          <w:rFonts w:asciiTheme="minorHAnsi" w:hAnsiTheme="minorHAnsi"/>
          <w:sz w:val="24"/>
          <w:szCs w:val="24"/>
        </w:rPr>
        <w:t>For class 1 (Oct. 2</w:t>
      </w:r>
      <w:r w:rsidR="00C70CAD">
        <w:rPr>
          <w:rFonts w:asciiTheme="minorHAnsi" w:hAnsiTheme="minorHAnsi"/>
          <w:sz w:val="24"/>
          <w:szCs w:val="24"/>
        </w:rPr>
        <w:t>):</w:t>
      </w:r>
      <w:r w:rsidR="0054565F" w:rsidRPr="00C70CAD">
        <w:rPr>
          <w:rFonts w:asciiTheme="minorHAnsi" w:hAnsiTheme="minorHAnsi"/>
          <w:sz w:val="24"/>
          <w:szCs w:val="24"/>
        </w:rPr>
        <w:t xml:space="preserve"> </w:t>
      </w:r>
    </w:p>
    <w:p w14:paraId="1D9278DF" w14:textId="77777777" w:rsidR="00346BF4" w:rsidRPr="00467C12" w:rsidRDefault="00346BF4" w:rsidP="00A421EA">
      <w:pPr>
        <w:pStyle w:val="ListParagraph"/>
        <w:tabs>
          <w:tab w:val="left" w:pos="10170"/>
        </w:tabs>
        <w:spacing w:line="288" w:lineRule="auto"/>
        <w:ind w:left="0"/>
        <w:rPr>
          <w:rFonts w:asciiTheme="minorHAnsi" w:hAnsiTheme="minorHAnsi"/>
          <w:sz w:val="24"/>
          <w:szCs w:val="24"/>
        </w:rPr>
      </w:pPr>
    </w:p>
    <w:p w14:paraId="1733C913"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Think with Google, Brand Building in the Digital Age </w:t>
      </w:r>
    </w:p>
    <w:p w14:paraId="38B58B03"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lastRenderedPageBreak/>
        <w:t xml:space="preserve">Think with Google, Brand Building in a Digital Age with Andrew Keller </w:t>
      </w:r>
    </w:p>
    <w:p w14:paraId="27A2B2E8"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Think with Google, Brand Building in a Digital Age with John Battelle </w:t>
      </w:r>
    </w:p>
    <w:p w14:paraId="27B62654"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Think with Google, Brand Building in a Digital Age with Gareth Kay </w:t>
      </w:r>
    </w:p>
    <w:p w14:paraId="11E93943"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Bernd Schmitt, Corporate and Brand Expressions </w:t>
      </w:r>
    </w:p>
    <w:p w14:paraId="3B468386"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John </w:t>
      </w:r>
      <w:proofErr w:type="spellStart"/>
      <w:r w:rsidRPr="00A421EA">
        <w:rPr>
          <w:rFonts w:asciiTheme="minorHAnsi" w:hAnsiTheme="minorHAnsi"/>
          <w:sz w:val="24"/>
          <w:szCs w:val="24"/>
        </w:rPr>
        <w:t>Colapinto</w:t>
      </w:r>
      <w:proofErr w:type="spellEnd"/>
      <w:r w:rsidRPr="00A421EA">
        <w:rPr>
          <w:rFonts w:asciiTheme="minorHAnsi" w:hAnsiTheme="minorHAnsi"/>
          <w:sz w:val="24"/>
          <w:szCs w:val="24"/>
        </w:rPr>
        <w:t xml:space="preserve">, Famous Names: Does it Matter What a Product is Called? (The New Yorker) </w:t>
      </w:r>
    </w:p>
    <w:p w14:paraId="1B3090C3"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David Aaker, The Brand Relationship Spectrum </w:t>
      </w:r>
    </w:p>
    <w:p w14:paraId="312E3D97"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David Brooks, The Romantic Advantage (New York Times) </w:t>
      </w:r>
    </w:p>
    <w:p w14:paraId="55FD9EE6"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Hayes Roth, The Challenge of the Global Brand </w:t>
      </w:r>
    </w:p>
    <w:p w14:paraId="7DC5BD9C"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Yuval </w:t>
      </w:r>
      <w:proofErr w:type="spellStart"/>
      <w:r w:rsidRPr="00A421EA">
        <w:rPr>
          <w:rFonts w:asciiTheme="minorHAnsi" w:hAnsiTheme="minorHAnsi"/>
          <w:sz w:val="24"/>
          <w:szCs w:val="24"/>
        </w:rPr>
        <w:t>Atsmon</w:t>
      </w:r>
      <w:proofErr w:type="spellEnd"/>
      <w:r w:rsidRPr="00A421EA">
        <w:rPr>
          <w:rFonts w:asciiTheme="minorHAnsi" w:hAnsiTheme="minorHAnsi"/>
          <w:sz w:val="24"/>
          <w:szCs w:val="24"/>
        </w:rPr>
        <w:t xml:space="preserve">, Jean-Frederic </w:t>
      </w:r>
      <w:proofErr w:type="spellStart"/>
      <w:r w:rsidRPr="00A421EA">
        <w:rPr>
          <w:rFonts w:asciiTheme="minorHAnsi" w:hAnsiTheme="minorHAnsi"/>
          <w:sz w:val="24"/>
          <w:szCs w:val="24"/>
        </w:rPr>
        <w:t>Kuentz</w:t>
      </w:r>
      <w:proofErr w:type="spellEnd"/>
      <w:r w:rsidRPr="00A421EA">
        <w:rPr>
          <w:rFonts w:asciiTheme="minorHAnsi" w:hAnsiTheme="minorHAnsi"/>
          <w:sz w:val="24"/>
          <w:szCs w:val="24"/>
        </w:rPr>
        <w:t xml:space="preserve">, </w:t>
      </w:r>
      <w:proofErr w:type="spellStart"/>
      <w:r w:rsidRPr="00A421EA">
        <w:rPr>
          <w:rFonts w:asciiTheme="minorHAnsi" w:hAnsiTheme="minorHAnsi"/>
          <w:sz w:val="24"/>
          <w:szCs w:val="24"/>
        </w:rPr>
        <w:t>Jeongmin</w:t>
      </w:r>
      <w:proofErr w:type="spellEnd"/>
      <w:r w:rsidRPr="00A421EA">
        <w:rPr>
          <w:rFonts w:asciiTheme="minorHAnsi" w:hAnsiTheme="minorHAnsi"/>
          <w:sz w:val="24"/>
          <w:szCs w:val="24"/>
        </w:rPr>
        <w:t xml:space="preserve"> </w:t>
      </w:r>
      <w:proofErr w:type="spellStart"/>
      <w:r w:rsidRPr="00A421EA">
        <w:rPr>
          <w:rFonts w:asciiTheme="minorHAnsi" w:hAnsiTheme="minorHAnsi"/>
          <w:sz w:val="24"/>
          <w:szCs w:val="24"/>
        </w:rPr>
        <w:t>Seong</w:t>
      </w:r>
      <w:proofErr w:type="spellEnd"/>
      <w:r w:rsidRPr="00A421EA">
        <w:rPr>
          <w:rFonts w:asciiTheme="minorHAnsi" w:hAnsiTheme="minorHAnsi"/>
          <w:sz w:val="24"/>
          <w:szCs w:val="24"/>
        </w:rPr>
        <w:t xml:space="preserve">, Building </w:t>
      </w:r>
      <w:r>
        <w:rPr>
          <w:rFonts w:asciiTheme="minorHAnsi" w:hAnsiTheme="minorHAnsi"/>
          <w:sz w:val="24"/>
          <w:szCs w:val="24"/>
        </w:rPr>
        <w:t xml:space="preserve">Brands in Emerging Markets </w:t>
      </w:r>
    </w:p>
    <w:p w14:paraId="260804A2"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Schumpeter, The Emerging Brand Battle (The Economist) </w:t>
      </w:r>
    </w:p>
    <w:p w14:paraId="1CA6712D"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The Latin American Consumer of 2020 (Americas Market Intelligence) </w:t>
      </w:r>
    </w:p>
    <w:p w14:paraId="38509946"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David Rogers, The Customer Network Revolution </w:t>
      </w:r>
    </w:p>
    <w:p w14:paraId="0714E8AD"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Gabriela Salinas, The Concept and R</w:t>
      </w:r>
      <w:r>
        <w:rPr>
          <w:rFonts w:asciiTheme="minorHAnsi" w:hAnsiTheme="minorHAnsi"/>
          <w:sz w:val="24"/>
          <w:szCs w:val="24"/>
        </w:rPr>
        <w:t xml:space="preserve">elevance of Brand </w:t>
      </w:r>
    </w:p>
    <w:p w14:paraId="482EEAF2"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The Economist – Marketing, What are brands for? </w:t>
      </w:r>
    </w:p>
    <w:p w14:paraId="4AF8254C"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Christian </w:t>
      </w:r>
      <w:proofErr w:type="spellStart"/>
      <w:r w:rsidRPr="00A421EA">
        <w:rPr>
          <w:rFonts w:asciiTheme="minorHAnsi" w:hAnsiTheme="minorHAnsi"/>
          <w:sz w:val="24"/>
          <w:szCs w:val="24"/>
        </w:rPr>
        <w:t>Madsbjerg</w:t>
      </w:r>
      <w:proofErr w:type="spellEnd"/>
      <w:r w:rsidRPr="00A421EA">
        <w:rPr>
          <w:rFonts w:asciiTheme="minorHAnsi" w:hAnsiTheme="minorHAnsi"/>
          <w:sz w:val="24"/>
          <w:szCs w:val="24"/>
        </w:rPr>
        <w:t>, Mikkel Rasmussen, An Anthropologist Walks into a Bar… (Harvard Business Review)</w:t>
      </w:r>
    </w:p>
    <w:p w14:paraId="2CBBB737"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Erik Brynjolfsson and Andrew McAfee, The Big Data Boom Is the Innovation Story of Our Time (The Atlantic) </w:t>
      </w:r>
    </w:p>
    <w:p w14:paraId="38709452"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Carlos </w:t>
      </w:r>
      <w:proofErr w:type="spellStart"/>
      <w:r w:rsidRPr="00A421EA">
        <w:rPr>
          <w:rFonts w:asciiTheme="minorHAnsi" w:hAnsiTheme="minorHAnsi"/>
          <w:sz w:val="24"/>
          <w:szCs w:val="24"/>
        </w:rPr>
        <w:t>Torelli</w:t>
      </w:r>
      <w:proofErr w:type="spellEnd"/>
      <w:r w:rsidRPr="00A421EA">
        <w:rPr>
          <w:rFonts w:asciiTheme="minorHAnsi" w:hAnsiTheme="minorHAnsi"/>
          <w:sz w:val="24"/>
          <w:szCs w:val="24"/>
        </w:rPr>
        <w:t xml:space="preserve">, Brands and the fulfillment of cultural-identity needs </w:t>
      </w:r>
    </w:p>
    <w:p w14:paraId="51F6D160"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Glyn Atwal, </w:t>
      </w:r>
      <w:proofErr w:type="spellStart"/>
      <w:r w:rsidRPr="00A421EA">
        <w:rPr>
          <w:rFonts w:asciiTheme="minorHAnsi" w:hAnsiTheme="minorHAnsi"/>
          <w:sz w:val="24"/>
          <w:szCs w:val="24"/>
        </w:rPr>
        <w:t>Alistar</w:t>
      </w:r>
      <w:proofErr w:type="spellEnd"/>
      <w:r w:rsidRPr="00A421EA">
        <w:rPr>
          <w:rFonts w:asciiTheme="minorHAnsi" w:hAnsiTheme="minorHAnsi"/>
          <w:sz w:val="24"/>
          <w:szCs w:val="24"/>
        </w:rPr>
        <w:t xml:space="preserve"> Williams, Luxury brand marketing – The experience is Everything!</w:t>
      </w:r>
    </w:p>
    <w:p w14:paraId="04CB2393"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Alan Bergstrom, Dannielle Blumenthal, Scott Crothers, Why Internal Bra</w:t>
      </w:r>
      <w:r>
        <w:rPr>
          <w:rFonts w:asciiTheme="minorHAnsi" w:hAnsiTheme="minorHAnsi"/>
          <w:sz w:val="24"/>
          <w:szCs w:val="24"/>
        </w:rPr>
        <w:t>nding Matters: The Case of Saab</w:t>
      </w:r>
    </w:p>
    <w:p w14:paraId="00206DC3" w14:textId="77777777" w:rsidR="00A421EA" w:rsidRPr="00A421EA"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Melissa Gray, Company Removes ‘Rap</w:t>
      </w:r>
      <w:r>
        <w:rPr>
          <w:rFonts w:asciiTheme="minorHAnsi" w:hAnsiTheme="minorHAnsi"/>
          <w:sz w:val="24"/>
          <w:szCs w:val="24"/>
        </w:rPr>
        <w:t>e’ Shirt Listed on Amazon (CNN)</w:t>
      </w:r>
    </w:p>
    <w:p w14:paraId="771F7D85" w14:textId="77777777" w:rsidR="00A1237D" w:rsidRPr="00467C12" w:rsidRDefault="00A421EA" w:rsidP="00A421EA">
      <w:pPr>
        <w:pStyle w:val="ListParagraph"/>
        <w:numPr>
          <w:ilvl w:val="0"/>
          <w:numId w:val="8"/>
        </w:numPr>
        <w:tabs>
          <w:tab w:val="left" w:pos="10170"/>
        </w:tabs>
        <w:spacing w:line="288" w:lineRule="auto"/>
        <w:ind w:left="540"/>
        <w:rPr>
          <w:rFonts w:asciiTheme="minorHAnsi" w:hAnsiTheme="minorHAnsi"/>
          <w:sz w:val="24"/>
          <w:szCs w:val="24"/>
        </w:rPr>
      </w:pPr>
      <w:r w:rsidRPr="00A421EA">
        <w:rPr>
          <w:rFonts w:asciiTheme="minorHAnsi" w:hAnsiTheme="minorHAnsi"/>
          <w:sz w:val="24"/>
          <w:szCs w:val="24"/>
        </w:rPr>
        <w:t xml:space="preserve">Simon Rushton, Nike’s Bullet Ad with Pistorius Backfires (CNN) </w:t>
      </w:r>
    </w:p>
    <w:p w14:paraId="0E1F538D" w14:textId="77777777" w:rsidR="00E76790" w:rsidRPr="00467C12" w:rsidRDefault="00E76790" w:rsidP="008C2903">
      <w:pPr>
        <w:ind w:left="720" w:right="-450"/>
        <w:rPr>
          <w:rFonts w:asciiTheme="minorHAnsi" w:hAnsiTheme="minorHAnsi"/>
          <w:sz w:val="24"/>
          <w:szCs w:val="24"/>
        </w:rPr>
      </w:pPr>
    </w:p>
    <w:p w14:paraId="62D5103A" w14:textId="77777777" w:rsidR="00C85DB6" w:rsidRPr="00077F0B" w:rsidRDefault="00C85DB6" w:rsidP="00077F0B">
      <w:pPr>
        <w:spacing w:after="120"/>
        <w:ind w:right="-446"/>
        <w:rPr>
          <w:rFonts w:asciiTheme="minorHAnsi" w:hAnsiTheme="minorHAnsi"/>
          <w:b/>
          <w:color w:val="0070C0"/>
          <w:sz w:val="24"/>
          <w:szCs w:val="24"/>
        </w:rPr>
      </w:pPr>
      <w:r w:rsidRPr="00467C12">
        <w:rPr>
          <w:rFonts w:asciiTheme="minorHAnsi" w:hAnsiTheme="minorHAnsi"/>
          <w:b/>
          <w:color w:val="0070C0"/>
          <w:sz w:val="24"/>
          <w:szCs w:val="24"/>
        </w:rPr>
        <w:t>COURSE DESCRIPTION</w:t>
      </w:r>
    </w:p>
    <w:p w14:paraId="22DC7044" w14:textId="77777777" w:rsidR="00C85DB6" w:rsidRPr="00467C12" w:rsidRDefault="00C85DB6" w:rsidP="00C85DB6">
      <w:pPr>
        <w:rPr>
          <w:rFonts w:asciiTheme="minorHAnsi" w:hAnsiTheme="minorHAnsi"/>
          <w:sz w:val="24"/>
          <w:szCs w:val="24"/>
        </w:rPr>
      </w:pPr>
      <w:r w:rsidRPr="00467C12">
        <w:rPr>
          <w:rFonts w:asciiTheme="minorHAnsi" w:hAnsiTheme="minorHAnsi"/>
          <w:sz w:val="24"/>
          <w:szCs w:val="24"/>
        </w:rPr>
        <w:t>Great brands stand for many different things in the minds of customers. But they all succeed in generating consumer interest, loyalty, even passion… and enormous value for the companies that manage them.</w:t>
      </w:r>
    </w:p>
    <w:p w14:paraId="7DCBA974" w14:textId="77777777" w:rsidR="00C85DB6" w:rsidRPr="00467C12" w:rsidRDefault="00C85DB6" w:rsidP="00C85DB6">
      <w:pPr>
        <w:rPr>
          <w:rFonts w:asciiTheme="minorHAnsi" w:hAnsiTheme="minorHAnsi"/>
          <w:sz w:val="24"/>
          <w:szCs w:val="24"/>
        </w:rPr>
      </w:pPr>
    </w:p>
    <w:p w14:paraId="0930D5A8" w14:textId="77777777" w:rsidR="00C85DB6" w:rsidRPr="00467C12" w:rsidRDefault="00C85DB6" w:rsidP="00C85DB6">
      <w:pPr>
        <w:rPr>
          <w:rFonts w:asciiTheme="minorHAnsi" w:hAnsiTheme="minorHAnsi"/>
          <w:sz w:val="24"/>
          <w:szCs w:val="24"/>
        </w:rPr>
      </w:pPr>
      <w:r w:rsidRPr="00467C12">
        <w:rPr>
          <w:rFonts w:asciiTheme="minorHAnsi" w:hAnsiTheme="minorHAnsi"/>
          <w:sz w:val="24"/>
          <w:szCs w:val="24"/>
        </w:rPr>
        <w:t xml:space="preserve">Our focus is on strategic and creative management of brands. We will examine how innovative managers create brands that connect with customers by studying customer lifestyles, tapping into cultural meanings, managing customer experiences, and executing brand strategies across touchpoints—from naming and visual identity to advertising, new media, retail, packaging, product innovation, and service. We will also </w:t>
      </w:r>
      <w:r w:rsidR="00794D87" w:rsidRPr="00467C12">
        <w:rPr>
          <w:rFonts w:asciiTheme="minorHAnsi" w:hAnsiTheme="minorHAnsi"/>
          <w:sz w:val="24"/>
          <w:szCs w:val="24"/>
        </w:rPr>
        <w:t>look at</w:t>
      </w:r>
      <w:r w:rsidRPr="00467C12">
        <w:rPr>
          <w:rFonts w:asciiTheme="minorHAnsi" w:hAnsiTheme="minorHAnsi"/>
          <w:sz w:val="24"/>
          <w:szCs w:val="24"/>
        </w:rPr>
        <w:t xml:space="preserve"> brand valuation and analytics, but these topics are covered in more depth in other classes.</w:t>
      </w:r>
    </w:p>
    <w:p w14:paraId="31815417" w14:textId="77777777" w:rsidR="00C85DB6" w:rsidRPr="00467C12" w:rsidRDefault="00C85DB6" w:rsidP="00C85DB6">
      <w:pPr>
        <w:rPr>
          <w:rFonts w:asciiTheme="minorHAnsi" w:hAnsiTheme="minorHAnsi"/>
          <w:sz w:val="24"/>
          <w:szCs w:val="24"/>
        </w:rPr>
      </w:pPr>
    </w:p>
    <w:p w14:paraId="16F13001" w14:textId="656D89DC" w:rsidR="00A421EA" w:rsidRDefault="00C85DB6" w:rsidP="00140B29">
      <w:pPr>
        <w:rPr>
          <w:rFonts w:asciiTheme="minorHAnsi" w:hAnsiTheme="minorHAnsi"/>
          <w:sz w:val="24"/>
          <w:szCs w:val="24"/>
        </w:rPr>
      </w:pPr>
      <w:r w:rsidRPr="00467C12">
        <w:rPr>
          <w:rFonts w:asciiTheme="minorHAnsi" w:hAnsiTheme="minorHAnsi"/>
          <w:sz w:val="24"/>
          <w:szCs w:val="24"/>
        </w:rPr>
        <w:t>Class sessions will combine case studies, practical management tools, industry speaker perspectives, group exercises</w:t>
      </w:r>
      <w:r w:rsidR="00140B29">
        <w:rPr>
          <w:rFonts w:asciiTheme="minorHAnsi" w:hAnsiTheme="minorHAnsi"/>
          <w:sz w:val="24"/>
          <w:szCs w:val="24"/>
        </w:rPr>
        <w:t>, and field trips</w:t>
      </w:r>
      <w:r w:rsidRPr="00467C12">
        <w:rPr>
          <w:rFonts w:asciiTheme="minorHAnsi" w:hAnsiTheme="minorHAnsi"/>
          <w:sz w:val="24"/>
          <w:szCs w:val="24"/>
        </w:rPr>
        <w:t xml:space="preserve">. Students are evaluated for their ability to master </w:t>
      </w:r>
      <w:r w:rsidRPr="00467C12">
        <w:rPr>
          <w:rFonts w:asciiTheme="minorHAnsi" w:hAnsiTheme="minorHAnsi"/>
          <w:sz w:val="24"/>
          <w:szCs w:val="24"/>
        </w:rPr>
        <w:lastRenderedPageBreak/>
        <w:t>new concepts, think strategically, and generate truly creative solutions to everyday branding challenges.</w:t>
      </w:r>
    </w:p>
    <w:p w14:paraId="3DCB450B" w14:textId="77777777" w:rsidR="00A421EA" w:rsidRDefault="00A421EA" w:rsidP="008A3317">
      <w:pPr>
        <w:ind w:right="-450"/>
        <w:rPr>
          <w:rFonts w:asciiTheme="minorHAnsi" w:hAnsiTheme="minorHAnsi"/>
          <w:sz w:val="24"/>
          <w:szCs w:val="24"/>
        </w:rPr>
      </w:pPr>
    </w:p>
    <w:p w14:paraId="3A24970E" w14:textId="77777777" w:rsidR="00A421EA" w:rsidRDefault="00A421EA" w:rsidP="008A3317">
      <w:pPr>
        <w:ind w:right="-450"/>
        <w:rPr>
          <w:rFonts w:asciiTheme="minorHAnsi" w:hAnsiTheme="minorHAnsi"/>
          <w:sz w:val="24"/>
          <w:szCs w:val="24"/>
        </w:rPr>
      </w:pPr>
    </w:p>
    <w:p w14:paraId="28C3C8AF" w14:textId="77777777" w:rsidR="00D964BB" w:rsidRPr="00077F0B" w:rsidRDefault="00D964BB" w:rsidP="00077F0B">
      <w:pPr>
        <w:spacing w:after="120"/>
        <w:rPr>
          <w:rFonts w:asciiTheme="minorHAnsi" w:hAnsiTheme="minorHAnsi"/>
          <w:b/>
          <w:color w:val="0070C0"/>
          <w:sz w:val="24"/>
          <w:szCs w:val="24"/>
        </w:rPr>
      </w:pPr>
      <w:r w:rsidRPr="00467C12">
        <w:rPr>
          <w:rFonts w:asciiTheme="minorHAnsi" w:hAnsiTheme="minorHAnsi"/>
          <w:b/>
          <w:color w:val="0070C0"/>
          <w:sz w:val="24"/>
          <w:szCs w:val="24"/>
        </w:rPr>
        <w:t>COURSE OJECTIVES</w:t>
      </w:r>
    </w:p>
    <w:p w14:paraId="79F697D2" w14:textId="77777777" w:rsidR="00D964BB" w:rsidRPr="00467C12" w:rsidRDefault="00D964BB" w:rsidP="00395E15">
      <w:pPr>
        <w:rPr>
          <w:rFonts w:asciiTheme="minorHAnsi" w:hAnsiTheme="minorHAnsi"/>
          <w:sz w:val="24"/>
          <w:szCs w:val="24"/>
        </w:rPr>
      </w:pPr>
      <w:r w:rsidRPr="00467C12">
        <w:rPr>
          <w:rFonts w:asciiTheme="minorHAnsi" w:hAnsiTheme="minorHAnsi"/>
          <w:sz w:val="24"/>
          <w:szCs w:val="24"/>
        </w:rPr>
        <w:t xml:space="preserve">The objective of the course </w:t>
      </w:r>
      <w:r w:rsidR="0085178F" w:rsidRPr="00467C12">
        <w:rPr>
          <w:rFonts w:asciiTheme="minorHAnsi" w:hAnsiTheme="minorHAnsi"/>
          <w:sz w:val="24"/>
          <w:szCs w:val="24"/>
        </w:rPr>
        <w:t xml:space="preserve">is </w:t>
      </w:r>
      <w:r w:rsidRPr="00467C12">
        <w:rPr>
          <w:rFonts w:asciiTheme="minorHAnsi" w:hAnsiTheme="minorHAnsi"/>
          <w:sz w:val="24"/>
          <w:szCs w:val="24"/>
        </w:rPr>
        <w:t>to familiarize you with</w:t>
      </w:r>
      <w:r w:rsidR="00543E6D" w:rsidRPr="00467C12">
        <w:rPr>
          <w:rFonts w:asciiTheme="minorHAnsi" w:hAnsiTheme="minorHAnsi"/>
          <w:sz w:val="24"/>
          <w:szCs w:val="24"/>
        </w:rPr>
        <w:t>:</w:t>
      </w:r>
    </w:p>
    <w:p w14:paraId="042B409D" w14:textId="77777777" w:rsidR="00D964BB" w:rsidRPr="00467C12" w:rsidRDefault="00D964BB" w:rsidP="00395E15">
      <w:pPr>
        <w:rPr>
          <w:rFonts w:asciiTheme="minorHAnsi" w:hAnsiTheme="minorHAnsi"/>
          <w:sz w:val="24"/>
          <w:szCs w:val="24"/>
        </w:rPr>
      </w:pPr>
    </w:p>
    <w:p w14:paraId="0A5A7B1D" w14:textId="77777777" w:rsidR="001A20D6" w:rsidRPr="00467C12" w:rsidRDefault="001A20D6" w:rsidP="00D964BB">
      <w:pPr>
        <w:numPr>
          <w:ilvl w:val="0"/>
          <w:numId w:val="4"/>
        </w:numPr>
        <w:rPr>
          <w:rFonts w:asciiTheme="minorHAnsi" w:hAnsiTheme="minorHAnsi"/>
          <w:sz w:val="24"/>
          <w:szCs w:val="24"/>
        </w:rPr>
      </w:pPr>
      <w:r w:rsidRPr="00467C12">
        <w:rPr>
          <w:rFonts w:asciiTheme="minorHAnsi" w:hAnsiTheme="minorHAnsi"/>
          <w:sz w:val="24"/>
          <w:szCs w:val="24"/>
        </w:rPr>
        <w:t>The creative and strategic nature of branding</w:t>
      </w:r>
    </w:p>
    <w:p w14:paraId="4C31C43A" w14:textId="77777777" w:rsidR="00D964BB" w:rsidRPr="00467C12" w:rsidRDefault="003F7866" w:rsidP="00D964BB">
      <w:pPr>
        <w:numPr>
          <w:ilvl w:val="0"/>
          <w:numId w:val="4"/>
        </w:numPr>
        <w:rPr>
          <w:rFonts w:asciiTheme="minorHAnsi" w:hAnsiTheme="minorHAnsi"/>
          <w:sz w:val="24"/>
          <w:szCs w:val="24"/>
        </w:rPr>
      </w:pPr>
      <w:r w:rsidRPr="00467C12">
        <w:rPr>
          <w:rFonts w:asciiTheme="minorHAnsi" w:hAnsiTheme="minorHAnsi"/>
          <w:sz w:val="24"/>
          <w:szCs w:val="24"/>
        </w:rPr>
        <w:t>Practical frameworks for</w:t>
      </w:r>
      <w:r w:rsidR="00D964BB" w:rsidRPr="00467C12">
        <w:rPr>
          <w:rFonts w:asciiTheme="minorHAnsi" w:hAnsiTheme="minorHAnsi"/>
          <w:sz w:val="24"/>
          <w:szCs w:val="24"/>
        </w:rPr>
        <w:t xml:space="preserve"> managing a </w:t>
      </w:r>
      <w:r w:rsidR="003F144F" w:rsidRPr="00467C12">
        <w:rPr>
          <w:rFonts w:asciiTheme="minorHAnsi" w:hAnsiTheme="minorHAnsi"/>
          <w:sz w:val="24"/>
          <w:szCs w:val="24"/>
        </w:rPr>
        <w:t>brand and experience</w:t>
      </w:r>
    </w:p>
    <w:p w14:paraId="2C41C3DB" w14:textId="77777777" w:rsidR="00D964BB" w:rsidRPr="00467C12" w:rsidRDefault="00D964BB" w:rsidP="00D964BB">
      <w:pPr>
        <w:numPr>
          <w:ilvl w:val="0"/>
          <w:numId w:val="4"/>
        </w:numPr>
        <w:rPr>
          <w:rFonts w:asciiTheme="minorHAnsi" w:hAnsiTheme="minorHAnsi"/>
          <w:sz w:val="24"/>
          <w:szCs w:val="24"/>
        </w:rPr>
      </w:pPr>
      <w:r w:rsidRPr="00467C12">
        <w:rPr>
          <w:rFonts w:asciiTheme="minorHAnsi" w:hAnsiTheme="minorHAnsi"/>
          <w:sz w:val="24"/>
          <w:szCs w:val="24"/>
        </w:rPr>
        <w:t>Tools for implementing a brand strategy in visual identity, communications and new media</w:t>
      </w:r>
    </w:p>
    <w:p w14:paraId="720379C7" w14:textId="77777777" w:rsidR="00D964BB" w:rsidRPr="00467C12" w:rsidRDefault="00D964BB" w:rsidP="00D964BB">
      <w:pPr>
        <w:rPr>
          <w:rFonts w:asciiTheme="minorHAnsi" w:hAnsiTheme="minorHAnsi"/>
          <w:sz w:val="24"/>
          <w:szCs w:val="24"/>
        </w:rPr>
      </w:pPr>
    </w:p>
    <w:p w14:paraId="0A63C39A" w14:textId="77777777" w:rsidR="00BB54FA" w:rsidRPr="00467C12" w:rsidRDefault="00D964BB" w:rsidP="00077F0B">
      <w:pPr>
        <w:ind w:right="-162"/>
        <w:rPr>
          <w:rFonts w:asciiTheme="minorHAnsi" w:hAnsiTheme="minorHAnsi"/>
          <w:sz w:val="24"/>
          <w:szCs w:val="24"/>
        </w:rPr>
      </w:pPr>
      <w:r w:rsidRPr="00467C12">
        <w:rPr>
          <w:rFonts w:asciiTheme="minorHAnsi" w:hAnsiTheme="minorHAnsi"/>
          <w:sz w:val="24"/>
          <w:szCs w:val="24"/>
        </w:rPr>
        <w:t>The course will be useful for managing a brand and experience focused consulting project, and to position or reposition a brand in various industries (e.g., consumer goods, services, and technology).</w:t>
      </w:r>
    </w:p>
    <w:p w14:paraId="3053AB9C" w14:textId="77777777" w:rsidR="001A20D6" w:rsidRPr="00467C12" w:rsidRDefault="001A20D6" w:rsidP="00D964BB">
      <w:pPr>
        <w:rPr>
          <w:rFonts w:asciiTheme="minorHAnsi" w:hAnsiTheme="minorHAnsi"/>
          <w:sz w:val="24"/>
          <w:szCs w:val="24"/>
        </w:rPr>
      </w:pPr>
    </w:p>
    <w:p w14:paraId="14EB5026" w14:textId="77777777" w:rsidR="008C2903" w:rsidRPr="00467C12" w:rsidRDefault="008C2903" w:rsidP="00D964BB">
      <w:pPr>
        <w:rPr>
          <w:rFonts w:asciiTheme="minorHAnsi" w:hAnsiTheme="minorHAnsi"/>
          <w:sz w:val="24"/>
          <w:szCs w:val="24"/>
        </w:rPr>
      </w:pPr>
    </w:p>
    <w:p w14:paraId="226E786E" w14:textId="77777777" w:rsidR="00BB54FA" w:rsidRPr="00467C12" w:rsidRDefault="00BB54FA" w:rsidP="008C10E9">
      <w:pPr>
        <w:rPr>
          <w:rFonts w:asciiTheme="minorHAnsi" w:hAnsiTheme="minorHAnsi"/>
          <w:b/>
          <w:color w:val="0070C0"/>
          <w:sz w:val="24"/>
          <w:szCs w:val="24"/>
        </w:rPr>
      </w:pPr>
      <w:r w:rsidRPr="0021582F">
        <w:rPr>
          <w:rFonts w:asciiTheme="minorHAnsi" w:hAnsiTheme="minorHAnsi"/>
          <w:b/>
          <w:color w:val="0070C0"/>
          <w:sz w:val="24"/>
          <w:szCs w:val="24"/>
        </w:rPr>
        <w:t>CONDUCT</w:t>
      </w:r>
      <w:r w:rsidRPr="00467C12">
        <w:rPr>
          <w:rFonts w:asciiTheme="minorHAnsi" w:hAnsiTheme="minorHAnsi"/>
          <w:b/>
          <w:color w:val="0070C0"/>
          <w:sz w:val="24"/>
          <w:szCs w:val="24"/>
        </w:rPr>
        <w:t xml:space="preserve"> POLICIES</w:t>
      </w:r>
    </w:p>
    <w:p w14:paraId="030ED767" w14:textId="77777777" w:rsidR="00323956" w:rsidRPr="00467C12" w:rsidRDefault="00BB54FA" w:rsidP="00794D87">
      <w:pPr>
        <w:rPr>
          <w:rFonts w:asciiTheme="minorHAnsi" w:hAnsiTheme="minorHAnsi"/>
          <w:sz w:val="24"/>
          <w:szCs w:val="24"/>
        </w:rPr>
      </w:pPr>
      <w:r w:rsidRPr="00467C12">
        <w:rPr>
          <w:rFonts w:asciiTheme="minorHAnsi" w:hAnsiTheme="minorHAnsi"/>
          <w:sz w:val="24"/>
          <w:szCs w:val="24"/>
        </w:rPr>
        <w:t xml:space="preserve">You are expected to attend </w:t>
      </w:r>
      <w:r w:rsidR="003D6A45" w:rsidRPr="00467C12">
        <w:rPr>
          <w:rFonts w:asciiTheme="minorHAnsi" w:hAnsiTheme="minorHAnsi"/>
          <w:sz w:val="24"/>
          <w:szCs w:val="24"/>
        </w:rPr>
        <w:t xml:space="preserve">all </w:t>
      </w:r>
      <w:r w:rsidRPr="00467C12">
        <w:rPr>
          <w:rFonts w:asciiTheme="minorHAnsi" w:hAnsiTheme="minorHAnsi"/>
          <w:sz w:val="24"/>
          <w:szCs w:val="24"/>
        </w:rPr>
        <w:t>class sessions</w:t>
      </w:r>
      <w:r w:rsidR="003D6A45" w:rsidRPr="00467C12">
        <w:rPr>
          <w:rFonts w:asciiTheme="minorHAnsi" w:hAnsiTheme="minorHAnsi"/>
          <w:sz w:val="24"/>
          <w:szCs w:val="24"/>
        </w:rPr>
        <w:t xml:space="preserve"> on time</w:t>
      </w:r>
      <w:r w:rsidRPr="00467C12">
        <w:rPr>
          <w:rFonts w:asciiTheme="minorHAnsi" w:hAnsiTheme="minorHAnsi"/>
          <w:sz w:val="24"/>
          <w:szCs w:val="24"/>
        </w:rPr>
        <w:t xml:space="preserve">, </w:t>
      </w:r>
      <w:r w:rsidR="003D6A45" w:rsidRPr="00467C12">
        <w:rPr>
          <w:rFonts w:asciiTheme="minorHAnsi" w:hAnsiTheme="minorHAnsi"/>
          <w:sz w:val="24"/>
          <w:szCs w:val="24"/>
        </w:rPr>
        <w:t xml:space="preserve">actively </w:t>
      </w:r>
      <w:r w:rsidRPr="00467C12">
        <w:rPr>
          <w:rFonts w:asciiTheme="minorHAnsi" w:hAnsiTheme="minorHAnsi"/>
          <w:sz w:val="24"/>
          <w:szCs w:val="24"/>
        </w:rPr>
        <w:t>participate</w:t>
      </w:r>
      <w:r w:rsidR="003D6A45" w:rsidRPr="00467C12">
        <w:rPr>
          <w:rFonts w:asciiTheme="minorHAnsi" w:hAnsiTheme="minorHAnsi"/>
          <w:sz w:val="24"/>
          <w:szCs w:val="24"/>
        </w:rPr>
        <w:t xml:space="preserve"> in discussions</w:t>
      </w:r>
      <w:r w:rsidRPr="00467C12">
        <w:rPr>
          <w:rFonts w:asciiTheme="minorHAnsi" w:hAnsiTheme="minorHAnsi"/>
          <w:sz w:val="24"/>
          <w:szCs w:val="24"/>
        </w:rPr>
        <w:t>, complete assig</w:t>
      </w:r>
      <w:r w:rsidR="0085178F" w:rsidRPr="00467C12">
        <w:rPr>
          <w:rFonts w:asciiTheme="minorHAnsi" w:hAnsiTheme="minorHAnsi"/>
          <w:sz w:val="24"/>
          <w:szCs w:val="24"/>
        </w:rPr>
        <w:t>nments</w:t>
      </w:r>
      <w:r w:rsidR="003D6A45" w:rsidRPr="00467C12">
        <w:rPr>
          <w:rFonts w:asciiTheme="minorHAnsi" w:hAnsiTheme="minorHAnsi"/>
          <w:sz w:val="24"/>
          <w:szCs w:val="24"/>
        </w:rPr>
        <w:t xml:space="preserve"> and adhere to all project deadlines</w:t>
      </w:r>
      <w:r w:rsidR="0085178F" w:rsidRPr="00467C12">
        <w:rPr>
          <w:rFonts w:asciiTheme="minorHAnsi" w:hAnsiTheme="minorHAnsi"/>
          <w:sz w:val="24"/>
          <w:szCs w:val="24"/>
        </w:rPr>
        <w:t xml:space="preserve">, and follow the honor </w:t>
      </w:r>
      <w:r w:rsidRPr="00467C12">
        <w:rPr>
          <w:rFonts w:asciiTheme="minorHAnsi" w:hAnsiTheme="minorHAnsi"/>
          <w:sz w:val="24"/>
          <w:szCs w:val="24"/>
        </w:rPr>
        <w:t>code.</w:t>
      </w:r>
      <w:r w:rsidR="00D964BB" w:rsidRPr="00467C12">
        <w:rPr>
          <w:rFonts w:asciiTheme="minorHAnsi" w:hAnsiTheme="minorHAnsi"/>
          <w:sz w:val="24"/>
          <w:szCs w:val="24"/>
        </w:rPr>
        <w:t xml:space="preserve"> </w:t>
      </w:r>
    </w:p>
    <w:p w14:paraId="6B6A29D0" w14:textId="77777777" w:rsidR="00794D87" w:rsidRDefault="00794D87">
      <w:pPr>
        <w:rPr>
          <w:rFonts w:asciiTheme="minorHAnsi" w:hAnsiTheme="minorHAnsi"/>
          <w:b/>
          <w:sz w:val="24"/>
          <w:szCs w:val="24"/>
        </w:rPr>
      </w:pPr>
    </w:p>
    <w:p w14:paraId="62D2EE86" w14:textId="77777777" w:rsidR="0021582F" w:rsidRPr="00467C12" w:rsidRDefault="0021582F">
      <w:pPr>
        <w:rPr>
          <w:rFonts w:asciiTheme="minorHAnsi" w:hAnsiTheme="minorHAnsi"/>
          <w:b/>
          <w:sz w:val="24"/>
          <w:szCs w:val="24"/>
        </w:rPr>
      </w:pPr>
    </w:p>
    <w:p w14:paraId="5115730E" w14:textId="77777777" w:rsidR="00323956" w:rsidRPr="00467C12" w:rsidRDefault="00323956" w:rsidP="00077F0B">
      <w:pPr>
        <w:pStyle w:val="Footer"/>
        <w:tabs>
          <w:tab w:val="clear" w:pos="4320"/>
          <w:tab w:val="clear" w:pos="8640"/>
        </w:tabs>
        <w:spacing w:after="120"/>
        <w:rPr>
          <w:rFonts w:asciiTheme="minorHAnsi" w:hAnsiTheme="minorHAnsi"/>
          <w:b/>
          <w:color w:val="0070C0"/>
          <w:sz w:val="24"/>
          <w:szCs w:val="24"/>
        </w:rPr>
      </w:pPr>
      <w:r w:rsidRPr="00467C12">
        <w:rPr>
          <w:rFonts w:asciiTheme="minorHAnsi" w:hAnsiTheme="minorHAnsi"/>
          <w:b/>
          <w:color w:val="0070C0"/>
          <w:sz w:val="24"/>
          <w:szCs w:val="24"/>
        </w:rPr>
        <w:t>ASSIGNMENTS &amp; GRADING</w:t>
      </w:r>
    </w:p>
    <w:p w14:paraId="3EEBBAE6" w14:textId="364EB69B" w:rsidR="00323956" w:rsidRPr="0021582F" w:rsidRDefault="00C70CAD" w:rsidP="001B5603">
      <w:pPr>
        <w:ind w:firstLine="360"/>
        <w:rPr>
          <w:rFonts w:asciiTheme="minorHAnsi" w:hAnsiTheme="minorHAnsi"/>
          <w:color w:val="E36C0A" w:themeColor="accent6" w:themeShade="BF"/>
          <w:sz w:val="24"/>
          <w:szCs w:val="24"/>
          <w:u w:val="single"/>
        </w:rPr>
      </w:pPr>
      <w:r>
        <w:rPr>
          <w:rFonts w:asciiTheme="minorHAnsi" w:hAnsiTheme="minorHAnsi"/>
          <w:b/>
          <w:color w:val="E36C0A" w:themeColor="accent6" w:themeShade="BF"/>
          <w:sz w:val="24"/>
          <w:szCs w:val="24"/>
        </w:rPr>
        <w:t xml:space="preserve">Attendance and </w:t>
      </w:r>
      <w:r w:rsidR="00A1237D" w:rsidRPr="0021582F">
        <w:rPr>
          <w:rFonts w:asciiTheme="minorHAnsi" w:hAnsiTheme="minorHAnsi"/>
          <w:b/>
          <w:color w:val="E36C0A" w:themeColor="accent6" w:themeShade="BF"/>
          <w:sz w:val="24"/>
          <w:szCs w:val="24"/>
        </w:rPr>
        <w:t xml:space="preserve">Participation </w:t>
      </w:r>
      <w:r w:rsidR="003D6A45" w:rsidRPr="0021582F">
        <w:rPr>
          <w:rFonts w:asciiTheme="minorHAnsi" w:hAnsiTheme="minorHAnsi"/>
          <w:b/>
          <w:color w:val="E36C0A" w:themeColor="accent6" w:themeShade="BF"/>
          <w:sz w:val="24"/>
          <w:szCs w:val="24"/>
        </w:rPr>
        <w:t>(*Type C: Individual):</w:t>
      </w:r>
      <w:r w:rsidR="00323956" w:rsidRPr="0021582F">
        <w:rPr>
          <w:rFonts w:asciiTheme="minorHAnsi" w:hAnsiTheme="minorHAnsi"/>
          <w:b/>
          <w:color w:val="E36C0A" w:themeColor="accent6" w:themeShade="BF"/>
          <w:sz w:val="24"/>
          <w:szCs w:val="24"/>
        </w:rPr>
        <w:t xml:space="preserve"> 30%</w:t>
      </w:r>
      <w:r w:rsidR="0007508C" w:rsidRPr="0021582F">
        <w:rPr>
          <w:rFonts w:asciiTheme="minorHAnsi" w:hAnsiTheme="minorHAnsi"/>
          <w:b/>
          <w:color w:val="E36C0A" w:themeColor="accent6" w:themeShade="BF"/>
          <w:sz w:val="24"/>
          <w:szCs w:val="24"/>
        </w:rPr>
        <w:t xml:space="preserve"> Combined</w:t>
      </w:r>
    </w:p>
    <w:p w14:paraId="746DE916" w14:textId="77777777" w:rsidR="00323956" w:rsidRPr="00467C12" w:rsidRDefault="00323956" w:rsidP="003D6A45">
      <w:pPr>
        <w:ind w:firstLine="450"/>
        <w:rPr>
          <w:rFonts w:asciiTheme="minorHAnsi" w:hAnsiTheme="minorHAnsi"/>
          <w:color w:val="000000"/>
          <w:sz w:val="16"/>
          <w:szCs w:val="16"/>
        </w:rPr>
      </w:pPr>
    </w:p>
    <w:p w14:paraId="3793E189" w14:textId="77777777" w:rsidR="0021582F" w:rsidRPr="0021582F" w:rsidRDefault="0021582F" w:rsidP="0021582F">
      <w:pPr>
        <w:pStyle w:val="Footer"/>
        <w:ind w:left="360"/>
        <w:rPr>
          <w:rFonts w:asciiTheme="minorHAnsi" w:hAnsiTheme="minorHAnsi"/>
          <w:sz w:val="23"/>
          <w:szCs w:val="23"/>
        </w:rPr>
      </w:pPr>
      <w:r w:rsidRPr="0021582F">
        <w:rPr>
          <w:rFonts w:asciiTheme="minorHAnsi" w:hAnsiTheme="minorHAnsi"/>
          <w:bCs/>
          <w:sz w:val="23"/>
          <w:szCs w:val="23"/>
        </w:rPr>
        <w:t>Your grade will be based on:</w:t>
      </w:r>
    </w:p>
    <w:p w14:paraId="3F401804" w14:textId="77777777" w:rsidR="0021582F" w:rsidRDefault="0021582F" w:rsidP="0021582F">
      <w:pPr>
        <w:pStyle w:val="Footer"/>
        <w:ind w:left="360"/>
        <w:rPr>
          <w:rFonts w:asciiTheme="minorHAnsi" w:hAnsiTheme="minorHAnsi"/>
          <w:b/>
          <w:bCs/>
          <w:color w:val="E36C0A" w:themeColor="accent6" w:themeShade="BF"/>
          <w:sz w:val="23"/>
          <w:szCs w:val="23"/>
        </w:rPr>
      </w:pPr>
    </w:p>
    <w:p w14:paraId="18E623BA" w14:textId="77777777" w:rsidR="0021582F" w:rsidRPr="0021582F" w:rsidRDefault="0021582F" w:rsidP="0021582F">
      <w:pPr>
        <w:pStyle w:val="Footer"/>
        <w:numPr>
          <w:ilvl w:val="1"/>
          <w:numId w:val="17"/>
        </w:numPr>
        <w:rPr>
          <w:rFonts w:asciiTheme="minorHAnsi" w:hAnsiTheme="minorHAnsi"/>
          <w:sz w:val="23"/>
          <w:szCs w:val="23"/>
        </w:rPr>
      </w:pPr>
      <w:r w:rsidRPr="0021582F">
        <w:rPr>
          <w:rFonts w:asciiTheme="minorHAnsi" w:hAnsiTheme="minorHAnsi"/>
          <w:sz w:val="23"/>
          <w:szCs w:val="23"/>
        </w:rPr>
        <w:t>On time and present in each class</w:t>
      </w:r>
    </w:p>
    <w:p w14:paraId="4FF55AFB" w14:textId="77777777" w:rsidR="0021582F" w:rsidRPr="0021582F" w:rsidRDefault="0021582F" w:rsidP="0021582F">
      <w:pPr>
        <w:pStyle w:val="Footer"/>
        <w:numPr>
          <w:ilvl w:val="1"/>
          <w:numId w:val="17"/>
        </w:numPr>
        <w:rPr>
          <w:rFonts w:asciiTheme="minorHAnsi" w:hAnsiTheme="minorHAnsi"/>
          <w:sz w:val="23"/>
          <w:szCs w:val="23"/>
        </w:rPr>
      </w:pPr>
      <w:r w:rsidRPr="0021582F">
        <w:rPr>
          <w:rFonts w:asciiTheme="minorHAnsi" w:hAnsiTheme="minorHAnsi"/>
          <w:sz w:val="23"/>
          <w:szCs w:val="23"/>
        </w:rPr>
        <w:t xml:space="preserve">Actively participate in class discussions </w:t>
      </w:r>
    </w:p>
    <w:p w14:paraId="12B022CF" w14:textId="77777777" w:rsidR="0021582F" w:rsidRPr="0021582F" w:rsidRDefault="0021582F" w:rsidP="0021582F">
      <w:pPr>
        <w:pStyle w:val="Footer"/>
        <w:numPr>
          <w:ilvl w:val="1"/>
          <w:numId w:val="17"/>
        </w:numPr>
        <w:rPr>
          <w:rFonts w:asciiTheme="minorHAnsi" w:hAnsiTheme="minorHAnsi"/>
          <w:sz w:val="23"/>
          <w:szCs w:val="23"/>
        </w:rPr>
      </w:pPr>
      <w:r w:rsidRPr="0021582F">
        <w:rPr>
          <w:rFonts w:asciiTheme="minorHAnsi" w:hAnsiTheme="minorHAnsi"/>
          <w:sz w:val="23"/>
          <w:szCs w:val="23"/>
        </w:rPr>
        <w:t>When guests are in the room, be respectful and prepared with thoughtful questions</w:t>
      </w:r>
    </w:p>
    <w:p w14:paraId="0A340797" w14:textId="77777777" w:rsidR="0021582F" w:rsidRPr="00467C12" w:rsidRDefault="0021582F" w:rsidP="003F144F">
      <w:pPr>
        <w:pStyle w:val="Footer"/>
        <w:tabs>
          <w:tab w:val="clear" w:pos="4320"/>
          <w:tab w:val="clear" w:pos="8640"/>
        </w:tabs>
        <w:ind w:left="360"/>
        <w:rPr>
          <w:rFonts w:asciiTheme="minorHAnsi" w:hAnsiTheme="minorHAnsi"/>
          <w:sz w:val="23"/>
          <w:szCs w:val="23"/>
        </w:rPr>
      </w:pPr>
    </w:p>
    <w:p w14:paraId="0913DBAA" w14:textId="77777777" w:rsidR="00323956" w:rsidRPr="00467C12" w:rsidRDefault="00A1237D" w:rsidP="001B5603">
      <w:pPr>
        <w:pStyle w:val="Footer"/>
        <w:tabs>
          <w:tab w:val="clear" w:pos="4320"/>
          <w:tab w:val="clear" w:pos="8640"/>
        </w:tabs>
        <w:ind w:right="-90" w:firstLine="360"/>
        <w:rPr>
          <w:rFonts w:asciiTheme="minorHAnsi" w:hAnsiTheme="minorHAnsi"/>
          <w:sz w:val="24"/>
          <w:szCs w:val="24"/>
          <w:u w:val="single"/>
        </w:rPr>
      </w:pPr>
      <w:r w:rsidRPr="00467C12">
        <w:rPr>
          <w:rFonts w:asciiTheme="minorHAnsi" w:hAnsiTheme="minorHAnsi"/>
          <w:b/>
          <w:color w:val="E36C0A" w:themeColor="accent6" w:themeShade="BF"/>
          <w:sz w:val="24"/>
          <w:szCs w:val="24"/>
        </w:rPr>
        <w:t xml:space="preserve">Experience Tour Project </w:t>
      </w:r>
      <w:r w:rsidR="00323956" w:rsidRPr="00467C12">
        <w:rPr>
          <w:rFonts w:asciiTheme="minorHAnsi" w:hAnsiTheme="minorHAnsi"/>
          <w:b/>
          <w:color w:val="E36C0A" w:themeColor="accent6" w:themeShade="BF"/>
          <w:sz w:val="24"/>
          <w:szCs w:val="24"/>
        </w:rPr>
        <w:t>(</w:t>
      </w:r>
      <w:r w:rsidR="003D6A45" w:rsidRPr="00467C12">
        <w:rPr>
          <w:rFonts w:asciiTheme="minorHAnsi" w:hAnsiTheme="minorHAnsi"/>
          <w:b/>
          <w:color w:val="E36C0A" w:themeColor="accent6" w:themeShade="BF"/>
          <w:sz w:val="24"/>
          <w:szCs w:val="24"/>
        </w:rPr>
        <w:t xml:space="preserve">*Type A: </w:t>
      </w:r>
      <w:r w:rsidR="00323956" w:rsidRPr="00467C12">
        <w:rPr>
          <w:rFonts w:asciiTheme="minorHAnsi" w:hAnsiTheme="minorHAnsi"/>
          <w:b/>
          <w:color w:val="E36C0A" w:themeColor="accent6" w:themeShade="BF"/>
          <w:sz w:val="24"/>
          <w:szCs w:val="24"/>
        </w:rPr>
        <w:t>Group): 30%</w:t>
      </w:r>
    </w:p>
    <w:p w14:paraId="59DEB7E3" w14:textId="77777777" w:rsidR="00323956" w:rsidRPr="00467C12" w:rsidRDefault="00323956" w:rsidP="003D6A45">
      <w:pPr>
        <w:pStyle w:val="Footer"/>
        <w:tabs>
          <w:tab w:val="clear" w:pos="4320"/>
          <w:tab w:val="clear" w:pos="8640"/>
        </w:tabs>
        <w:ind w:right="-90" w:firstLine="450"/>
        <w:rPr>
          <w:rFonts w:asciiTheme="minorHAnsi" w:hAnsiTheme="minorHAnsi"/>
          <w:b/>
          <w:sz w:val="16"/>
          <w:szCs w:val="16"/>
        </w:rPr>
      </w:pPr>
    </w:p>
    <w:p w14:paraId="504162F8" w14:textId="04C0318D" w:rsidR="00323956" w:rsidRPr="00467C12" w:rsidRDefault="00323956" w:rsidP="00000D78">
      <w:pPr>
        <w:pStyle w:val="Footer"/>
        <w:tabs>
          <w:tab w:val="clear" w:pos="4320"/>
          <w:tab w:val="clear" w:pos="8640"/>
        </w:tabs>
        <w:ind w:left="360" w:right="-90"/>
        <w:rPr>
          <w:rFonts w:asciiTheme="minorHAnsi" w:hAnsiTheme="minorHAnsi"/>
          <w:sz w:val="24"/>
          <w:szCs w:val="24"/>
        </w:rPr>
      </w:pPr>
      <w:r w:rsidRPr="00467C12">
        <w:rPr>
          <w:rFonts w:asciiTheme="minorHAnsi" w:hAnsiTheme="minorHAnsi"/>
          <w:sz w:val="24"/>
          <w:szCs w:val="24"/>
        </w:rPr>
        <w:t xml:space="preserve">After </w:t>
      </w:r>
      <w:r w:rsidR="00A93B32">
        <w:rPr>
          <w:rFonts w:asciiTheme="minorHAnsi" w:hAnsiTheme="minorHAnsi"/>
          <w:sz w:val="24"/>
          <w:szCs w:val="24"/>
        </w:rPr>
        <w:t>participating in the</w:t>
      </w:r>
      <w:r w:rsidRPr="00467C12">
        <w:rPr>
          <w:rFonts w:asciiTheme="minorHAnsi" w:hAnsiTheme="minorHAnsi"/>
          <w:sz w:val="24"/>
          <w:szCs w:val="24"/>
        </w:rPr>
        <w:t xml:space="preserve"> experience </w:t>
      </w:r>
      <w:proofErr w:type="gramStart"/>
      <w:r w:rsidRPr="00467C12">
        <w:rPr>
          <w:rFonts w:asciiTheme="minorHAnsi" w:hAnsiTheme="minorHAnsi"/>
          <w:sz w:val="24"/>
          <w:szCs w:val="24"/>
        </w:rPr>
        <w:t>tour</w:t>
      </w:r>
      <w:proofErr w:type="gramEnd"/>
      <w:r w:rsidRPr="00467C12">
        <w:rPr>
          <w:rFonts w:asciiTheme="minorHAnsi" w:hAnsiTheme="minorHAnsi"/>
          <w:sz w:val="24"/>
          <w:szCs w:val="24"/>
        </w:rPr>
        <w:t xml:space="preserve"> you will work in groups to develop and give a presentation based on your experience</w:t>
      </w:r>
      <w:r w:rsidRPr="00F0364A">
        <w:rPr>
          <w:rFonts w:asciiTheme="minorHAnsi" w:hAnsiTheme="minorHAnsi"/>
          <w:b/>
          <w:sz w:val="24"/>
          <w:szCs w:val="24"/>
        </w:rPr>
        <w:t>.</w:t>
      </w:r>
      <w:r w:rsidRPr="00467C12">
        <w:rPr>
          <w:rFonts w:asciiTheme="minorHAnsi" w:hAnsiTheme="minorHAnsi"/>
          <w:b/>
          <w:sz w:val="24"/>
          <w:szCs w:val="24"/>
        </w:rPr>
        <w:t xml:space="preserve"> </w:t>
      </w:r>
      <w:r w:rsidR="003D6A45" w:rsidRPr="00467C12">
        <w:rPr>
          <w:rFonts w:asciiTheme="minorHAnsi" w:hAnsiTheme="minorHAnsi"/>
          <w:sz w:val="24"/>
          <w:szCs w:val="24"/>
        </w:rPr>
        <w:t xml:space="preserve"> </w:t>
      </w:r>
    </w:p>
    <w:p w14:paraId="777EA652" w14:textId="77777777" w:rsidR="00000D78" w:rsidRPr="00467C12" w:rsidRDefault="00000D78" w:rsidP="003D6A45">
      <w:pPr>
        <w:ind w:firstLine="450"/>
        <w:rPr>
          <w:rFonts w:asciiTheme="minorHAnsi" w:hAnsiTheme="minorHAnsi"/>
          <w:sz w:val="24"/>
          <w:szCs w:val="24"/>
        </w:rPr>
      </w:pPr>
    </w:p>
    <w:p w14:paraId="50BF9D03" w14:textId="5C39AE82" w:rsidR="00323956" w:rsidRPr="00467C12" w:rsidRDefault="00000D78" w:rsidP="003D6A45">
      <w:pPr>
        <w:ind w:left="360"/>
        <w:rPr>
          <w:rFonts w:asciiTheme="minorHAnsi" w:hAnsiTheme="minorHAnsi"/>
          <w:sz w:val="24"/>
          <w:szCs w:val="24"/>
        </w:rPr>
      </w:pPr>
      <w:r w:rsidRPr="00467C12">
        <w:rPr>
          <w:rFonts w:asciiTheme="minorHAnsi" w:hAnsiTheme="minorHAnsi"/>
          <w:b/>
          <w:sz w:val="24"/>
          <w:szCs w:val="24"/>
        </w:rPr>
        <w:t>Required</w:t>
      </w:r>
      <w:r w:rsidR="00323956" w:rsidRPr="00467C12">
        <w:rPr>
          <w:rFonts w:asciiTheme="minorHAnsi" w:hAnsiTheme="minorHAnsi"/>
          <w:b/>
          <w:sz w:val="24"/>
          <w:szCs w:val="24"/>
        </w:rPr>
        <w:t xml:space="preserve">: </w:t>
      </w:r>
      <w:r w:rsidR="00323956" w:rsidRPr="00467C12">
        <w:rPr>
          <w:rFonts w:asciiTheme="minorHAnsi" w:hAnsiTheme="minorHAnsi"/>
          <w:sz w:val="24"/>
          <w:szCs w:val="24"/>
        </w:rPr>
        <w:t xml:space="preserve">Decks </w:t>
      </w:r>
      <w:r w:rsidR="00323956" w:rsidRPr="00467C12">
        <w:rPr>
          <w:rFonts w:asciiTheme="minorHAnsi" w:hAnsiTheme="minorHAnsi"/>
          <w:b/>
          <w:i/>
          <w:sz w:val="24"/>
          <w:szCs w:val="24"/>
        </w:rPr>
        <w:t>must</w:t>
      </w:r>
      <w:r w:rsidR="00323956" w:rsidRPr="00467C12">
        <w:rPr>
          <w:rFonts w:asciiTheme="minorHAnsi" w:hAnsiTheme="minorHAnsi"/>
          <w:sz w:val="24"/>
          <w:szCs w:val="24"/>
        </w:rPr>
        <w:t xml:space="preserve"> be</w:t>
      </w:r>
      <w:r w:rsidR="00323956" w:rsidRPr="00467C12">
        <w:rPr>
          <w:rFonts w:asciiTheme="minorHAnsi" w:hAnsiTheme="minorHAnsi"/>
          <w:b/>
          <w:sz w:val="24"/>
          <w:szCs w:val="24"/>
        </w:rPr>
        <w:t xml:space="preserve"> uploaded to Canvas</w:t>
      </w:r>
      <w:r w:rsidR="000F0F6E" w:rsidRPr="00467C12">
        <w:rPr>
          <w:rFonts w:asciiTheme="minorHAnsi" w:hAnsiTheme="minorHAnsi"/>
          <w:b/>
          <w:sz w:val="24"/>
          <w:szCs w:val="24"/>
        </w:rPr>
        <w:t xml:space="preserve"> </w:t>
      </w:r>
      <w:r w:rsidR="00F5105C">
        <w:rPr>
          <w:rFonts w:asciiTheme="minorHAnsi" w:hAnsiTheme="minorHAnsi"/>
          <w:sz w:val="24"/>
          <w:szCs w:val="24"/>
        </w:rPr>
        <w:t>to</w:t>
      </w:r>
      <w:r w:rsidR="00323956" w:rsidRPr="00467C12">
        <w:rPr>
          <w:rFonts w:asciiTheme="minorHAnsi" w:hAnsiTheme="minorHAnsi"/>
          <w:sz w:val="24"/>
          <w:szCs w:val="24"/>
        </w:rPr>
        <w:t xml:space="preserve"> the folder entitled “Retail Tour </w:t>
      </w:r>
      <w:r w:rsidR="003F144F" w:rsidRPr="00467C12">
        <w:rPr>
          <w:rFonts w:asciiTheme="minorHAnsi" w:hAnsiTheme="minorHAnsi"/>
          <w:sz w:val="24"/>
          <w:szCs w:val="24"/>
        </w:rPr>
        <w:t xml:space="preserve">Experience </w:t>
      </w:r>
      <w:r w:rsidR="00323956" w:rsidRPr="00467C12">
        <w:rPr>
          <w:rFonts w:asciiTheme="minorHAnsi" w:hAnsiTheme="minorHAnsi"/>
          <w:sz w:val="24"/>
          <w:szCs w:val="24"/>
        </w:rPr>
        <w:t>Presentations</w:t>
      </w:r>
      <w:r w:rsidR="003F144F" w:rsidRPr="00467C12">
        <w:rPr>
          <w:rFonts w:asciiTheme="minorHAnsi" w:hAnsiTheme="minorHAnsi"/>
          <w:sz w:val="24"/>
          <w:szCs w:val="24"/>
        </w:rPr>
        <w:t xml:space="preserve"> (Groups)</w:t>
      </w:r>
      <w:r w:rsidR="00323956" w:rsidRPr="00467C12">
        <w:rPr>
          <w:rFonts w:asciiTheme="minorHAnsi" w:hAnsiTheme="minorHAnsi"/>
          <w:sz w:val="24"/>
          <w:szCs w:val="24"/>
        </w:rPr>
        <w:t xml:space="preserve">” </w:t>
      </w:r>
      <w:r w:rsidRPr="00467C12">
        <w:rPr>
          <w:rFonts w:asciiTheme="minorHAnsi" w:hAnsiTheme="minorHAnsi"/>
          <w:sz w:val="24"/>
          <w:szCs w:val="24"/>
        </w:rPr>
        <w:t>under</w:t>
      </w:r>
      <w:r w:rsidR="003F144F" w:rsidRPr="00467C12">
        <w:rPr>
          <w:rFonts w:asciiTheme="minorHAnsi" w:hAnsiTheme="minorHAnsi"/>
          <w:sz w:val="24"/>
          <w:szCs w:val="24"/>
        </w:rPr>
        <w:t xml:space="preserve"> </w:t>
      </w:r>
      <w:r w:rsidRPr="00467C12">
        <w:rPr>
          <w:rFonts w:asciiTheme="minorHAnsi" w:hAnsiTheme="minorHAnsi"/>
          <w:sz w:val="24"/>
          <w:szCs w:val="24"/>
        </w:rPr>
        <w:t>“</w:t>
      </w:r>
      <w:r w:rsidR="003F144F" w:rsidRPr="00467C12">
        <w:rPr>
          <w:rFonts w:asciiTheme="minorHAnsi" w:hAnsiTheme="minorHAnsi"/>
          <w:sz w:val="24"/>
          <w:szCs w:val="24"/>
        </w:rPr>
        <w:t>Assignments.</w:t>
      </w:r>
      <w:r w:rsidRPr="00467C12">
        <w:rPr>
          <w:rFonts w:asciiTheme="minorHAnsi" w:hAnsiTheme="minorHAnsi"/>
          <w:sz w:val="24"/>
          <w:szCs w:val="24"/>
        </w:rPr>
        <w:t>”</w:t>
      </w:r>
    </w:p>
    <w:p w14:paraId="61F7546E" w14:textId="77777777" w:rsidR="00323956" w:rsidRPr="00467C12" w:rsidRDefault="00323956" w:rsidP="003D6A45">
      <w:pPr>
        <w:ind w:firstLine="450"/>
        <w:rPr>
          <w:rFonts w:asciiTheme="minorHAnsi" w:hAnsiTheme="minorHAnsi"/>
          <w:b/>
          <w:sz w:val="24"/>
          <w:szCs w:val="24"/>
        </w:rPr>
      </w:pPr>
    </w:p>
    <w:p w14:paraId="686EDFB8" w14:textId="77777777" w:rsidR="00323956" w:rsidRPr="00467C12" w:rsidRDefault="00323956" w:rsidP="003D6A45">
      <w:pPr>
        <w:ind w:left="360"/>
        <w:rPr>
          <w:rFonts w:asciiTheme="minorHAnsi" w:hAnsiTheme="minorHAnsi"/>
          <w:color w:val="000000" w:themeColor="text1"/>
          <w:sz w:val="24"/>
          <w:szCs w:val="24"/>
        </w:rPr>
      </w:pPr>
      <w:r w:rsidRPr="00467C12">
        <w:rPr>
          <w:rFonts w:asciiTheme="minorHAnsi" w:hAnsiTheme="minorHAnsi"/>
          <w:sz w:val="24"/>
          <w:szCs w:val="24"/>
        </w:rPr>
        <w:t xml:space="preserve">Include </w:t>
      </w:r>
      <w:r w:rsidR="003F144F" w:rsidRPr="00467C12">
        <w:rPr>
          <w:rFonts w:asciiTheme="minorHAnsi" w:hAnsiTheme="minorHAnsi"/>
          <w:sz w:val="24"/>
          <w:szCs w:val="24"/>
        </w:rPr>
        <w:t>your group’s</w:t>
      </w:r>
      <w:r w:rsidR="00F5105C">
        <w:rPr>
          <w:rFonts w:asciiTheme="minorHAnsi" w:hAnsiTheme="minorHAnsi"/>
          <w:sz w:val="24"/>
          <w:szCs w:val="24"/>
        </w:rPr>
        <w:t xml:space="preserve"> name and </w:t>
      </w:r>
      <w:r w:rsidRPr="00467C12">
        <w:rPr>
          <w:rFonts w:asciiTheme="minorHAnsi" w:hAnsiTheme="minorHAnsi"/>
          <w:sz w:val="24"/>
          <w:szCs w:val="24"/>
        </w:rPr>
        <w:t>the names of your team members on the deck itself.</w:t>
      </w:r>
      <w:r w:rsidRPr="00467C12">
        <w:rPr>
          <w:rFonts w:asciiTheme="minorHAnsi" w:hAnsiTheme="minorHAnsi"/>
          <w:b/>
          <w:color w:val="000000" w:themeColor="text1"/>
          <w:sz w:val="24"/>
          <w:szCs w:val="24"/>
        </w:rPr>
        <w:br/>
      </w:r>
      <w:r w:rsidRPr="00467C12">
        <w:rPr>
          <w:rFonts w:asciiTheme="minorHAnsi" w:hAnsiTheme="minorHAnsi"/>
          <w:b/>
          <w:color w:val="000000" w:themeColor="text1"/>
          <w:sz w:val="24"/>
          <w:szCs w:val="24"/>
        </w:rPr>
        <w:br/>
      </w:r>
      <w:r w:rsidR="00F5105C">
        <w:rPr>
          <w:rFonts w:asciiTheme="minorHAnsi" w:hAnsiTheme="minorHAnsi"/>
          <w:color w:val="000000" w:themeColor="text1"/>
          <w:sz w:val="24"/>
          <w:szCs w:val="24"/>
        </w:rPr>
        <w:t xml:space="preserve">Large files </w:t>
      </w:r>
      <w:r w:rsidRPr="00467C12">
        <w:rPr>
          <w:rFonts w:asciiTheme="minorHAnsi" w:hAnsiTheme="minorHAnsi"/>
          <w:color w:val="000000" w:themeColor="text1"/>
          <w:sz w:val="24"/>
          <w:szCs w:val="24"/>
        </w:rPr>
        <w:t xml:space="preserve">may </w:t>
      </w:r>
      <w:r w:rsidR="00F5105C">
        <w:rPr>
          <w:rFonts w:asciiTheme="minorHAnsi" w:hAnsiTheme="minorHAnsi"/>
          <w:color w:val="000000" w:themeColor="text1"/>
          <w:sz w:val="24"/>
          <w:szCs w:val="24"/>
        </w:rPr>
        <w:t xml:space="preserve">be uploaded </w:t>
      </w:r>
      <w:r w:rsidRPr="00467C12">
        <w:rPr>
          <w:rFonts w:asciiTheme="minorHAnsi" w:hAnsiTheme="minorHAnsi"/>
          <w:color w:val="000000" w:themeColor="text1"/>
          <w:sz w:val="24"/>
          <w:szCs w:val="24"/>
        </w:rPr>
        <w:t>to an FTP site (i.e.</w:t>
      </w:r>
      <w:r w:rsidRPr="00467C12">
        <w:rPr>
          <w:rFonts w:asciiTheme="minorHAnsi" w:hAnsiTheme="minorHAnsi"/>
          <w:color w:val="C00000"/>
          <w:sz w:val="24"/>
          <w:szCs w:val="24"/>
        </w:rPr>
        <w:t xml:space="preserve"> </w:t>
      </w:r>
      <w:hyperlink r:id="rId9" w:history="1">
        <w:r w:rsidRPr="00467C12">
          <w:rPr>
            <w:rStyle w:val="Hyperlink"/>
            <w:rFonts w:asciiTheme="minorHAnsi" w:hAnsiTheme="minorHAnsi"/>
            <w:sz w:val="24"/>
            <w:szCs w:val="24"/>
          </w:rPr>
          <w:t>box.com</w:t>
        </w:r>
      </w:hyperlink>
      <w:r w:rsidRPr="00467C12">
        <w:rPr>
          <w:rFonts w:asciiTheme="minorHAnsi" w:hAnsiTheme="minorHAnsi"/>
          <w:color w:val="000000" w:themeColor="text1"/>
          <w:sz w:val="24"/>
          <w:szCs w:val="24"/>
        </w:rPr>
        <w:t>,</w:t>
      </w:r>
      <w:r w:rsidRPr="00467C12">
        <w:rPr>
          <w:rFonts w:asciiTheme="minorHAnsi" w:hAnsiTheme="minorHAnsi"/>
          <w:color w:val="C00000"/>
          <w:sz w:val="24"/>
          <w:szCs w:val="24"/>
        </w:rPr>
        <w:t xml:space="preserve"> </w:t>
      </w:r>
      <w:hyperlink r:id="rId10" w:history="1">
        <w:r w:rsidRPr="00467C12">
          <w:rPr>
            <w:rStyle w:val="Hyperlink"/>
            <w:rFonts w:asciiTheme="minorHAnsi" w:hAnsiTheme="minorHAnsi"/>
            <w:sz w:val="24"/>
            <w:szCs w:val="24"/>
          </w:rPr>
          <w:t>yousendit.com</w:t>
        </w:r>
      </w:hyperlink>
      <w:r w:rsidRPr="00467C12">
        <w:rPr>
          <w:rFonts w:asciiTheme="minorHAnsi" w:hAnsiTheme="minorHAnsi"/>
          <w:color w:val="000000" w:themeColor="text1"/>
          <w:sz w:val="24"/>
          <w:szCs w:val="24"/>
        </w:rPr>
        <w:t>, etc.)</w:t>
      </w:r>
      <w:r w:rsidR="00F5105C">
        <w:rPr>
          <w:rFonts w:asciiTheme="minorHAnsi" w:hAnsiTheme="minorHAnsi"/>
          <w:color w:val="000000" w:themeColor="text1"/>
          <w:sz w:val="24"/>
          <w:szCs w:val="24"/>
        </w:rPr>
        <w:t>. Please notify the on-site TA if doing this.</w:t>
      </w:r>
    </w:p>
    <w:p w14:paraId="008974EF" w14:textId="77777777" w:rsidR="00323956" w:rsidRDefault="00323956" w:rsidP="00077F0B">
      <w:pPr>
        <w:rPr>
          <w:rFonts w:asciiTheme="minorHAnsi" w:hAnsiTheme="minorHAnsi"/>
          <w:sz w:val="24"/>
          <w:szCs w:val="24"/>
        </w:rPr>
      </w:pPr>
    </w:p>
    <w:p w14:paraId="34579532" w14:textId="77777777" w:rsidR="0021582F" w:rsidRDefault="0021582F" w:rsidP="00077F0B">
      <w:pPr>
        <w:rPr>
          <w:rFonts w:asciiTheme="minorHAnsi" w:hAnsiTheme="minorHAnsi"/>
          <w:sz w:val="24"/>
          <w:szCs w:val="24"/>
        </w:rPr>
      </w:pPr>
    </w:p>
    <w:p w14:paraId="1F0364A0" w14:textId="77777777" w:rsidR="0021582F" w:rsidRPr="00467C12" w:rsidRDefault="0021582F" w:rsidP="00077F0B">
      <w:pPr>
        <w:rPr>
          <w:rFonts w:asciiTheme="minorHAnsi" w:hAnsiTheme="minorHAnsi"/>
          <w:sz w:val="24"/>
          <w:szCs w:val="24"/>
        </w:rPr>
      </w:pPr>
    </w:p>
    <w:p w14:paraId="60381BB6" w14:textId="77777777" w:rsidR="00323956" w:rsidRPr="00467C12" w:rsidRDefault="00A1237D" w:rsidP="001B5603">
      <w:pPr>
        <w:ind w:firstLine="360"/>
        <w:rPr>
          <w:rFonts w:asciiTheme="minorHAnsi" w:hAnsiTheme="minorHAnsi"/>
          <w:b/>
          <w:sz w:val="24"/>
          <w:szCs w:val="24"/>
        </w:rPr>
      </w:pPr>
      <w:r w:rsidRPr="00467C12">
        <w:rPr>
          <w:rFonts w:asciiTheme="minorHAnsi" w:hAnsiTheme="minorHAnsi"/>
          <w:b/>
          <w:color w:val="E36C0A" w:themeColor="accent6" w:themeShade="BF"/>
          <w:sz w:val="24"/>
          <w:szCs w:val="24"/>
        </w:rPr>
        <w:t>Final Written Assignment (*Type C: Individual): 40%</w:t>
      </w:r>
    </w:p>
    <w:p w14:paraId="638C058C" w14:textId="77777777" w:rsidR="00323956" w:rsidRPr="00467C12" w:rsidRDefault="00323956" w:rsidP="00F41F9B">
      <w:pPr>
        <w:ind w:firstLine="360"/>
        <w:jc w:val="both"/>
        <w:rPr>
          <w:rFonts w:asciiTheme="minorHAnsi" w:hAnsiTheme="minorHAnsi"/>
          <w:sz w:val="16"/>
          <w:szCs w:val="16"/>
        </w:rPr>
      </w:pPr>
    </w:p>
    <w:p w14:paraId="0DBDA7BA" w14:textId="183DBBF2" w:rsidR="00B5284F" w:rsidRPr="00467C12" w:rsidRDefault="00140B29" w:rsidP="00C85DB6">
      <w:pPr>
        <w:ind w:left="360"/>
        <w:rPr>
          <w:rFonts w:asciiTheme="minorHAnsi" w:hAnsiTheme="minorHAnsi"/>
          <w:b/>
          <w:color w:val="000000"/>
          <w:sz w:val="24"/>
          <w:szCs w:val="24"/>
        </w:rPr>
      </w:pPr>
      <w:r>
        <w:rPr>
          <w:rFonts w:asciiTheme="minorHAnsi" w:hAnsiTheme="minorHAnsi"/>
          <w:color w:val="000000"/>
          <w:sz w:val="24"/>
          <w:szCs w:val="24"/>
        </w:rPr>
        <w:t>Due by May 5, 2022</w:t>
      </w:r>
    </w:p>
    <w:p w14:paraId="3FD83235" w14:textId="77777777" w:rsidR="00323956" w:rsidRPr="00467C12" w:rsidRDefault="00323956" w:rsidP="00F41F9B">
      <w:pPr>
        <w:ind w:firstLine="360"/>
        <w:rPr>
          <w:rFonts w:asciiTheme="minorHAnsi" w:hAnsiTheme="minorHAnsi"/>
          <w:color w:val="000000"/>
          <w:sz w:val="24"/>
          <w:szCs w:val="24"/>
        </w:rPr>
      </w:pPr>
    </w:p>
    <w:p w14:paraId="640AF876" w14:textId="77777777" w:rsidR="003D6A45" w:rsidRPr="00467C12" w:rsidRDefault="00000D78" w:rsidP="00C85DB6">
      <w:pPr>
        <w:ind w:left="360"/>
        <w:rPr>
          <w:rFonts w:asciiTheme="minorHAnsi" w:hAnsiTheme="minorHAnsi"/>
          <w:b/>
          <w:color w:val="000000"/>
          <w:sz w:val="24"/>
          <w:szCs w:val="24"/>
        </w:rPr>
      </w:pPr>
      <w:r w:rsidRPr="00467C12">
        <w:rPr>
          <w:rFonts w:asciiTheme="minorHAnsi" w:hAnsiTheme="minorHAnsi"/>
          <w:b/>
          <w:sz w:val="24"/>
          <w:szCs w:val="24"/>
        </w:rPr>
        <w:t>Required</w:t>
      </w:r>
      <w:r w:rsidR="00323956" w:rsidRPr="00467C12">
        <w:rPr>
          <w:rFonts w:asciiTheme="minorHAnsi" w:hAnsiTheme="minorHAnsi"/>
          <w:b/>
          <w:color w:val="000000"/>
          <w:sz w:val="24"/>
          <w:szCs w:val="24"/>
        </w:rPr>
        <w:t xml:space="preserve">: </w:t>
      </w:r>
      <w:r w:rsidR="00323956" w:rsidRPr="00467C12">
        <w:rPr>
          <w:rFonts w:asciiTheme="minorHAnsi" w:hAnsiTheme="minorHAnsi"/>
          <w:color w:val="000000"/>
          <w:sz w:val="24"/>
          <w:szCs w:val="24"/>
        </w:rPr>
        <w:t xml:space="preserve">Please </w:t>
      </w:r>
      <w:r w:rsidR="00E805A1" w:rsidRPr="00467C12">
        <w:rPr>
          <w:rFonts w:asciiTheme="minorHAnsi" w:hAnsiTheme="minorHAnsi"/>
          <w:color w:val="000000"/>
          <w:sz w:val="24"/>
          <w:szCs w:val="24"/>
        </w:rPr>
        <w:t>upload to Canvas</w:t>
      </w:r>
      <w:r w:rsidR="00E805A1" w:rsidRPr="00467C12">
        <w:rPr>
          <w:rFonts w:asciiTheme="minorHAnsi" w:hAnsiTheme="minorHAnsi"/>
          <w:b/>
          <w:color w:val="000000"/>
          <w:sz w:val="24"/>
          <w:szCs w:val="24"/>
        </w:rPr>
        <w:t xml:space="preserve"> </w:t>
      </w:r>
      <w:r w:rsidR="00E805A1" w:rsidRPr="00467C12">
        <w:rPr>
          <w:rFonts w:asciiTheme="minorHAnsi" w:hAnsiTheme="minorHAnsi"/>
          <w:color w:val="000000"/>
          <w:sz w:val="24"/>
          <w:szCs w:val="24"/>
        </w:rPr>
        <w:t>in the “Final Written Assignments”</w:t>
      </w:r>
      <w:r w:rsidR="00E805A1" w:rsidRPr="00467C12">
        <w:rPr>
          <w:rFonts w:asciiTheme="minorHAnsi" w:hAnsiTheme="minorHAnsi"/>
          <w:b/>
          <w:color w:val="000000"/>
          <w:sz w:val="24"/>
          <w:szCs w:val="24"/>
        </w:rPr>
        <w:t>.</w:t>
      </w:r>
      <w:r w:rsidR="00323956" w:rsidRPr="00467C12">
        <w:rPr>
          <w:rFonts w:asciiTheme="minorHAnsi" w:hAnsiTheme="minorHAnsi"/>
          <w:b/>
          <w:color w:val="000000"/>
          <w:sz w:val="24"/>
          <w:szCs w:val="24"/>
        </w:rPr>
        <w:t xml:space="preserve"> </w:t>
      </w:r>
      <w:r w:rsidR="00C85DB6" w:rsidRPr="00467C12">
        <w:rPr>
          <w:rFonts w:asciiTheme="minorHAnsi" w:hAnsiTheme="minorHAnsi"/>
          <w:b/>
          <w:color w:val="000000"/>
          <w:sz w:val="24"/>
          <w:szCs w:val="24"/>
        </w:rPr>
        <w:t xml:space="preserve"> </w:t>
      </w:r>
      <w:r w:rsidR="00B5284F" w:rsidRPr="00467C12">
        <w:rPr>
          <w:rFonts w:asciiTheme="minorHAnsi" w:hAnsiTheme="minorHAnsi"/>
          <w:color w:val="000000"/>
          <w:sz w:val="24"/>
          <w:szCs w:val="24"/>
        </w:rPr>
        <w:t xml:space="preserve">See instructions </w:t>
      </w:r>
      <w:r w:rsidR="00B7438E" w:rsidRPr="00467C12">
        <w:rPr>
          <w:rFonts w:asciiTheme="minorHAnsi" w:hAnsiTheme="minorHAnsi"/>
          <w:color w:val="000000"/>
          <w:sz w:val="24"/>
          <w:szCs w:val="24"/>
        </w:rPr>
        <w:t xml:space="preserve">on Canvas </w:t>
      </w:r>
      <w:r w:rsidR="00C85DB6" w:rsidRPr="00467C12">
        <w:rPr>
          <w:rFonts w:asciiTheme="minorHAnsi" w:hAnsiTheme="minorHAnsi"/>
          <w:color w:val="000000"/>
          <w:sz w:val="24"/>
          <w:szCs w:val="24"/>
        </w:rPr>
        <w:t>for file naming</w:t>
      </w:r>
      <w:r w:rsidR="00B5284F" w:rsidRPr="00467C12">
        <w:rPr>
          <w:rFonts w:asciiTheme="minorHAnsi" w:hAnsiTheme="minorHAnsi"/>
          <w:color w:val="000000"/>
          <w:sz w:val="24"/>
          <w:szCs w:val="24"/>
        </w:rPr>
        <w:t xml:space="preserve"> and additional information.</w:t>
      </w:r>
    </w:p>
    <w:p w14:paraId="13EAC593" w14:textId="77777777" w:rsidR="00C85DB6" w:rsidRDefault="00C85DB6">
      <w:pPr>
        <w:rPr>
          <w:rFonts w:asciiTheme="minorHAnsi" w:hAnsiTheme="minorHAnsi"/>
          <w:b/>
          <w:sz w:val="24"/>
          <w:szCs w:val="24"/>
        </w:rPr>
      </w:pPr>
    </w:p>
    <w:p w14:paraId="30AA51CC" w14:textId="77777777" w:rsidR="008C10E9" w:rsidRPr="00467C12" w:rsidRDefault="008C10E9">
      <w:pPr>
        <w:rPr>
          <w:rFonts w:asciiTheme="minorHAnsi" w:hAnsiTheme="minorHAnsi"/>
          <w:b/>
          <w:sz w:val="24"/>
          <w:szCs w:val="24"/>
        </w:rPr>
      </w:pPr>
    </w:p>
    <w:p w14:paraId="1110DE32" w14:textId="77777777" w:rsidR="003D6A45" w:rsidRPr="00077F0B" w:rsidRDefault="00E805A1" w:rsidP="00077F0B">
      <w:pPr>
        <w:spacing w:after="120"/>
        <w:ind w:left="-720" w:right="-446" w:firstLine="720"/>
        <w:rPr>
          <w:rFonts w:asciiTheme="minorHAnsi" w:hAnsiTheme="minorHAnsi"/>
          <w:color w:val="0070C0"/>
          <w:sz w:val="24"/>
          <w:szCs w:val="24"/>
        </w:rPr>
      </w:pPr>
      <w:r w:rsidRPr="00467C12">
        <w:rPr>
          <w:rFonts w:asciiTheme="minorHAnsi" w:hAnsiTheme="minorHAnsi"/>
          <w:b/>
          <w:color w:val="0070C0"/>
          <w:sz w:val="24"/>
          <w:szCs w:val="24"/>
        </w:rPr>
        <w:t>ASSIGNMENT TYPES</w:t>
      </w:r>
    </w:p>
    <w:tbl>
      <w:tblPr>
        <w:tblW w:w="9000" w:type="dxa"/>
        <w:tblInd w:w="75" w:type="dxa"/>
        <w:tblCellMar>
          <w:left w:w="0" w:type="dxa"/>
          <w:right w:w="0" w:type="dxa"/>
        </w:tblCellMar>
        <w:tblLook w:val="0000" w:firstRow="0" w:lastRow="0" w:firstColumn="0" w:lastColumn="0" w:noHBand="0" w:noVBand="0"/>
      </w:tblPr>
      <w:tblGrid>
        <w:gridCol w:w="644"/>
        <w:gridCol w:w="2166"/>
        <w:gridCol w:w="1844"/>
        <w:gridCol w:w="2306"/>
        <w:gridCol w:w="2040"/>
      </w:tblGrid>
      <w:tr w:rsidR="003D6A45" w:rsidRPr="00467C12" w14:paraId="6538E670" w14:textId="77777777" w:rsidTr="00CF0131">
        <w:tc>
          <w:tcPr>
            <w:tcW w:w="671" w:type="dxa"/>
            <w:tcBorders>
              <w:top w:val="single" w:sz="6" w:space="0" w:color="E0E0E0"/>
              <w:left w:val="single" w:sz="6" w:space="0" w:color="E0E0E0"/>
              <w:bottom w:val="single" w:sz="6" w:space="0" w:color="E0E0E0"/>
              <w:right w:val="single" w:sz="6" w:space="0" w:color="E0E0E0"/>
            </w:tcBorders>
            <w:shd w:val="clear" w:color="auto" w:fill="CCC0D9" w:themeFill="accent4" w:themeFillTint="66"/>
            <w:tcMar>
              <w:top w:w="105" w:type="dxa"/>
              <w:left w:w="75" w:type="dxa"/>
              <w:bottom w:w="105" w:type="dxa"/>
              <w:right w:w="75" w:type="dxa"/>
            </w:tcMar>
          </w:tcPr>
          <w:p w14:paraId="4F28EAE5" w14:textId="77777777" w:rsidR="003D6A45" w:rsidRPr="00467C12" w:rsidRDefault="003D6A45" w:rsidP="003D1BFF">
            <w:pPr>
              <w:rPr>
                <w:rFonts w:asciiTheme="minorHAnsi" w:hAnsiTheme="minorHAnsi"/>
                <w:b/>
                <w:bCs/>
                <w:color w:val="000000"/>
                <w:sz w:val="24"/>
                <w:szCs w:val="24"/>
              </w:rPr>
            </w:pPr>
            <w:r w:rsidRPr="00467C12">
              <w:rPr>
                <w:rFonts w:asciiTheme="minorHAnsi" w:hAnsiTheme="minorHAnsi"/>
                <w:b/>
                <w:bCs/>
                <w:color w:val="000000"/>
                <w:sz w:val="24"/>
                <w:szCs w:val="24"/>
              </w:rPr>
              <w:t>Type</w:t>
            </w:r>
          </w:p>
        </w:tc>
        <w:tc>
          <w:tcPr>
            <w:tcW w:w="2233" w:type="dxa"/>
            <w:tcBorders>
              <w:top w:val="single" w:sz="6" w:space="0" w:color="E0E0E0"/>
              <w:left w:val="single" w:sz="6" w:space="0" w:color="E0E0E0"/>
              <w:bottom w:val="single" w:sz="6" w:space="0" w:color="E0E0E0"/>
              <w:right w:val="single" w:sz="6" w:space="0" w:color="E0E0E0"/>
            </w:tcBorders>
            <w:shd w:val="clear" w:color="auto" w:fill="CCC0D9" w:themeFill="accent4" w:themeFillTint="66"/>
            <w:tcMar>
              <w:top w:w="105" w:type="dxa"/>
              <w:left w:w="75" w:type="dxa"/>
              <w:bottom w:w="105" w:type="dxa"/>
              <w:right w:w="75" w:type="dxa"/>
            </w:tcMar>
          </w:tcPr>
          <w:p w14:paraId="6FC83F03" w14:textId="77777777" w:rsidR="003D6A45" w:rsidRPr="00467C12" w:rsidRDefault="003D6A45" w:rsidP="003D1BFF">
            <w:pPr>
              <w:rPr>
                <w:rFonts w:asciiTheme="minorHAnsi" w:hAnsiTheme="minorHAnsi"/>
                <w:b/>
                <w:bCs/>
                <w:color w:val="000000"/>
                <w:sz w:val="24"/>
                <w:szCs w:val="24"/>
              </w:rPr>
            </w:pPr>
            <w:r w:rsidRPr="00467C12">
              <w:rPr>
                <w:rFonts w:asciiTheme="minorHAnsi" w:hAnsiTheme="minorHAnsi"/>
                <w:b/>
                <w:bCs/>
                <w:color w:val="000000"/>
                <w:sz w:val="24"/>
                <w:szCs w:val="24"/>
              </w:rPr>
              <w:t>Designation</w:t>
            </w:r>
          </w:p>
        </w:tc>
        <w:tc>
          <w:tcPr>
            <w:tcW w:w="1802" w:type="dxa"/>
            <w:tcBorders>
              <w:top w:val="single" w:sz="6" w:space="0" w:color="E0E0E0"/>
              <w:left w:val="single" w:sz="6" w:space="0" w:color="E0E0E0"/>
              <w:bottom w:val="single" w:sz="6" w:space="0" w:color="E0E0E0"/>
              <w:right w:val="single" w:sz="6" w:space="0" w:color="E0E0E0"/>
            </w:tcBorders>
            <w:shd w:val="clear" w:color="auto" w:fill="CCC0D9" w:themeFill="accent4" w:themeFillTint="66"/>
            <w:tcMar>
              <w:top w:w="105" w:type="dxa"/>
              <w:left w:w="75" w:type="dxa"/>
              <w:bottom w:w="105" w:type="dxa"/>
              <w:right w:w="75" w:type="dxa"/>
            </w:tcMar>
          </w:tcPr>
          <w:p w14:paraId="70263E8A" w14:textId="77777777" w:rsidR="003D6A45" w:rsidRPr="00467C12" w:rsidRDefault="003D6A45" w:rsidP="003D1BFF">
            <w:pPr>
              <w:rPr>
                <w:rFonts w:asciiTheme="minorHAnsi" w:hAnsiTheme="minorHAnsi"/>
                <w:b/>
                <w:bCs/>
                <w:color w:val="000000"/>
                <w:sz w:val="24"/>
                <w:szCs w:val="24"/>
              </w:rPr>
            </w:pPr>
            <w:r w:rsidRPr="00467C12">
              <w:rPr>
                <w:rFonts w:asciiTheme="minorHAnsi" w:hAnsiTheme="minorHAnsi"/>
                <w:b/>
                <w:bCs/>
                <w:color w:val="000000"/>
                <w:sz w:val="24"/>
                <w:szCs w:val="24"/>
              </w:rPr>
              <w:t>Discussion of concepts</w:t>
            </w:r>
          </w:p>
        </w:tc>
        <w:tc>
          <w:tcPr>
            <w:tcW w:w="2287" w:type="dxa"/>
            <w:tcBorders>
              <w:top w:val="single" w:sz="6" w:space="0" w:color="E0E0E0"/>
              <w:left w:val="single" w:sz="6" w:space="0" w:color="E0E0E0"/>
              <w:bottom w:val="single" w:sz="6" w:space="0" w:color="E0E0E0"/>
              <w:right w:val="single" w:sz="6" w:space="0" w:color="E0E0E0"/>
            </w:tcBorders>
            <w:shd w:val="clear" w:color="auto" w:fill="CCC0D9" w:themeFill="accent4" w:themeFillTint="66"/>
            <w:tcMar>
              <w:top w:w="105" w:type="dxa"/>
              <w:left w:w="75" w:type="dxa"/>
              <w:bottom w:w="105" w:type="dxa"/>
              <w:right w:w="75" w:type="dxa"/>
            </w:tcMar>
          </w:tcPr>
          <w:p w14:paraId="063A1611" w14:textId="77777777" w:rsidR="003D6A45" w:rsidRPr="00467C12" w:rsidRDefault="003D6A45" w:rsidP="003D1BFF">
            <w:pPr>
              <w:rPr>
                <w:rFonts w:asciiTheme="minorHAnsi" w:hAnsiTheme="minorHAnsi"/>
                <w:b/>
                <w:bCs/>
                <w:color w:val="000000"/>
                <w:sz w:val="24"/>
                <w:szCs w:val="24"/>
              </w:rPr>
            </w:pPr>
            <w:r w:rsidRPr="00467C12">
              <w:rPr>
                <w:rFonts w:asciiTheme="minorHAnsi" w:hAnsiTheme="minorHAnsi"/>
                <w:b/>
                <w:bCs/>
                <w:color w:val="000000"/>
                <w:sz w:val="24"/>
                <w:szCs w:val="24"/>
              </w:rPr>
              <w:t>Preparation of submission</w:t>
            </w:r>
          </w:p>
        </w:tc>
        <w:tc>
          <w:tcPr>
            <w:tcW w:w="2007" w:type="dxa"/>
            <w:tcBorders>
              <w:top w:val="single" w:sz="6" w:space="0" w:color="E0E0E0"/>
              <w:left w:val="single" w:sz="6" w:space="0" w:color="E0E0E0"/>
              <w:bottom w:val="single" w:sz="6" w:space="0" w:color="E0E0E0"/>
              <w:right w:val="single" w:sz="6" w:space="0" w:color="E0E0E0"/>
            </w:tcBorders>
            <w:shd w:val="clear" w:color="auto" w:fill="CCC0D9" w:themeFill="accent4" w:themeFillTint="66"/>
            <w:tcMar>
              <w:top w:w="105" w:type="dxa"/>
              <w:left w:w="75" w:type="dxa"/>
              <w:bottom w:w="105" w:type="dxa"/>
              <w:right w:w="75" w:type="dxa"/>
            </w:tcMar>
          </w:tcPr>
          <w:p w14:paraId="7D6D4D3C" w14:textId="77777777" w:rsidR="003D6A45" w:rsidRPr="00467C12" w:rsidRDefault="003D6A45" w:rsidP="003D1BFF">
            <w:pPr>
              <w:rPr>
                <w:rFonts w:asciiTheme="minorHAnsi" w:hAnsiTheme="minorHAnsi"/>
                <w:b/>
                <w:bCs/>
                <w:color w:val="000000"/>
                <w:sz w:val="24"/>
                <w:szCs w:val="24"/>
              </w:rPr>
            </w:pPr>
            <w:r w:rsidRPr="00467C12">
              <w:rPr>
                <w:rFonts w:asciiTheme="minorHAnsi" w:hAnsiTheme="minorHAnsi"/>
                <w:b/>
                <w:bCs/>
                <w:color w:val="000000"/>
                <w:sz w:val="24"/>
                <w:szCs w:val="24"/>
              </w:rPr>
              <w:t>Grade</w:t>
            </w:r>
          </w:p>
        </w:tc>
      </w:tr>
      <w:tr w:rsidR="003D6A45" w:rsidRPr="00467C12" w14:paraId="683C34D0" w14:textId="77777777" w:rsidTr="00CF0131">
        <w:tc>
          <w:tcPr>
            <w:tcW w:w="0" w:type="auto"/>
            <w:tcBorders>
              <w:top w:val="single" w:sz="6" w:space="0" w:color="E0E0E0"/>
              <w:left w:val="single" w:sz="6" w:space="0" w:color="E0E0E0"/>
              <w:bottom w:val="single" w:sz="6" w:space="0" w:color="E0E0E0"/>
              <w:right w:val="single" w:sz="6" w:space="0" w:color="E0E0E0"/>
            </w:tcBorders>
            <w:shd w:val="clear" w:color="auto" w:fill="E5DFEC" w:themeFill="accent4" w:themeFillTint="33"/>
            <w:tcMar>
              <w:top w:w="105" w:type="dxa"/>
              <w:left w:w="75" w:type="dxa"/>
              <w:bottom w:w="105" w:type="dxa"/>
              <w:right w:w="75" w:type="dxa"/>
            </w:tcMar>
          </w:tcPr>
          <w:p w14:paraId="52ED4967" w14:textId="77777777" w:rsidR="003D6A45" w:rsidRPr="00467C12" w:rsidRDefault="003D6A45" w:rsidP="003D1BFF">
            <w:pPr>
              <w:rPr>
                <w:rFonts w:asciiTheme="minorHAnsi" w:hAnsiTheme="minorHAnsi"/>
                <w:b/>
                <w:bCs/>
                <w:color w:val="000000"/>
                <w:sz w:val="24"/>
                <w:szCs w:val="24"/>
              </w:rPr>
            </w:pPr>
            <w:r w:rsidRPr="00467C12">
              <w:rPr>
                <w:rFonts w:asciiTheme="minorHAnsi" w:hAnsiTheme="minorHAnsi"/>
                <w:b/>
                <w:bCs/>
                <w:color w:val="000000"/>
                <w:sz w:val="24"/>
                <w:szCs w:val="24"/>
              </w:rPr>
              <w:t>A</w:t>
            </w:r>
          </w:p>
        </w:tc>
        <w:tc>
          <w:tcPr>
            <w:tcW w:w="0" w:type="auto"/>
            <w:tcBorders>
              <w:top w:val="single" w:sz="6" w:space="0" w:color="E0E0E0"/>
              <w:left w:val="single" w:sz="6" w:space="0" w:color="E0E0E0"/>
              <w:bottom w:val="single" w:sz="6" w:space="0" w:color="E0E0E0"/>
              <w:right w:val="single" w:sz="6" w:space="0" w:color="E0E0E0"/>
            </w:tcBorders>
            <w:shd w:val="clear" w:color="auto" w:fill="F2F2F2" w:themeFill="background1" w:themeFillShade="F2"/>
            <w:tcMar>
              <w:top w:w="105" w:type="dxa"/>
              <w:left w:w="75" w:type="dxa"/>
              <w:bottom w:w="105" w:type="dxa"/>
              <w:right w:w="75" w:type="dxa"/>
            </w:tcMar>
          </w:tcPr>
          <w:p w14:paraId="7425D1C7" w14:textId="77777777" w:rsidR="003D6A45" w:rsidRPr="00467C12" w:rsidRDefault="003D6A45" w:rsidP="003D1BFF">
            <w:pPr>
              <w:rPr>
                <w:rFonts w:asciiTheme="minorHAnsi" w:hAnsiTheme="minorHAnsi"/>
                <w:color w:val="000000"/>
                <w:sz w:val="24"/>
                <w:szCs w:val="24"/>
              </w:rPr>
            </w:pPr>
            <w:r w:rsidRPr="00467C12">
              <w:rPr>
                <w:rFonts w:asciiTheme="minorHAnsi" w:hAnsiTheme="minorHAnsi"/>
                <w:color w:val="000000"/>
                <w:sz w:val="24"/>
                <w:szCs w:val="24"/>
              </w:rPr>
              <w:t>group/group</w:t>
            </w:r>
          </w:p>
        </w:tc>
        <w:tc>
          <w:tcPr>
            <w:tcW w:w="0" w:type="auto"/>
            <w:tcBorders>
              <w:top w:val="single" w:sz="6" w:space="0" w:color="E0E0E0"/>
              <w:left w:val="single" w:sz="6" w:space="0" w:color="E0E0E0"/>
              <w:bottom w:val="single" w:sz="6" w:space="0" w:color="E0E0E0"/>
              <w:right w:val="single" w:sz="6" w:space="0" w:color="E0E0E0"/>
            </w:tcBorders>
            <w:shd w:val="clear" w:color="auto" w:fill="F2F2F2" w:themeFill="background1" w:themeFillShade="F2"/>
            <w:tcMar>
              <w:top w:w="105" w:type="dxa"/>
              <w:left w:w="75" w:type="dxa"/>
              <w:bottom w:w="105" w:type="dxa"/>
              <w:right w:w="75" w:type="dxa"/>
            </w:tcMar>
          </w:tcPr>
          <w:p w14:paraId="69EDA591" w14:textId="77777777" w:rsidR="003D6A45" w:rsidRPr="00467C12" w:rsidRDefault="003D6A45" w:rsidP="003D1BFF">
            <w:pPr>
              <w:rPr>
                <w:rFonts w:asciiTheme="minorHAnsi" w:hAnsiTheme="minorHAnsi"/>
                <w:color w:val="000000"/>
                <w:sz w:val="24"/>
                <w:szCs w:val="24"/>
              </w:rPr>
            </w:pPr>
            <w:r w:rsidRPr="00467C12">
              <w:rPr>
                <w:rFonts w:asciiTheme="minorHAnsi" w:hAnsiTheme="minorHAnsi"/>
                <w:color w:val="000000"/>
                <w:sz w:val="24"/>
                <w:szCs w:val="24"/>
              </w:rPr>
              <w:t xml:space="preserve">Permitted with designated group </w:t>
            </w:r>
          </w:p>
        </w:tc>
        <w:tc>
          <w:tcPr>
            <w:tcW w:w="0" w:type="auto"/>
            <w:tcBorders>
              <w:top w:val="single" w:sz="6" w:space="0" w:color="E0E0E0"/>
              <w:left w:val="single" w:sz="6" w:space="0" w:color="E0E0E0"/>
              <w:bottom w:val="single" w:sz="6" w:space="0" w:color="E0E0E0"/>
              <w:right w:val="single" w:sz="6" w:space="0" w:color="E0E0E0"/>
            </w:tcBorders>
            <w:shd w:val="clear" w:color="auto" w:fill="F2F2F2" w:themeFill="background1" w:themeFillShade="F2"/>
            <w:tcMar>
              <w:top w:w="105" w:type="dxa"/>
              <w:left w:w="75" w:type="dxa"/>
              <w:bottom w:w="105" w:type="dxa"/>
              <w:right w:w="75" w:type="dxa"/>
            </w:tcMar>
          </w:tcPr>
          <w:p w14:paraId="5CF5A9A1" w14:textId="77777777" w:rsidR="003D6A45" w:rsidRPr="00467C12" w:rsidRDefault="003D6A45" w:rsidP="003D1BFF">
            <w:pPr>
              <w:rPr>
                <w:rFonts w:asciiTheme="minorHAnsi" w:hAnsiTheme="minorHAnsi"/>
                <w:color w:val="000000"/>
                <w:sz w:val="24"/>
                <w:szCs w:val="24"/>
              </w:rPr>
            </w:pPr>
            <w:r w:rsidRPr="00467C12">
              <w:rPr>
                <w:rFonts w:asciiTheme="minorHAnsi" w:hAnsiTheme="minorHAnsi"/>
                <w:color w:val="000000"/>
                <w:sz w:val="24"/>
                <w:szCs w:val="24"/>
              </w:rPr>
              <w:t>By group</w:t>
            </w:r>
          </w:p>
        </w:tc>
        <w:tc>
          <w:tcPr>
            <w:tcW w:w="0" w:type="auto"/>
            <w:tcBorders>
              <w:top w:val="single" w:sz="6" w:space="0" w:color="E0E0E0"/>
              <w:left w:val="single" w:sz="6" w:space="0" w:color="E0E0E0"/>
              <w:bottom w:val="single" w:sz="6" w:space="0" w:color="E0E0E0"/>
              <w:right w:val="single" w:sz="6" w:space="0" w:color="E0E0E0"/>
            </w:tcBorders>
            <w:shd w:val="clear" w:color="auto" w:fill="F2F2F2" w:themeFill="background1" w:themeFillShade="F2"/>
            <w:tcMar>
              <w:top w:w="105" w:type="dxa"/>
              <w:left w:w="75" w:type="dxa"/>
              <w:bottom w:w="105" w:type="dxa"/>
              <w:right w:w="75" w:type="dxa"/>
            </w:tcMar>
          </w:tcPr>
          <w:p w14:paraId="57796C4A" w14:textId="77777777" w:rsidR="003D6A45" w:rsidRPr="00467C12" w:rsidRDefault="003D6A45" w:rsidP="003D1BFF">
            <w:pPr>
              <w:rPr>
                <w:rFonts w:asciiTheme="minorHAnsi" w:hAnsiTheme="minorHAnsi"/>
                <w:color w:val="000000"/>
                <w:sz w:val="24"/>
                <w:szCs w:val="24"/>
              </w:rPr>
            </w:pPr>
            <w:r w:rsidRPr="00467C12">
              <w:rPr>
                <w:rFonts w:asciiTheme="minorHAnsi" w:hAnsiTheme="minorHAnsi"/>
                <w:color w:val="000000"/>
                <w:sz w:val="24"/>
                <w:szCs w:val="24"/>
              </w:rPr>
              <w:t>Same grade for  each member of the group</w:t>
            </w:r>
          </w:p>
        </w:tc>
      </w:tr>
      <w:tr w:rsidR="003D6A45" w:rsidRPr="00467C12" w14:paraId="52E7C6FE" w14:textId="77777777" w:rsidTr="00CF0131">
        <w:tc>
          <w:tcPr>
            <w:tcW w:w="0" w:type="auto"/>
            <w:tcBorders>
              <w:top w:val="single" w:sz="6" w:space="0" w:color="E0E0E0"/>
              <w:left w:val="single" w:sz="6" w:space="0" w:color="E0E0E0"/>
              <w:bottom w:val="single" w:sz="6" w:space="0" w:color="E0E0E0"/>
              <w:right w:val="single" w:sz="6" w:space="0" w:color="E0E0E0"/>
            </w:tcBorders>
            <w:shd w:val="clear" w:color="auto" w:fill="E5DFEC" w:themeFill="accent4" w:themeFillTint="33"/>
            <w:tcMar>
              <w:top w:w="105" w:type="dxa"/>
              <w:left w:w="75" w:type="dxa"/>
              <w:bottom w:w="105" w:type="dxa"/>
              <w:right w:w="75" w:type="dxa"/>
            </w:tcMar>
          </w:tcPr>
          <w:p w14:paraId="68C2F8E9" w14:textId="77777777" w:rsidR="003D6A45" w:rsidRPr="00467C12" w:rsidRDefault="003D6A45" w:rsidP="003D1BFF">
            <w:pPr>
              <w:rPr>
                <w:rFonts w:asciiTheme="minorHAnsi" w:hAnsiTheme="minorHAnsi"/>
                <w:b/>
                <w:bCs/>
                <w:color w:val="000000"/>
                <w:sz w:val="24"/>
                <w:szCs w:val="24"/>
              </w:rPr>
            </w:pPr>
            <w:r w:rsidRPr="00467C12">
              <w:rPr>
                <w:rFonts w:asciiTheme="minorHAnsi" w:hAnsiTheme="minorHAnsi"/>
                <w:b/>
                <w:bCs/>
                <w:color w:val="000000"/>
                <w:sz w:val="24"/>
                <w:szCs w:val="24"/>
              </w:rPr>
              <w:t>B</w:t>
            </w:r>
          </w:p>
        </w:tc>
        <w:tc>
          <w:tcPr>
            <w:tcW w:w="0" w:type="auto"/>
            <w:tcBorders>
              <w:top w:val="single" w:sz="6" w:space="0" w:color="E0E0E0"/>
              <w:left w:val="single" w:sz="6" w:space="0" w:color="E0E0E0"/>
              <w:bottom w:val="single" w:sz="6" w:space="0" w:color="E0E0E0"/>
              <w:right w:val="single" w:sz="6" w:space="0" w:color="E0E0E0"/>
            </w:tcBorders>
            <w:shd w:val="clear" w:color="auto" w:fill="F2F2F2" w:themeFill="background1" w:themeFillShade="F2"/>
            <w:tcMar>
              <w:top w:w="105" w:type="dxa"/>
              <w:left w:w="75" w:type="dxa"/>
              <w:bottom w:w="105" w:type="dxa"/>
              <w:right w:w="75" w:type="dxa"/>
            </w:tcMar>
          </w:tcPr>
          <w:p w14:paraId="1AD3EB52" w14:textId="77777777" w:rsidR="003D6A45" w:rsidRPr="00467C12" w:rsidRDefault="003D6A45" w:rsidP="003D1BFF">
            <w:pPr>
              <w:rPr>
                <w:rFonts w:asciiTheme="minorHAnsi" w:hAnsiTheme="minorHAnsi"/>
                <w:color w:val="000000"/>
                <w:sz w:val="24"/>
                <w:szCs w:val="24"/>
              </w:rPr>
            </w:pPr>
            <w:r w:rsidRPr="00467C12">
              <w:rPr>
                <w:rFonts w:asciiTheme="minorHAnsi" w:hAnsiTheme="minorHAnsi"/>
                <w:color w:val="000000"/>
                <w:sz w:val="24"/>
                <w:szCs w:val="24"/>
              </w:rPr>
              <w:t>group/individual</w:t>
            </w:r>
          </w:p>
        </w:tc>
        <w:tc>
          <w:tcPr>
            <w:tcW w:w="0" w:type="auto"/>
            <w:tcBorders>
              <w:top w:val="single" w:sz="6" w:space="0" w:color="E0E0E0"/>
              <w:left w:val="single" w:sz="6" w:space="0" w:color="E0E0E0"/>
              <w:bottom w:val="single" w:sz="6" w:space="0" w:color="E0E0E0"/>
              <w:right w:val="single" w:sz="6" w:space="0" w:color="E0E0E0"/>
            </w:tcBorders>
            <w:shd w:val="clear" w:color="auto" w:fill="F2F2F2" w:themeFill="background1" w:themeFillShade="F2"/>
            <w:tcMar>
              <w:top w:w="105" w:type="dxa"/>
              <w:left w:w="75" w:type="dxa"/>
              <w:bottom w:w="105" w:type="dxa"/>
              <w:right w:w="75" w:type="dxa"/>
            </w:tcMar>
          </w:tcPr>
          <w:p w14:paraId="4EF7791D" w14:textId="77777777" w:rsidR="003D6A45" w:rsidRPr="00467C12" w:rsidRDefault="003D6A45" w:rsidP="003D1BFF">
            <w:pPr>
              <w:rPr>
                <w:rFonts w:asciiTheme="minorHAnsi" w:hAnsiTheme="minorHAnsi"/>
                <w:color w:val="000000"/>
                <w:sz w:val="24"/>
                <w:szCs w:val="24"/>
              </w:rPr>
            </w:pPr>
            <w:r w:rsidRPr="00467C12">
              <w:rPr>
                <w:rFonts w:asciiTheme="minorHAnsi" w:hAnsiTheme="minorHAnsi"/>
                <w:color w:val="000000"/>
                <w:sz w:val="24"/>
                <w:szCs w:val="24"/>
              </w:rPr>
              <w:t xml:space="preserve">Permitted with designated group </w:t>
            </w:r>
          </w:p>
        </w:tc>
        <w:tc>
          <w:tcPr>
            <w:tcW w:w="0" w:type="auto"/>
            <w:tcBorders>
              <w:top w:val="single" w:sz="6" w:space="0" w:color="E0E0E0"/>
              <w:left w:val="single" w:sz="6" w:space="0" w:color="E0E0E0"/>
              <w:bottom w:val="single" w:sz="6" w:space="0" w:color="E0E0E0"/>
              <w:right w:val="single" w:sz="6" w:space="0" w:color="E0E0E0"/>
            </w:tcBorders>
            <w:shd w:val="clear" w:color="auto" w:fill="F2F2F2" w:themeFill="background1" w:themeFillShade="F2"/>
            <w:tcMar>
              <w:top w:w="105" w:type="dxa"/>
              <w:left w:w="75" w:type="dxa"/>
              <w:bottom w:w="105" w:type="dxa"/>
              <w:right w:w="75" w:type="dxa"/>
            </w:tcMar>
          </w:tcPr>
          <w:p w14:paraId="06EE1C97" w14:textId="77777777" w:rsidR="003D6A45" w:rsidRPr="00467C12" w:rsidRDefault="003D6A45" w:rsidP="003D1BFF">
            <w:pPr>
              <w:rPr>
                <w:rFonts w:asciiTheme="minorHAnsi" w:hAnsiTheme="minorHAnsi"/>
                <w:color w:val="000000"/>
                <w:sz w:val="24"/>
                <w:szCs w:val="24"/>
              </w:rPr>
            </w:pPr>
            <w:r w:rsidRPr="00467C12">
              <w:rPr>
                <w:rFonts w:asciiTheme="minorHAnsi" w:hAnsiTheme="minorHAnsi"/>
                <w:color w:val="000000"/>
                <w:sz w:val="24"/>
                <w:szCs w:val="24"/>
              </w:rPr>
              <w:t>Individually</w:t>
            </w:r>
            <w:r w:rsidR="00C85DB6" w:rsidRPr="00467C12">
              <w:rPr>
                <w:rFonts w:asciiTheme="minorHAnsi" w:hAnsiTheme="minorHAnsi"/>
                <w:color w:val="000000"/>
                <w:sz w:val="24"/>
                <w:szCs w:val="24"/>
              </w:rPr>
              <w:t xml:space="preserve"> </w:t>
            </w:r>
            <w:r w:rsidRPr="00467C12">
              <w:rPr>
                <w:rFonts w:asciiTheme="minorHAnsi" w:hAnsiTheme="minorHAnsi"/>
                <w:color w:val="000000"/>
                <w:sz w:val="24"/>
                <w:szCs w:val="24"/>
              </w:rPr>
              <w:br/>
              <w:t>(No sharing of any portion of the submission.)</w:t>
            </w:r>
          </w:p>
        </w:tc>
        <w:tc>
          <w:tcPr>
            <w:tcW w:w="0" w:type="auto"/>
            <w:tcBorders>
              <w:top w:val="single" w:sz="6" w:space="0" w:color="E0E0E0"/>
              <w:left w:val="single" w:sz="6" w:space="0" w:color="E0E0E0"/>
              <w:bottom w:val="single" w:sz="6" w:space="0" w:color="E0E0E0"/>
              <w:right w:val="single" w:sz="6" w:space="0" w:color="E0E0E0"/>
            </w:tcBorders>
            <w:shd w:val="clear" w:color="auto" w:fill="F2F2F2" w:themeFill="background1" w:themeFillShade="F2"/>
            <w:tcMar>
              <w:top w:w="105" w:type="dxa"/>
              <w:left w:w="75" w:type="dxa"/>
              <w:bottom w:w="105" w:type="dxa"/>
              <w:right w:w="75" w:type="dxa"/>
            </w:tcMar>
          </w:tcPr>
          <w:p w14:paraId="77CB722B" w14:textId="77777777" w:rsidR="003D6A45" w:rsidRPr="00467C12" w:rsidRDefault="003D6A45" w:rsidP="003D1BFF">
            <w:pPr>
              <w:rPr>
                <w:rFonts w:asciiTheme="minorHAnsi" w:hAnsiTheme="minorHAnsi"/>
                <w:color w:val="000000"/>
                <w:sz w:val="24"/>
                <w:szCs w:val="24"/>
              </w:rPr>
            </w:pPr>
            <w:r w:rsidRPr="00467C12">
              <w:rPr>
                <w:rFonts w:asciiTheme="minorHAnsi" w:hAnsiTheme="minorHAnsi"/>
                <w:color w:val="000000"/>
                <w:sz w:val="24"/>
                <w:szCs w:val="24"/>
              </w:rPr>
              <w:t>Individual</w:t>
            </w:r>
          </w:p>
        </w:tc>
      </w:tr>
      <w:tr w:rsidR="003D6A45" w:rsidRPr="00467C12" w14:paraId="0DD5F1B6" w14:textId="77777777" w:rsidTr="00E76790">
        <w:trPr>
          <w:trHeight w:val="582"/>
        </w:trPr>
        <w:tc>
          <w:tcPr>
            <w:tcW w:w="0" w:type="auto"/>
            <w:tcBorders>
              <w:top w:val="single" w:sz="6" w:space="0" w:color="E0E0E0"/>
              <w:left w:val="single" w:sz="6" w:space="0" w:color="E0E0E0"/>
              <w:bottom w:val="single" w:sz="6" w:space="0" w:color="E0E0E0"/>
              <w:right w:val="single" w:sz="6" w:space="0" w:color="E0E0E0"/>
            </w:tcBorders>
            <w:shd w:val="clear" w:color="auto" w:fill="E5DFEC" w:themeFill="accent4" w:themeFillTint="33"/>
            <w:tcMar>
              <w:top w:w="105" w:type="dxa"/>
              <w:left w:w="75" w:type="dxa"/>
              <w:bottom w:w="105" w:type="dxa"/>
              <w:right w:w="75" w:type="dxa"/>
            </w:tcMar>
          </w:tcPr>
          <w:p w14:paraId="20C9E35B" w14:textId="77777777" w:rsidR="003D6A45" w:rsidRPr="00467C12" w:rsidRDefault="003D6A45" w:rsidP="003D1BFF">
            <w:pPr>
              <w:rPr>
                <w:rFonts w:asciiTheme="minorHAnsi" w:hAnsiTheme="minorHAnsi"/>
                <w:b/>
                <w:bCs/>
                <w:color w:val="000000"/>
                <w:sz w:val="24"/>
                <w:szCs w:val="24"/>
              </w:rPr>
            </w:pPr>
            <w:r w:rsidRPr="00467C12">
              <w:rPr>
                <w:rFonts w:asciiTheme="minorHAnsi" w:hAnsiTheme="minorHAnsi"/>
                <w:b/>
                <w:bCs/>
                <w:color w:val="000000"/>
                <w:sz w:val="24"/>
                <w:szCs w:val="24"/>
              </w:rPr>
              <w:t>C</w:t>
            </w:r>
          </w:p>
        </w:tc>
        <w:tc>
          <w:tcPr>
            <w:tcW w:w="0" w:type="auto"/>
            <w:tcBorders>
              <w:top w:val="single" w:sz="6" w:space="0" w:color="E0E0E0"/>
              <w:left w:val="single" w:sz="6" w:space="0" w:color="E0E0E0"/>
              <w:bottom w:val="single" w:sz="6" w:space="0" w:color="E0E0E0"/>
              <w:right w:val="single" w:sz="6" w:space="0" w:color="E0E0E0"/>
            </w:tcBorders>
            <w:shd w:val="clear" w:color="auto" w:fill="F2F2F2" w:themeFill="background1" w:themeFillShade="F2"/>
            <w:tcMar>
              <w:top w:w="105" w:type="dxa"/>
              <w:left w:w="75" w:type="dxa"/>
              <w:bottom w:w="105" w:type="dxa"/>
              <w:right w:w="75" w:type="dxa"/>
            </w:tcMar>
          </w:tcPr>
          <w:p w14:paraId="7C23CECE" w14:textId="77777777" w:rsidR="003D6A45" w:rsidRPr="00467C12" w:rsidRDefault="003D6A45" w:rsidP="003D1BFF">
            <w:pPr>
              <w:rPr>
                <w:rFonts w:asciiTheme="minorHAnsi" w:hAnsiTheme="minorHAnsi"/>
                <w:color w:val="000000"/>
                <w:sz w:val="24"/>
                <w:szCs w:val="24"/>
              </w:rPr>
            </w:pPr>
            <w:r w:rsidRPr="00467C12">
              <w:rPr>
                <w:rFonts w:asciiTheme="minorHAnsi" w:hAnsiTheme="minorHAnsi"/>
                <w:color w:val="000000"/>
                <w:sz w:val="24"/>
                <w:szCs w:val="24"/>
              </w:rPr>
              <w:t>individual/individual</w:t>
            </w:r>
          </w:p>
        </w:tc>
        <w:tc>
          <w:tcPr>
            <w:tcW w:w="0" w:type="auto"/>
            <w:tcBorders>
              <w:top w:val="single" w:sz="6" w:space="0" w:color="E0E0E0"/>
              <w:left w:val="single" w:sz="6" w:space="0" w:color="E0E0E0"/>
              <w:bottom w:val="single" w:sz="6" w:space="0" w:color="E0E0E0"/>
              <w:right w:val="single" w:sz="6" w:space="0" w:color="E0E0E0"/>
            </w:tcBorders>
            <w:shd w:val="clear" w:color="auto" w:fill="F2F2F2" w:themeFill="background1" w:themeFillShade="F2"/>
            <w:tcMar>
              <w:top w:w="105" w:type="dxa"/>
              <w:left w:w="75" w:type="dxa"/>
              <w:bottom w:w="105" w:type="dxa"/>
              <w:right w:w="75" w:type="dxa"/>
            </w:tcMar>
          </w:tcPr>
          <w:p w14:paraId="04C1B03F" w14:textId="77777777" w:rsidR="003D6A45" w:rsidRPr="00467C12" w:rsidRDefault="003D6A45" w:rsidP="003D1BFF">
            <w:pPr>
              <w:rPr>
                <w:rFonts w:asciiTheme="minorHAnsi" w:hAnsiTheme="minorHAnsi"/>
                <w:color w:val="000000"/>
                <w:sz w:val="24"/>
                <w:szCs w:val="24"/>
              </w:rPr>
            </w:pPr>
            <w:r w:rsidRPr="00467C12">
              <w:rPr>
                <w:rFonts w:asciiTheme="minorHAnsi" w:hAnsiTheme="minorHAnsi"/>
                <w:color w:val="000000"/>
                <w:sz w:val="24"/>
                <w:szCs w:val="24"/>
              </w:rPr>
              <w:t>None of any kind</w:t>
            </w:r>
          </w:p>
        </w:tc>
        <w:tc>
          <w:tcPr>
            <w:tcW w:w="0" w:type="auto"/>
            <w:tcBorders>
              <w:top w:val="single" w:sz="6" w:space="0" w:color="E0E0E0"/>
              <w:left w:val="single" w:sz="6" w:space="0" w:color="E0E0E0"/>
              <w:bottom w:val="single" w:sz="6" w:space="0" w:color="E0E0E0"/>
              <w:right w:val="single" w:sz="6" w:space="0" w:color="E0E0E0"/>
            </w:tcBorders>
            <w:shd w:val="clear" w:color="auto" w:fill="F2F2F2" w:themeFill="background1" w:themeFillShade="F2"/>
            <w:tcMar>
              <w:top w:w="105" w:type="dxa"/>
              <w:left w:w="75" w:type="dxa"/>
              <w:bottom w:w="105" w:type="dxa"/>
              <w:right w:w="75" w:type="dxa"/>
            </w:tcMar>
          </w:tcPr>
          <w:p w14:paraId="15931AA9" w14:textId="77777777" w:rsidR="003D6A45" w:rsidRPr="00467C12" w:rsidRDefault="003D6A45" w:rsidP="003D1BFF">
            <w:pPr>
              <w:rPr>
                <w:rFonts w:asciiTheme="minorHAnsi" w:hAnsiTheme="minorHAnsi"/>
                <w:color w:val="000000"/>
                <w:sz w:val="24"/>
                <w:szCs w:val="24"/>
              </w:rPr>
            </w:pPr>
            <w:r w:rsidRPr="00467C12">
              <w:rPr>
                <w:rFonts w:asciiTheme="minorHAnsi" w:hAnsiTheme="minorHAnsi"/>
                <w:color w:val="000000"/>
                <w:sz w:val="24"/>
                <w:szCs w:val="24"/>
              </w:rPr>
              <w:t>Individually</w:t>
            </w:r>
          </w:p>
        </w:tc>
        <w:tc>
          <w:tcPr>
            <w:tcW w:w="0" w:type="auto"/>
            <w:tcBorders>
              <w:top w:val="single" w:sz="6" w:space="0" w:color="E0E0E0"/>
              <w:left w:val="single" w:sz="6" w:space="0" w:color="E0E0E0"/>
              <w:bottom w:val="single" w:sz="6" w:space="0" w:color="E0E0E0"/>
              <w:right w:val="single" w:sz="6" w:space="0" w:color="E0E0E0"/>
            </w:tcBorders>
            <w:shd w:val="clear" w:color="auto" w:fill="F2F2F2" w:themeFill="background1" w:themeFillShade="F2"/>
            <w:tcMar>
              <w:top w:w="105" w:type="dxa"/>
              <w:left w:w="75" w:type="dxa"/>
              <w:bottom w:w="105" w:type="dxa"/>
              <w:right w:w="75" w:type="dxa"/>
            </w:tcMar>
          </w:tcPr>
          <w:p w14:paraId="47727A98" w14:textId="77777777" w:rsidR="003D6A45" w:rsidRPr="00467C12" w:rsidRDefault="003D6A45" w:rsidP="003D1BFF">
            <w:pPr>
              <w:rPr>
                <w:rFonts w:asciiTheme="minorHAnsi" w:hAnsiTheme="minorHAnsi"/>
                <w:color w:val="000000"/>
                <w:sz w:val="24"/>
                <w:szCs w:val="24"/>
              </w:rPr>
            </w:pPr>
            <w:r w:rsidRPr="00467C12">
              <w:rPr>
                <w:rFonts w:asciiTheme="minorHAnsi" w:hAnsiTheme="minorHAnsi"/>
                <w:color w:val="000000"/>
                <w:sz w:val="24"/>
                <w:szCs w:val="24"/>
              </w:rPr>
              <w:t>Individual</w:t>
            </w:r>
          </w:p>
        </w:tc>
      </w:tr>
    </w:tbl>
    <w:p w14:paraId="63A69A72" w14:textId="77777777" w:rsidR="00F75CAE" w:rsidRDefault="00F75CAE" w:rsidP="00E76790">
      <w:pPr>
        <w:ind w:right="-450"/>
        <w:rPr>
          <w:rFonts w:asciiTheme="minorHAnsi" w:hAnsiTheme="minorHAnsi"/>
          <w:b/>
          <w:sz w:val="24"/>
          <w:szCs w:val="24"/>
        </w:rPr>
      </w:pPr>
    </w:p>
    <w:p w14:paraId="0980049F" w14:textId="77777777" w:rsidR="008C10E9" w:rsidRDefault="008C10E9" w:rsidP="00E76790">
      <w:pPr>
        <w:ind w:right="-450"/>
        <w:rPr>
          <w:rFonts w:asciiTheme="minorHAnsi" w:hAnsiTheme="minorHAnsi"/>
          <w:b/>
          <w:sz w:val="24"/>
          <w:szCs w:val="24"/>
        </w:rPr>
      </w:pPr>
    </w:p>
    <w:p w14:paraId="0F3E0F3F" w14:textId="77777777" w:rsidR="008C10E9" w:rsidRDefault="008C10E9">
      <w:pPr>
        <w:rPr>
          <w:rFonts w:asciiTheme="minorHAnsi" w:hAnsiTheme="minorHAnsi"/>
          <w:b/>
          <w:color w:val="0070C0"/>
          <w:sz w:val="24"/>
          <w:szCs w:val="24"/>
        </w:rPr>
      </w:pPr>
      <w:r>
        <w:rPr>
          <w:rFonts w:asciiTheme="minorHAnsi" w:hAnsiTheme="minorHAnsi"/>
          <w:b/>
          <w:color w:val="0070C0"/>
          <w:sz w:val="24"/>
          <w:szCs w:val="24"/>
        </w:rPr>
        <w:br w:type="page"/>
      </w:r>
    </w:p>
    <w:p w14:paraId="5ADBA24D" w14:textId="61905CC8" w:rsidR="008C10E9" w:rsidRDefault="008C10E9" w:rsidP="008C10E9">
      <w:pPr>
        <w:ind w:left="-540" w:right="-450" w:firstLine="540"/>
        <w:rPr>
          <w:rFonts w:asciiTheme="minorHAnsi" w:hAnsiTheme="minorHAnsi"/>
          <w:b/>
          <w:color w:val="0070C0"/>
          <w:sz w:val="24"/>
          <w:szCs w:val="24"/>
        </w:rPr>
      </w:pPr>
      <w:r w:rsidRPr="00467C12">
        <w:rPr>
          <w:rFonts w:asciiTheme="minorHAnsi" w:hAnsiTheme="minorHAnsi"/>
          <w:b/>
          <w:color w:val="0070C0"/>
          <w:sz w:val="24"/>
          <w:szCs w:val="24"/>
        </w:rPr>
        <w:lastRenderedPageBreak/>
        <w:t>COURSE SCHEDULE</w:t>
      </w:r>
      <w:r>
        <w:rPr>
          <w:rFonts w:asciiTheme="minorHAnsi" w:hAnsiTheme="minorHAnsi"/>
          <w:b/>
          <w:color w:val="0070C0"/>
          <w:sz w:val="24"/>
          <w:szCs w:val="24"/>
        </w:rPr>
        <w:t>: MANAGING BRANDS, IDENTITY, &amp; EXPERIENCES (</w:t>
      </w:r>
      <w:r w:rsidR="00140B29">
        <w:rPr>
          <w:rFonts w:asciiTheme="minorHAnsi" w:hAnsiTheme="minorHAnsi"/>
          <w:b/>
          <w:color w:val="0070C0"/>
          <w:sz w:val="24"/>
          <w:szCs w:val="24"/>
        </w:rPr>
        <w:t>LOS ANGELES</w:t>
      </w:r>
      <w:r>
        <w:rPr>
          <w:rFonts w:asciiTheme="minorHAnsi" w:hAnsiTheme="minorHAnsi"/>
          <w:b/>
          <w:color w:val="0070C0"/>
          <w:sz w:val="24"/>
          <w:szCs w:val="24"/>
        </w:rPr>
        <w:t>)</w:t>
      </w:r>
    </w:p>
    <w:p w14:paraId="36EE4994" w14:textId="77777777" w:rsidR="008C10E9" w:rsidRDefault="008C10E9" w:rsidP="00E76790">
      <w:pPr>
        <w:ind w:right="-450"/>
        <w:rPr>
          <w:rFonts w:asciiTheme="minorHAnsi" w:hAnsiTheme="minorHAnsi"/>
          <w:sz w:val="24"/>
          <w:szCs w:val="24"/>
        </w:rPr>
      </w:pPr>
    </w:p>
    <w:p w14:paraId="6E8971ED" w14:textId="77777777" w:rsidR="008C10E9" w:rsidRDefault="008C10E9" w:rsidP="00E76790">
      <w:pPr>
        <w:ind w:right="-450"/>
        <w:rPr>
          <w:rFonts w:asciiTheme="minorHAnsi" w:hAnsiTheme="minorHAnsi"/>
          <w:sz w:val="24"/>
          <w:szCs w:val="24"/>
        </w:rPr>
      </w:pPr>
    </w:p>
    <w:tbl>
      <w:tblPr>
        <w:tblW w:w="10924" w:type="dxa"/>
        <w:jc w:val="center"/>
        <w:tblLook w:val="04A0" w:firstRow="1" w:lastRow="0" w:firstColumn="1" w:lastColumn="0" w:noHBand="0" w:noVBand="1"/>
      </w:tblPr>
      <w:tblGrid>
        <w:gridCol w:w="3955"/>
        <w:gridCol w:w="3600"/>
        <w:gridCol w:w="3369"/>
      </w:tblGrid>
      <w:tr w:rsidR="008C10E9" w:rsidRPr="000C42D6" w14:paraId="415C20A6" w14:textId="77777777" w:rsidTr="00965446">
        <w:trPr>
          <w:trHeight w:val="476"/>
          <w:jc w:val="center"/>
        </w:trPr>
        <w:tc>
          <w:tcPr>
            <w:tcW w:w="1092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B0F0"/>
            <w:noWrap/>
            <w:vAlign w:val="center"/>
            <w:hideMark/>
          </w:tcPr>
          <w:p w14:paraId="29E49606" w14:textId="2EF16F0B" w:rsidR="008C10E9" w:rsidRPr="000C42D6" w:rsidRDefault="00140B29" w:rsidP="00305F2B">
            <w:pPr>
              <w:jc w:val="center"/>
              <w:rPr>
                <w:rFonts w:ascii="Franklin Gothic Medium" w:hAnsi="Franklin Gothic Medium"/>
                <w:b/>
                <w:bCs/>
                <w:color w:val="FFFFFF"/>
                <w:sz w:val="22"/>
                <w:szCs w:val="22"/>
              </w:rPr>
            </w:pPr>
            <w:r>
              <w:rPr>
                <w:rFonts w:ascii="Franklin Gothic Medium" w:hAnsi="Franklin Gothic Medium"/>
                <w:b/>
                <w:bCs/>
                <w:color w:val="FFFFFF"/>
                <w:sz w:val="22"/>
                <w:szCs w:val="22"/>
              </w:rPr>
              <w:t>APRIL</w:t>
            </w:r>
            <w:r w:rsidR="008C10E9">
              <w:rPr>
                <w:rFonts w:ascii="Franklin Gothic Medium" w:hAnsi="Franklin Gothic Medium"/>
                <w:b/>
                <w:bCs/>
                <w:color w:val="FFFFFF"/>
                <w:sz w:val="22"/>
                <w:szCs w:val="22"/>
              </w:rPr>
              <w:t xml:space="preserve"> </w:t>
            </w:r>
            <w:r w:rsidR="00305F2B">
              <w:rPr>
                <w:rFonts w:ascii="Franklin Gothic Medium" w:hAnsi="Franklin Gothic Medium"/>
                <w:b/>
                <w:bCs/>
                <w:color w:val="FFFFFF"/>
                <w:sz w:val="22"/>
                <w:szCs w:val="22"/>
              </w:rPr>
              <w:t>20</w:t>
            </w:r>
            <w:r>
              <w:rPr>
                <w:rFonts w:ascii="Franklin Gothic Medium" w:hAnsi="Franklin Gothic Medium"/>
                <w:b/>
                <w:bCs/>
                <w:color w:val="FFFFFF"/>
                <w:sz w:val="22"/>
                <w:szCs w:val="22"/>
              </w:rPr>
              <w:t>22</w:t>
            </w:r>
          </w:p>
        </w:tc>
      </w:tr>
      <w:tr w:rsidR="008C10E9" w:rsidRPr="000C42D6" w14:paraId="2E6D2B23" w14:textId="77777777" w:rsidTr="00965446">
        <w:trPr>
          <w:trHeight w:val="373"/>
          <w:jc w:val="center"/>
        </w:trPr>
        <w:tc>
          <w:tcPr>
            <w:tcW w:w="395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0000" w:fill="DCE6F1"/>
            <w:noWrap/>
            <w:vAlign w:val="center"/>
            <w:hideMark/>
          </w:tcPr>
          <w:p w14:paraId="065D4A30" w14:textId="649DBA4F" w:rsidR="008C10E9" w:rsidRPr="000C42D6" w:rsidRDefault="008C10E9" w:rsidP="00692505">
            <w:pPr>
              <w:rPr>
                <w:rFonts w:ascii="Calibri" w:hAnsi="Calibri"/>
                <w:b/>
                <w:bCs/>
                <w:color w:val="000000"/>
                <w:sz w:val="22"/>
                <w:szCs w:val="22"/>
              </w:rPr>
            </w:pPr>
            <w:r w:rsidRPr="000C42D6">
              <w:rPr>
                <w:rFonts w:ascii="Calibri" w:hAnsi="Calibri"/>
                <w:b/>
                <w:bCs/>
                <w:color w:val="000000"/>
                <w:sz w:val="22"/>
                <w:szCs w:val="22"/>
              </w:rPr>
              <w:t>Class 1</w:t>
            </w:r>
          </w:p>
        </w:tc>
        <w:tc>
          <w:tcPr>
            <w:tcW w:w="36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0000" w:fill="DCE6F1"/>
            <w:noWrap/>
            <w:vAlign w:val="center"/>
            <w:hideMark/>
          </w:tcPr>
          <w:p w14:paraId="43F3CAA9" w14:textId="3D2E8D4F" w:rsidR="008C10E9" w:rsidRPr="000C42D6" w:rsidRDefault="008C10E9" w:rsidP="00692505">
            <w:pPr>
              <w:rPr>
                <w:rFonts w:ascii="Calibri" w:hAnsi="Calibri"/>
                <w:b/>
                <w:bCs/>
                <w:color w:val="000000"/>
                <w:sz w:val="22"/>
                <w:szCs w:val="22"/>
              </w:rPr>
            </w:pPr>
            <w:r w:rsidRPr="000C42D6">
              <w:rPr>
                <w:rFonts w:ascii="Calibri" w:hAnsi="Calibri"/>
                <w:b/>
                <w:bCs/>
                <w:color w:val="000000"/>
                <w:sz w:val="22"/>
                <w:szCs w:val="22"/>
              </w:rPr>
              <w:t>Class 2</w:t>
            </w:r>
          </w:p>
        </w:tc>
        <w:tc>
          <w:tcPr>
            <w:tcW w:w="336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0000" w:fill="DCE6F1"/>
            <w:noWrap/>
            <w:vAlign w:val="center"/>
            <w:hideMark/>
          </w:tcPr>
          <w:p w14:paraId="7AB28A36" w14:textId="18A93DCD" w:rsidR="008C10E9" w:rsidRPr="000C42D6" w:rsidRDefault="008C10E9" w:rsidP="00692505">
            <w:pPr>
              <w:rPr>
                <w:rFonts w:ascii="Calibri" w:hAnsi="Calibri"/>
                <w:b/>
                <w:bCs/>
                <w:color w:val="000000"/>
                <w:sz w:val="22"/>
                <w:szCs w:val="22"/>
              </w:rPr>
            </w:pPr>
            <w:r w:rsidRPr="000C42D6">
              <w:rPr>
                <w:rFonts w:ascii="Calibri" w:hAnsi="Calibri"/>
                <w:b/>
                <w:bCs/>
                <w:color w:val="000000"/>
                <w:sz w:val="22"/>
                <w:szCs w:val="22"/>
              </w:rPr>
              <w:t>Class 3</w:t>
            </w:r>
          </w:p>
        </w:tc>
      </w:tr>
      <w:tr w:rsidR="008C10E9" w:rsidRPr="000C42D6" w14:paraId="21C0419F" w14:textId="77777777" w:rsidTr="006D69F9">
        <w:trPr>
          <w:trHeight w:val="5120"/>
          <w:jc w:val="center"/>
        </w:trPr>
        <w:tc>
          <w:tcPr>
            <w:tcW w:w="395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hideMark/>
          </w:tcPr>
          <w:p w14:paraId="2D1C9863" w14:textId="77777777" w:rsidR="008C10E9" w:rsidRDefault="008C10E9" w:rsidP="00965446">
            <w:pPr>
              <w:rPr>
                <w:rFonts w:ascii="Calibri" w:hAnsi="Calibri"/>
                <w:color w:val="000000"/>
                <w:sz w:val="22"/>
                <w:szCs w:val="22"/>
              </w:rPr>
            </w:pPr>
            <w:r>
              <w:rPr>
                <w:rFonts w:ascii="Calibri" w:hAnsi="Calibri"/>
                <w:color w:val="000000"/>
                <w:sz w:val="22"/>
                <w:szCs w:val="22"/>
              </w:rPr>
              <w:br/>
            </w:r>
            <w:r w:rsidR="008C425A">
              <w:rPr>
                <w:rFonts w:ascii="Calibri" w:hAnsi="Calibri"/>
                <w:color w:val="000000"/>
                <w:sz w:val="22"/>
                <w:szCs w:val="22"/>
              </w:rPr>
              <w:t>Brands That Make U</w:t>
            </w:r>
            <w:r>
              <w:rPr>
                <w:rFonts w:ascii="Calibri" w:hAnsi="Calibri"/>
                <w:color w:val="000000"/>
                <w:sz w:val="22"/>
                <w:szCs w:val="22"/>
              </w:rPr>
              <w:t xml:space="preserve">s happy </w:t>
            </w:r>
          </w:p>
          <w:p w14:paraId="3D0ECA0F" w14:textId="77777777" w:rsidR="008C10E9" w:rsidRDefault="008C10E9" w:rsidP="00965446">
            <w:pPr>
              <w:rPr>
                <w:rFonts w:ascii="Calibri" w:hAnsi="Calibri"/>
                <w:color w:val="000000"/>
                <w:sz w:val="22"/>
                <w:szCs w:val="22"/>
              </w:rPr>
            </w:pPr>
          </w:p>
          <w:p w14:paraId="7B6A6ED9" w14:textId="77777777" w:rsidR="008C10E9" w:rsidRDefault="008C10E9" w:rsidP="00965446">
            <w:pPr>
              <w:rPr>
                <w:rFonts w:ascii="Calibri" w:hAnsi="Calibri"/>
                <w:color w:val="000000"/>
                <w:sz w:val="22"/>
                <w:szCs w:val="22"/>
              </w:rPr>
            </w:pPr>
            <w:r>
              <w:rPr>
                <w:rFonts w:ascii="Calibri" w:hAnsi="Calibri"/>
                <w:color w:val="000000"/>
                <w:sz w:val="22"/>
                <w:szCs w:val="22"/>
              </w:rPr>
              <w:t xml:space="preserve">Brand </w:t>
            </w:r>
            <w:r w:rsidR="006D69F9">
              <w:rPr>
                <w:rFonts w:ascii="Calibri" w:hAnsi="Calibri"/>
                <w:color w:val="000000"/>
                <w:sz w:val="22"/>
                <w:szCs w:val="22"/>
              </w:rPr>
              <w:t>Value</w:t>
            </w:r>
          </w:p>
          <w:p w14:paraId="3D2B6D06" w14:textId="77777777" w:rsidR="008C10E9" w:rsidRDefault="008C10E9" w:rsidP="00965446">
            <w:pPr>
              <w:rPr>
                <w:rFonts w:ascii="Calibri" w:hAnsi="Calibri"/>
                <w:color w:val="000000"/>
                <w:sz w:val="22"/>
                <w:szCs w:val="22"/>
              </w:rPr>
            </w:pPr>
          </w:p>
          <w:p w14:paraId="46025220" w14:textId="77777777" w:rsidR="008C10E9" w:rsidRDefault="008C10E9" w:rsidP="00965446">
            <w:pPr>
              <w:rPr>
                <w:rFonts w:ascii="Calibri" w:hAnsi="Calibri"/>
                <w:color w:val="000000"/>
                <w:sz w:val="22"/>
                <w:szCs w:val="22"/>
              </w:rPr>
            </w:pPr>
            <w:r>
              <w:rPr>
                <w:rFonts w:ascii="Calibri" w:hAnsi="Calibri"/>
                <w:color w:val="000000"/>
                <w:sz w:val="22"/>
                <w:szCs w:val="22"/>
              </w:rPr>
              <w:t xml:space="preserve">Case Discussion: </w:t>
            </w:r>
          </w:p>
          <w:p w14:paraId="62157262" w14:textId="77777777" w:rsidR="008C10E9" w:rsidRDefault="008C10E9" w:rsidP="00965446">
            <w:pPr>
              <w:rPr>
                <w:rFonts w:ascii="Calibri" w:hAnsi="Calibri"/>
                <w:i/>
                <w:iCs/>
                <w:color w:val="000000"/>
                <w:sz w:val="22"/>
                <w:szCs w:val="22"/>
              </w:rPr>
            </w:pPr>
            <w:r>
              <w:rPr>
                <w:rFonts w:ascii="Calibri" w:hAnsi="Calibri"/>
                <w:color w:val="000000"/>
                <w:sz w:val="22"/>
                <w:szCs w:val="22"/>
              </w:rPr>
              <w:t xml:space="preserve">   SAP Part A—</w:t>
            </w:r>
            <w:r>
              <w:rPr>
                <w:rFonts w:ascii="Calibri" w:hAnsi="Calibri"/>
                <w:i/>
                <w:iCs/>
                <w:color w:val="000000"/>
                <w:sz w:val="22"/>
                <w:szCs w:val="22"/>
              </w:rPr>
              <w:t>Building a Leading</w:t>
            </w:r>
          </w:p>
          <w:p w14:paraId="6BD214DB" w14:textId="77777777" w:rsidR="008C10E9" w:rsidRDefault="008C10E9" w:rsidP="00965446">
            <w:pPr>
              <w:rPr>
                <w:rFonts w:ascii="Calibri" w:hAnsi="Calibri"/>
                <w:i/>
                <w:iCs/>
                <w:color w:val="000000"/>
                <w:sz w:val="22"/>
                <w:szCs w:val="22"/>
              </w:rPr>
            </w:pPr>
            <w:r>
              <w:rPr>
                <w:rFonts w:ascii="Calibri" w:hAnsi="Calibri"/>
                <w:i/>
                <w:iCs/>
                <w:color w:val="000000"/>
                <w:sz w:val="22"/>
                <w:szCs w:val="22"/>
              </w:rPr>
              <w:t xml:space="preserve">   Technology Brand</w:t>
            </w:r>
          </w:p>
          <w:p w14:paraId="75770E0A" w14:textId="77777777" w:rsidR="008C10E9" w:rsidRDefault="008C10E9" w:rsidP="00965446">
            <w:pPr>
              <w:rPr>
                <w:rFonts w:ascii="Calibri" w:hAnsi="Calibri"/>
                <w:color w:val="000000"/>
                <w:sz w:val="22"/>
                <w:szCs w:val="22"/>
              </w:rPr>
            </w:pPr>
          </w:p>
          <w:p w14:paraId="736298D4" w14:textId="77777777" w:rsidR="008C10E9" w:rsidRDefault="008C10E9" w:rsidP="00965446">
            <w:pPr>
              <w:rPr>
                <w:rFonts w:ascii="Calibri" w:hAnsi="Calibri"/>
                <w:color w:val="000000"/>
                <w:sz w:val="22"/>
                <w:szCs w:val="22"/>
              </w:rPr>
            </w:pPr>
            <w:r>
              <w:rPr>
                <w:rFonts w:ascii="Calibri" w:hAnsi="Calibri"/>
                <w:color w:val="000000"/>
                <w:sz w:val="22"/>
                <w:szCs w:val="22"/>
              </w:rPr>
              <w:t>Brand Planning</w:t>
            </w:r>
          </w:p>
          <w:p w14:paraId="288DFF51" w14:textId="77777777" w:rsidR="008C10E9" w:rsidRDefault="008C10E9" w:rsidP="00965446">
            <w:pPr>
              <w:rPr>
                <w:rFonts w:ascii="Calibri" w:hAnsi="Calibri"/>
                <w:color w:val="000000"/>
                <w:sz w:val="22"/>
                <w:szCs w:val="22"/>
              </w:rPr>
            </w:pPr>
          </w:p>
          <w:p w14:paraId="6A889B78" w14:textId="77777777" w:rsidR="008C10E9" w:rsidRDefault="008C10E9" w:rsidP="00965446">
            <w:pPr>
              <w:rPr>
                <w:rFonts w:ascii="Calibri" w:hAnsi="Calibri"/>
                <w:color w:val="000000"/>
                <w:sz w:val="22"/>
                <w:szCs w:val="22"/>
              </w:rPr>
            </w:pPr>
            <w:r>
              <w:rPr>
                <w:rFonts w:ascii="Calibri" w:hAnsi="Calibri"/>
                <w:color w:val="000000"/>
                <w:sz w:val="22"/>
                <w:szCs w:val="22"/>
              </w:rPr>
              <w:t xml:space="preserve">Brand </w:t>
            </w:r>
            <w:r w:rsidR="006D69F9">
              <w:rPr>
                <w:rFonts w:ascii="Calibri" w:hAnsi="Calibri"/>
                <w:color w:val="000000"/>
                <w:sz w:val="22"/>
                <w:szCs w:val="22"/>
              </w:rPr>
              <w:t>Identity</w:t>
            </w:r>
            <w:r>
              <w:rPr>
                <w:rFonts w:ascii="Calibri" w:hAnsi="Calibri"/>
                <w:color w:val="000000"/>
                <w:sz w:val="22"/>
                <w:szCs w:val="22"/>
              </w:rPr>
              <w:t xml:space="preserve"> </w:t>
            </w:r>
          </w:p>
          <w:p w14:paraId="15C12AA8" w14:textId="77777777" w:rsidR="008C10E9" w:rsidRDefault="008C10E9" w:rsidP="00965446">
            <w:pPr>
              <w:rPr>
                <w:rFonts w:ascii="Calibri" w:hAnsi="Calibri"/>
                <w:color w:val="000000"/>
                <w:sz w:val="22"/>
                <w:szCs w:val="22"/>
              </w:rPr>
            </w:pPr>
          </w:p>
          <w:p w14:paraId="2E8E1D43" w14:textId="77777777" w:rsidR="008C10E9" w:rsidRDefault="008C10E9" w:rsidP="00965446">
            <w:pPr>
              <w:rPr>
                <w:rFonts w:ascii="Calibri" w:hAnsi="Calibri"/>
                <w:color w:val="000000"/>
                <w:sz w:val="22"/>
                <w:szCs w:val="22"/>
              </w:rPr>
            </w:pPr>
            <w:r>
              <w:rPr>
                <w:rFonts w:ascii="Calibri" w:hAnsi="Calibri"/>
                <w:color w:val="000000"/>
                <w:sz w:val="22"/>
                <w:szCs w:val="22"/>
              </w:rPr>
              <w:t xml:space="preserve">Case Discussion: </w:t>
            </w:r>
          </w:p>
          <w:p w14:paraId="1D056FF4" w14:textId="77777777" w:rsidR="008C10E9" w:rsidRPr="00794D87" w:rsidRDefault="008C10E9" w:rsidP="00965446">
            <w:pPr>
              <w:rPr>
                <w:rFonts w:ascii="Calibri" w:hAnsi="Calibri"/>
                <w:i/>
                <w:color w:val="000000"/>
                <w:sz w:val="22"/>
                <w:szCs w:val="22"/>
              </w:rPr>
            </w:pPr>
            <w:r>
              <w:rPr>
                <w:rFonts w:ascii="Calibri" w:hAnsi="Calibri"/>
                <w:color w:val="000000"/>
                <w:sz w:val="22"/>
                <w:szCs w:val="22"/>
              </w:rPr>
              <w:t xml:space="preserve">   </w:t>
            </w:r>
            <w:r w:rsidRPr="00794D87">
              <w:rPr>
                <w:rFonts w:ascii="Calibri" w:hAnsi="Calibri"/>
                <w:i/>
                <w:color w:val="000000"/>
                <w:sz w:val="22"/>
                <w:szCs w:val="22"/>
              </w:rPr>
              <w:t xml:space="preserve">Lenovo—Building </w:t>
            </w:r>
            <w:r>
              <w:rPr>
                <w:rFonts w:ascii="Calibri" w:hAnsi="Calibri"/>
                <w:i/>
                <w:color w:val="000000"/>
                <w:sz w:val="22"/>
                <w:szCs w:val="22"/>
              </w:rPr>
              <w:t>a</w:t>
            </w:r>
            <w:r w:rsidRPr="00794D87">
              <w:rPr>
                <w:rFonts w:ascii="Calibri" w:hAnsi="Calibri"/>
                <w:i/>
                <w:color w:val="000000"/>
                <w:sz w:val="22"/>
                <w:szCs w:val="22"/>
              </w:rPr>
              <w:t xml:space="preserve"> Global Brand</w:t>
            </w:r>
          </w:p>
          <w:p w14:paraId="74A4AA98" w14:textId="77777777" w:rsidR="008C10E9" w:rsidRDefault="008C10E9" w:rsidP="00965446">
            <w:pPr>
              <w:rPr>
                <w:rFonts w:ascii="Calibri" w:hAnsi="Calibri"/>
                <w:color w:val="000000"/>
                <w:sz w:val="22"/>
                <w:szCs w:val="22"/>
              </w:rPr>
            </w:pPr>
          </w:p>
          <w:p w14:paraId="6C3189F1" w14:textId="0010A177" w:rsidR="008C10E9" w:rsidRDefault="008C10E9" w:rsidP="00965446">
            <w:pPr>
              <w:rPr>
                <w:rFonts w:ascii="Calibri" w:hAnsi="Calibri"/>
                <w:color w:val="000000"/>
                <w:sz w:val="22"/>
                <w:szCs w:val="22"/>
              </w:rPr>
            </w:pPr>
            <w:r>
              <w:rPr>
                <w:rFonts w:ascii="Calibri" w:hAnsi="Calibri"/>
                <w:color w:val="000000"/>
                <w:sz w:val="22"/>
                <w:szCs w:val="22"/>
              </w:rPr>
              <w:t>Guest Speaker</w:t>
            </w:r>
          </w:p>
          <w:p w14:paraId="4385E527" w14:textId="7F3DC738" w:rsidR="008C10E9" w:rsidRDefault="00305F2B" w:rsidP="009D5107">
            <w:pPr>
              <w:rPr>
                <w:rFonts w:ascii="Calibri" w:hAnsi="Calibri"/>
                <w:color w:val="000000"/>
                <w:sz w:val="22"/>
                <w:szCs w:val="22"/>
              </w:rPr>
            </w:pPr>
            <w:r>
              <w:rPr>
                <w:rFonts w:ascii="Calibri" w:hAnsi="Calibri"/>
                <w:color w:val="000000"/>
                <w:sz w:val="22"/>
                <w:szCs w:val="22"/>
              </w:rPr>
              <w:t xml:space="preserve">   </w:t>
            </w:r>
          </w:p>
        </w:tc>
        <w:tc>
          <w:tcPr>
            <w:tcW w:w="36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hideMark/>
          </w:tcPr>
          <w:p w14:paraId="02B4D3BA" w14:textId="77777777" w:rsidR="006D69F9" w:rsidRDefault="008C10E9" w:rsidP="00965446">
            <w:pPr>
              <w:rPr>
                <w:rFonts w:ascii="Calibri" w:hAnsi="Calibri"/>
                <w:color w:val="000000"/>
                <w:sz w:val="22"/>
                <w:szCs w:val="22"/>
              </w:rPr>
            </w:pPr>
            <w:r>
              <w:rPr>
                <w:rFonts w:ascii="Calibri" w:hAnsi="Calibri"/>
                <w:color w:val="000000"/>
                <w:sz w:val="22"/>
                <w:szCs w:val="22"/>
              </w:rPr>
              <w:br/>
            </w:r>
            <w:r w:rsidR="006D69F9">
              <w:rPr>
                <w:rFonts w:ascii="Calibri" w:hAnsi="Calibri"/>
                <w:color w:val="000000"/>
                <w:sz w:val="22"/>
                <w:szCs w:val="22"/>
              </w:rPr>
              <w:t xml:space="preserve">Brand Portfolio: Brand Architecture </w:t>
            </w:r>
          </w:p>
          <w:p w14:paraId="6E2B2FC7" w14:textId="77777777" w:rsidR="006D69F9" w:rsidRDefault="006D69F9" w:rsidP="00965446">
            <w:pPr>
              <w:rPr>
                <w:rFonts w:ascii="Calibri" w:hAnsi="Calibri"/>
                <w:color w:val="000000"/>
                <w:sz w:val="22"/>
                <w:szCs w:val="22"/>
              </w:rPr>
            </w:pPr>
          </w:p>
          <w:p w14:paraId="09D4E1C1" w14:textId="77777777" w:rsidR="009D5107" w:rsidRDefault="009D5107" w:rsidP="009D5107">
            <w:pPr>
              <w:rPr>
                <w:rFonts w:ascii="Calibri" w:hAnsi="Calibri"/>
                <w:color w:val="000000"/>
                <w:sz w:val="22"/>
                <w:szCs w:val="22"/>
              </w:rPr>
            </w:pPr>
            <w:r w:rsidRPr="008C10E9">
              <w:rPr>
                <w:rFonts w:ascii="Calibri" w:hAnsi="Calibri"/>
                <w:color w:val="000000"/>
                <w:sz w:val="22"/>
                <w:szCs w:val="22"/>
              </w:rPr>
              <w:t xml:space="preserve">Brand </w:t>
            </w:r>
            <w:r>
              <w:rPr>
                <w:rFonts w:ascii="Calibri" w:hAnsi="Calibri"/>
                <w:color w:val="000000"/>
                <w:sz w:val="22"/>
                <w:szCs w:val="22"/>
              </w:rPr>
              <w:t xml:space="preserve">Portfolio: Extensions and Alliances </w:t>
            </w:r>
          </w:p>
          <w:p w14:paraId="46E56847" w14:textId="77777777" w:rsidR="009D5107" w:rsidRDefault="009D5107" w:rsidP="00965446">
            <w:pPr>
              <w:rPr>
                <w:rFonts w:ascii="Calibri" w:hAnsi="Calibri"/>
                <w:color w:val="000000"/>
                <w:sz w:val="22"/>
                <w:szCs w:val="22"/>
              </w:rPr>
            </w:pPr>
          </w:p>
          <w:p w14:paraId="69DE4A5A" w14:textId="77777777" w:rsidR="008C10E9" w:rsidRDefault="008C10E9" w:rsidP="00965446">
            <w:pPr>
              <w:rPr>
                <w:rFonts w:ascii="Calibri" w:hAnsi="Calibri"/>
                <w:color w:val="000000"/>
                <w:sz w:val="22"/>
                <w:szCs w:val="22"/>
              </w:rPr>
            </w:pPr>
            <w:r w:rsidRPr="008C10E9">
              <w:rPr>
                <w:rFonts w:ascii="Calibri" w:hAnsi="Calibri"/>
                <w:color w:val="000000"/>
                <w:sz w:val="22"/>
                <w:szCs w:val="22"/>
              </w:rPr>
              <w:t xml:space="preserve">Brand </w:t>
            </w:r>
            <w:r w:rsidR="009D5107">
              <w:rPr>
                <w:rFonts w:ascii="Calibri" w:hAnsi="Calibri"/>
                <w:color w:val="000000"/>
                <w:sz w:val="22"/>
                <w:szCs w:val="22"/>
              </w:rPr>
              <w:t>Execution</w:t>
            </w:r>
            <w:r w:rsidR="006D69F9">
              <w:rPr>
                <w:rFonts w:ascii="Calibri" w:hAnsi="Calibri"/>
                <w:color w:val="000000"/>
                <w:sz w:val="22"/>
                <w:szCs w:val="22"/>
              </w:rPr>
              <w:t xml:space="preserve"> </w:t>
            </w:r>
          </w:p>
          <w:p w14:paraId="0FD74161" w14:textId="77777777" w:rsidR="008C10E9" w:rsidRDefault="008C10E9" w:rsidP="00965446">
            <w:pPr>
              <w:rPr>
                <w:rFonts w:ascii="Calibri" w:hAnsi="Calibri"/>
                <w:color w:val="000000"/>
                <w:sz w:val="22"/>
                <w:szCs w:val="22"/>
              </w:rPr>
            </w:pPr>
          </w:p>
          <w:p w14:paraId="4FF3E22E" w14:textId="77777777" w:rsidR="009D5107" w:rsidRDefault="009D5107" w:rsidP="00965446">
            <w:pPr>
              <w:rPr>
                <w:rFonts w:ascii="Calibri" w:hAnsi="Calibri"/>
                <w:color w:val="000000"/>
                <w:sz w:val="22"/>
                <w:szCs w:val="22"/>
              </w:rPr>
            </w:pPr>
          </w:p>
          <w:p w14:paraId="5A38E48A" w14:textId="77777777" w:rsidR="009D5107" w:rsidRDefault="009D5107" w:rsidP="00965446">
            <w:pPr>
              <w:rPr>
                <w:rFonts w:ascii="Calibri" w:hAnsi="Calibri"/>
                <w:color w:val="000000"/>
                <w:sz w:val="22"/>
                <w:szCs w:val="22"/>
              </w:rPr>
            </w:pPr>
          </w:p>
          <w:p w14:paraId="53A45634" w14:textId="298BE91B" w:rsidR="008C10E9" w:rsidRDefault="00140B29" w:rsidP="00965446">
            <w:pPr>
              <w:rPr>
                <w:rFonts w:ascii="Calibri" w:hAnsi="Calibri"/>
                <w:color w:val="000000"/>
                <w:sz w:val="22"/>
                <w:szCs w:val="22"/>
              </w:rPr>
            </w:pPr>
            <w:r>
              <w:rPr>
                <w:rFonts w:ascii="Calibri" w:hAnsi="Calibri"/>
                <w:color w:val="000000"/>
                <w:sz w:val="22"/>
                <w:szCs w:val="22"/>
              </w:rPr>
              <w:t>Field Trip</w:t>
            </w:r>
          </w:p>
          <w:p w14:paraId="628BDB16" w14:textId="77777777" w:rsidR="008C10E9" w:rsidRDefault="008C10E9" w:rsidP="00965446">
            <w:pPr>
              <w:rPr>
                <w:rFonts w:ascii="Calibri" w:hAnsi="Calibri"/>
                <w:color w:val="000000"/>
                <w:sz w:val="22"/>
                <w:szCs w:val="22"/>
              </w:rPr>
            </w:pPr>
          </w:p>
        </w:tc>
        <w:tc>
          <w:tcPr>
            <w:tcW w:w="336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hideMark/>
          </w:tcPr>
          <w:p w14:paraId="2A60BECC" w14:textId="77777777" w:rsidR="008C10E9" w:rsidRDefault="008C10E9" w:rsidP="00965446">
            <w:pPr>
              <w:rPr>
                <w:rFonts w:ascii="Calibri" w:hAnsi="Calibri"/>
                <w:color w:val="000000"/>
                <w:sz w:val="22"/>
                <w:szCs w:val="22"/>
              </w:rPr>
            </w:pPr>
            <w:r>
              <w:rPr>
                <w:rFonts w:ascii="Calibri" w:hAnsi="Calibri"/>
                <w:color w:val="000000"/>
                <w:sz w:val="22"/>
                <w:szCs w:val="22"/>
              </w:rPr>
              <w:t xml:space="preserve"> </w:t>
            </w:r>
            <w:r>
              <w:rPr>
                <w:rFonts w:ascii="Calibri" w:hAnsi="Calibri"/>
                <w:color w:val="000000"/>
                <w:sz w:val="22"/>
                <w:szCs w:val="22"/>
              </w:rPr>
              <w:br/>
            </w:r>
            <w:r w:rsidR="006D69F9">
              <w:rPr>
                <w:rFonts w:ascii="Calibri" w:hAnsi="Calibri"/>
                <w:color w:val="000000"/>
                <w:sz w:val="22"/>
                <w:szCs w:val="22"/>
              </w:rPr>
              <w:t>Brand Experience</w:t>
            </w:r>
          </w:p>
          <w:p w14:paraId="5C846FD9" w14:textId="77777777" w:rsidR="008C10E9" w:rsidRDefault="008C10E9" w:rsidP="00965446">
            <w:pPr>
              <w:rPr>
                <w:rFonts w:ascii="Calibri" w:hAnsi="Calibri"/>
                <w:color w:val="000000"/>
                <w:sz w:val="22"/>
                <w:szCs w:val="22"/>
              </w:rPr>
            </w:pPr>
          </w:p>
          <w:p w14:paraId="5FC3CC92" w14:textId="77777777" w:rsidR="008C10E9" w:rsidRDefault="008C10E9" w:rsidP="00965446">
            <w:pPr>
              <w:rPr>
                <w:rFonts w:ascii="Calibri" w:hAnsi="Calibri"/>
                <w:color w:val="000000"/>
                <w:sz w:val="22"/>
                <w:szCs w:val="22"/>
              </w:rPr>
            </w:pPr>
            <w:r>
              <w:rPr>
                <w:rFonts w:ascii="Calibri" w:hAnsi="Calibri"/>
                <w:color w:val="000000"/>
                <w:sz w:val="22"/>
                <w:szCs w:val="22"/>
              </w:rPr>
              <w:t xml:space="preserve">Case Discussion: </w:t>
            </w:r>
          </w:p>
          <w:p w14:paraId="758BD6BA" w14:textId="77777777" w:rsidR="008C10E9" w:rsidRPr="00794D87" w:rsidRDefault="008C10E9" w:rsidP="00965446">
            <w:pPr>
              <w:rPr>
                <w:rFonts w:ascii="Calibri" w:hAnsi="Calibri"/>
                <w:i/>
                <w:color w:val="000000"/>
                <w:sz w:val="22"/>
                <w:szCs w:val="22"/>
              </w:rPr>
            </w:pPr>
            <w:r>
              <w:rPr>
                <w:rFonts w:ascii="Calibri" w:hAnsi="Calibri"/>
                <w:color w:val="000000"/>
                <w:sz w:val="22"/>
                <w:szCs w:val="22"/>
              </w:rPr>
              <w:t xml:space="preserve">   </w:t>
            </w:r>
            <w:r w:rsidRPr="00794D87">
              <w:rPr>
                <w:rFonts w:ascii="Calibri" w:hAnsi="Calibri"/>
                <w:i/>
                <w:color w:val="000000"/>
                <w:sz w:val="22"/>
                <w:szCs w:val="22"/>
              </w:rPr>
              <w:t xml:space="preserve">Samsung’s Next Frontier </w:t>
            </w:r>
          </w:p>
          <w:p w14:paraId="10B987AC" w14:textId="77777777" w:rsidR="008C10E9" w:rsidRDefault="008C10E9" w:rsidP="00965446">
            <w:pPr>
              <w:rPr>
                <w:rFonts w:ascii="Calibri" w:hAnsi="Calibri"/>
                <w:color w:val="000000"/>
                <w:sz w:val="22"/>
                <w:szCs w:val="22"/>
              </w:rPr>
            </w:pPr>
          </w:p>
          <w:p w14:paraId="02A29598" w14:textId="25810291" w:rsidR="00B20C42" w:rsidRDefault="008C10E9" w:rsidP="00BD55AF">
            <w:pPr>
              <w:rPr>
                <w:rFonts w:ascii="Calibri" w:hAnsi="Calibri"/>
                <w:color w:val="000000"/>
                <w:sz w:val="22"/>
                <w:szCs w:val="22"/>
              </w:rPr>
            </w:pPr>
            <w:r>
              <w:rPr>
                <w:rFonts w:ascii="Calibri" w:hAnsi="Calibri"/>
                <w:color w:val="000000"/>
                <w:sz w:val="22"/>
                <w:szCs w:val="22"/>
              </w:rPr>
              <w:t>Guest Speaker</w:t>
            </w:r>
          </w:p>
          <w:p w14:paraId="325194A7" w14:textId="77777777" w:rsidR="008C10E9" w:rsidRDefault="008C10E9" w:rsidP="00965446">
            <w:pPr>
              <w:rPr>
                <w:rFonts w:ascii="Calibri" w:hAnsi="Calibri"/>
                <w:color w:val="000000"/>
                <w:sz w:val="22"/>
                <w:szCs w:val="22"/>
              </w:rPr>
            </w:pPr>
          </w:p>
          <w:p w14:paraId="7EC0997E" w14:textId="77777777" w:rsidR="008C10E9" w:rsidRDefault="006D69F9" w:rsidP="00965446">
            <w:pPr>
              <w:rPr>
                <w:rFonts w:ascii="Calibri" w:hAnsi="Calibri"/>
                <w:color w:val="000000"/>
                <w:sz w:val="22"/>
                <w:szCs w:val="22"/>
              </w:rPr>
            </w:pPr>
            <w:r>
              <w:rPr>
                <w:rFonts w:ascii="Calibri" w:hAnsi="Calibri"/>
                <w:color w:val="000000"/>
                <w:sz w:val="22"/>
                <w:szCs w:val="22"/>
              </w:rPr>
              <w:t>Experience Tour (Group Assignment and Instructions)</w:t>
            </w:r>
          </w:p>
          <w:p w14:paraId="3DCD6AEA" w14:textId="77777777" w:rsidR="008C10E9" w:rsidRDefault="008C10E9" w:rsidP="00965446">
            <w:pPr>
              <w:rPr>
                <w:rFonts w:ascii="Calibri" w:hAnsi="Calibri"/>
                <w:color w:val="000000"/>
                <w:sz w:val="22"/>
                <w:szCs w:val="22"/>
              </w:rPr>
            </w:pPr>
          </w:p>
          <w:p w14:paraId="5940B082" w14:textId="2FB49001" w:rsidR="008C10E9" w:rsidRDefault="006D69F9" w:rsidP="00140B29">
            <w:pPr>
              <w:rPr>
                <w:rFonts w:ascii="Calibri" w:hAnsi="Calibri"/>
                <w:color w:val="000000"/>
                <w:sz w:val="22"/>
                <w:szCs w:val="22"/>
              </w:rPr>
            </w:pPr>
            <w:r>
              <w:rPr>
                <w:rFonts w:ascii="Calibri" w:hAnsi="Calibri"/>
                <w:color w:val="000000"/>
                <w:sz w:val="22"/>
                <w:szCs w:val="22"/>
              </w:rPr>
              <w:t xml:space="preserve">Brand Experience Tours </w:t>
            </w:r>
          </w:p>
        </w:tc>
      </w:tr>
      <w:tr w:rsidR="008C10E9" w:rsidRPr="000C42D6" w14:paraId="54D04D40" w14:textId="77777777" w:rsidTr="00965446">
        <w:trPr>
          <w:trHeight w:val="206"/>
          <w:jc w:val="center"/>
        </w:trPr>
        <w:tc>
          <w:tcPr>
            <w:tcW w:w="1092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B0F0"/>
            <w:noWrap/>
            <w:vAlign w:val="center"/>
            <w:hideMark/>
          </w:tcPr>
          <w:p w14:paraId="67A234CB" w14:textId="77777777" w:rsidR="008C10E9" w:rsidRPr="000C42D6" w:rsidRDefault="008C10E9" w:rsidP="00965446">
            <w:pPr>
              <w:jc w:val="center"/>
              <w:rPr>
                <w:rFonts w:ascii="Franklin Gothic Medium" w:hAnsi="Franklin Gothic Medium"/>
                <w:b/>
                <w:bCs/>
                <w:color w:val="FFFFFF"/>
                <w:sz w:val="22"/>
                <w:szCs w:val="22"/>
              </w:rPr>
            </w:pPr>
            <w:r>
              <w:rPr>
                <w:rFonts w:ascii="Franklin Gothic Medium" w:hAnsi="Franklin Gothic Medium"/>
                <w:b/>
                <w:bCs/>
                <w:color w:val="FFFFFF"/>
                <w:sz w:val="22"/>
                <w:szCs w:val="22"/>
              </w:rPr>
              <w:t xml:space="preserve"> </w:t>
            </w:r>
          </w:p>
        </w:tc>
      </w:tr>
      <w:tr w:rsidR="008C10E9" w:rsidRPr="000C42D6" w14:paraId="7FD20FCC" w14:textId="77777777" w:rsidTr="00965446">
        <w:trPr>
          <w:trHeight w:val="373"/>
          <w:jc w:val="center"/>
        </w:trPr>
        <w:tc>
          <w:tcPr>
            <w:tcW w:w="395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0000" w:fill="DCE6F1"/>
            <w:noWrap/>
            <w:vAlign w:val="center"/>
            <w:hideMark/>
          </w:tcPr>
          <w:p w14:paraId="5630739B" w14:textId="77777777" w:rsidR="008C10E9" w:rsidRPr="000C42D6" w:rsidRDefault="008C10E9" w:rsidP="00692505">
            <w:pPr>
              <w:rPr>
                <w:rFonts w:ascii="Calibri" w:hAnsi="Calibri"/>
                <w:b/>
                <w:bCs/>
                <w:color w:val="000000"/>
                <w:sz w:val="22"/>
                <w:szCs w:val="22"/>
              </w:rPr>
            </w:pPr>
            <w:r>
              <w:rPr>
                <w:rFonts w:ascii="Calibri" w:hAnsi="Calibri"/>
                <w:b/>
                <w:bCs/>
                <w:color w:val="000000"/>
                <w:sz w:val="22"/>
                <w:szCs w:val="22"/>
              </w:rPr>
              <w:t>Class 4</w:t>
            </w:r>
            <w:r w:rsidRPr="000C42D6">
              <w:rPr>
                <w:rFonts w:ascii="Calibri" w:hAnsi="Calibri"/>
                <w:b/>
                <w:bCs/>
                <w:color w:val="000000"/>
                <w:sz w:val="22"/>
                <w:szCs w:val="22"/>
              </w:rPr>
              <w:t xml:space="preserve">: </w:t>
            </w:r>
            <w:r w:rsidRPr="00F0364A">
              <w:rPr>
                <w:rFonts w:ascii="Calibri" w:hAnsi="Calibri"/>
                <w:b/>
                <w:bCs/>
                <w:color w:val="000000"/>
                <w:sz w:val="22"/>
                <w:szCs w:val="22"/>
              </w:rPr>
              <w:t>Fri</w:t>
            </w:r>
          </w:p>
        </w:tc>
        <w:tc>
          <w:tcPr>
            <w:tcW w:w="36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0000" w:fill="DCE6F1"/>
            <w:noWrap/>
            <w:vAlign w:val="center"/>
            <w:hideMark/>
          </w:tcPr>
          <w:p w14:paraId="1BCFD59B" w14:textId="77777777" w:rsidR="008C10E9" w:rsidRPr="000C42D6" w:rsidRDefault="008C10E9" w:rsidP="00A421EA">
            <w:pPr>
              <w:rPr>
                <w:rFonts w:ascii="Calibri" w:hAnsi="Calibri"/>
                <w:b/>
                <w:bCs/>
                <w:color w:val="000000"/>
                <w:sz w:val="22"/>
                <w:szCs w:val="22"/>
              </w:rPr>
            </w:pPr>
            <w:r>
              <w:rPr>
                <w:rFonts w:ascii="Calibri" w:hAnsi="Calibri"/>
                <w:b/>
                <w:bCs/>
                <w:color w:val="000000"/>
                <w:sz w:val="22"/>
                <w:szCs w:val="22"/>
              </w:rPr>
              <w:t>Class 5</w:t>
            </w:r>
            <w:r w:rsidR="00692505">
              <w:rPr>
                <w:rFonts w:ascii="Calibri" w:hAnsi="Calibri"/>
                <w:b/>
                <w:bCs/>
                <w:color w:val="000000"/>
                <w:sz w:val="22"/>
                <w:szCs w:val="22"/>
              </w:rPr>
              <w:t xml:space="preserve">: </w:t>
            </w:r>
            <w:r w:rsidRPr="00F0364A">
              <w:rPr>
                <w:rFonts w:ascii="Calibri" w:hAnsi="Calibri"/>
                <w:b/>
                <w:bCs/>
                <w:color w:val="000000"/>
                <w:sz w:val="22"/>
                <w:szCs w:val="22"/>
              </w:rPr>
              <w:t>Sat</w:t>
            </w:r>
          </w:p>
        </w:tc>
        <w:tc>
          <w:tcPr>
            <w:tcW w:w="336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vAlign w:val="center"/>
            <w:hideMark/>
          </w:tcPr>
          <w:p w14:paraId="0F425C0D" w14:textId="77777777" w:rsidR="008C10E9" w:rsidRPr="000C42D6" w:rsidRDefault="008C10E9" w:rsidP="00965446">
            <w:pPr>
              <w:rPr>
                <w:rFonts w:ascii="Calibri" w:hAnsi="Calibri"/>
                <w:b/>
                <w:bCs/>
                <w:color w:val="000000"/>
                <w:sz w:val="22"/>
                <w:szCs w:val="22"/>
              </w:rPr>
            </w:pPr>
            <w:r>
              <w:rPr>
                <w:rFonts w:ascii="Calibri" w:hAnsi="Calibri"/>
                <w:b/>
                <w:bCs/>
                <w:color w:val="000000"/>
                <w:sz w:val="22"/>
                <w:szCs w:val="22"/>
              </w:rPr>
              <w:t xml:space="preserve"> </w:t>
            </w:r>
          </w:p>
        </w:tc>
      </w:tr>
      <w:tr w:rsidR="008C10E9" w:rsidRPr="000C42D6" w14:paraId="75D60D9F" w14:textId="77777777" w:rsidTr="00965446">
        <w:trPr>
          <w:trHeight w:val="3905"/>
          <w:jc w:val="center"/>
        </w:trPr>
        <w:tc>
          <w:tcPr>
            <w:tcW w:w="395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hideMark/>
          </w:tcPr>
          <w:p w14:paraId="38B50457" w14:textId="77777777" w:rsidR="008C10E9" w:rsidRDefault="008C10E9" w:rsidP="00965446">
            <w:pPr>
              <w:rPr>
                <w:rFonts w:ascii="Calibri" w:hAnsi="Calibri"/>
                <w:color w:val="000000"/>
                <w:sz w:val="22"/>
                <w:szCs w:val="22"/>
              </w:rPr>
            </w:pPr>
          </w:p>
          <w:p w14:paraId="13744192" w14:textId="77777777" w:rsidR="008C10E9" w:rsidRDefault="008C10E9" w:rsidP="00965446">
            <w:pPr>
              <w:rPr>
                <w:rFonts w:ascii="Calibri" w:hAnsi="Calibri"/>
                <w:color w:val="000000"/>
                <w:sz w:val="22"/>
                <w:szCs w:val="22"/>
              </w:rPr>
            </w:pPr>
            <w:r w:rsidRPr="008C10E9">
              <w:rPr>
                <w:rFonts w:ascii="Calibri" w:hAnsi="Calibri"/>
                <w:color w:val="000000"/>
                <w:sz w:val="22"/>
                <w:szCs w:val="22"/>
              </w:rPr>
              <w:t>Customer Insight</w:t>
            </w:r>
          </w:p>
          <w:p w14:paraId="6E0427D9" w14:textId="77777777" w:rsidR="008C10E9" w:rsidRDefault="008C10E9" w:rsidP="00965446">
            <w:pPr>
              <w:rPr>
                <w:rFonts w:ascii="Calibri" w:hAnsi="Calibri"/>
                <w:color w:val="000000"/>
                <w:sz w:val="22"/>
                <w:szCs w:val="22"/>
              </w:rPr>
            </w:pPr>
          </w:p>
          <w:p w14:paraId="3079974F" w14:textId="0EBA99E3" w:rsidR="009D5107" w:rsidRDefault="009D5107" w:rsidP="009D5107">
            <w:pPr>
              <w:rPr>
                <w:rFonts w:ascii="Calibri" w:hAnsi="Calibri"/>
                <w:color w:val="000000"/>
                <w:sz w:val="22"/>
                <w:szCs w:val="22"/>
              </w:rPr>
            </w:pPr>
            <w:r>
              <w:rPr>
                <w:rFonts w:ascii="Calibri" w:hAnsi="Calibri"/>
                <w:color w:val="000000"/>
                <w:sz w:val="22"/>
                <w:szCs w:val="22"/>
              </w:rPr>
              <w:t>Guest Speaker</w:t>
            </w:r>
          </w:p>
          <w:p w14:paraId="43AE85B2" w14:textId="3D05487C" w:rsidR="009D5107" w:rsidRDefault="009D5107" w:rsidP="009D5107">
            <w:pPr>
              <w:rPr>
                <w:rFonts w:ascii="Calibri" w:hAnsi="Calibri"/>
                <w:color w:val="000000"/>
                <w:sz w:val="22"/>
                <w:szCs w:val="22"/>
              </w:rPr>
            </w:pPr>
            <w:r>
              <w:rPr>
                <w:rFonts w:ascii="Calibri" w:hAnsi="Calibri"/>
                <w:color w:val="000000"/>
                <w:sz w:val="22"/>
                <w:szCs w:val="22"/>
              </w:rPr>
              <w:t xml:space="preserve">    </w:t>
            </w:r>
          </w:p>
          <w:p w14:paraId="194BC8E5" w14:textId="77777777" w:rsidR="006D69F9" w:rsidRDefault="006D69F9" w:rsidP="00965446">
            <w:pPr>
              <w:rPr>
                <w:rFonts w:ascii="Calibri" w:hAnsi="Calibri"/>
                <w:color w:val="000000"/>
                <w:sz w:val="22"/>
                <w:szCs w:val="22"/>
              </w:rPr>
            </w:pPr>
          </w:p>
          <w:p w14:paraId="7F17557A" w14:textId="2992C7E9" w:rsidR="009D5107" w:rsidRDefault="00140B29" w:rsidP="009D5107">
            <w:pPr>
              <w:rPr>
                <w:rFonts w:ascii="Calibri" w:hAnsi="Calibri"/>
                <w:color w:val="000000"/>
                <w:sz w:val="22"/>
                <w:szCs w:val="22"/>
              </w:rPr>
            </w:pPr>
            <w:r>
              <w:rPr>
                <w:rFonts w:ascii="Calibri" w:hAnsi="Calibri"/>
                <w:color w:val="000000"/>
                <w:sz w:val="22"/>
                <w:szCs w:val="22"/>
              </w:rPr>
              <w:t>Field Trip</w:t>
            </w:r>
          </w:p>
          <w:p w14:paraId="3D372195" w14:textId="77777777" w:rsidR="008C10E9" w:rsidRDefault="008C10E9" w:rsidP="00965446">
            <w:pPr>
              <w:rPr>
                <w:rFonts w:ascii="Calibri" w:hAnsi="Calibri"/>
                <w:color w:val="000000"/>
                <w:sz w:val="22"/>
                <w:szCs w:val="22"/>
              </w:rPr>
            </w:pPr>
            <w:r>
              <w:rPr>
                <w:rFonts w:ascii="Calibri" w:hAnsi="Calibri"/>
                <w:color w:val="000000"/>
                <w:sz w:val="22"/>
                <w:szCs w:val="22"/>
              </w:rPr>
              <w:br/>
              <w:t xml:space="preserve">Group Presentations </w:t>
            </w:r>
          </w:p>
          <w:p w14:paraId="07101924" w14:textId="77777777" w:rsidR="008C10E9" w:rsidRDefault="008C10E9" w:rsidP="00965446">
            <w:pPr>
              <w:rPr>
                <w:rFonts w:ascii="Calibri" w:hAnsi="Calibri"/>
                <w:color w:val="000000"/>
                <w:sz w:val="22"/>
                <w:szCs w:val="22"/>
              </w:rPr>
            </w:pPr>
          </w:p>
        </w:tc>
        <w:tc>
          <w:tcPr>
            <w:tcW w:w="36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hideMark/>
          </w:tcPr>
          <w:p w14:paraId="0FA11C8C" w14:textId="77777777" w:rsidR="008C10E9" w:rsidRPr="000C42D6" w:rsidRDefault="008C10E9" w:rsidP="00965446">
            <w:pPr>
              <w:rPr>
                <w:rFonts w:ascii="Calibri" w:hAnsi="Calibri"/>
                <w:color w:val="000000"/>
                <w:sz w:val="22"/>
                <w:szCs w:val="22"/>
              </w:rPr>
            </w:pPr>
          </w:p>
          <w:p w14:paraId="32D0EF9E" w14:textId="77777777" w:rsidR="008C10E9" w:rsidRDefault="006D69F9" w:rsidP="00965446">
            <w:pPr>
              <w:rPr>
                <w:rFonts w:ascii="Calibri" w:hAnsi="Calibri"/>
                <w:color w:val="000000"/>
                <w:sz w:val="22"/>
                <w:szCs w:val="22"/>
              </w:rPr>
            </w:pPr>
            <w:r>
              <w:rPr>
                <w:rFonts w:ascii="Calibri" w:hAnsi="Calibri"/>
                <w:color w:val="000000"/>
                <w:sz w:val="22"/>
                <w:szCs w:val="22"/>
              </w:rPr>
              <w:t>Organization</w:t>
            </w:r>
            <w:r w:rsidR="009D5107">
              <w:rPr>
                <w:rFonts w:ascii="Calibri" w:hAnsi="Calibri"/>
                <w:color w:val="000000"/>
                <w:sz w:val="22"/>
                <w:szCs w:val="22"/>
              </w:rPr>
              <w:t>al Branding</w:t>
            </w:r>
          </w:p>
          <w:p w14:paraId="14854230" w14:textId="77777777" w:rsidR="006D69F9" w:rsidRDefault="006D69F9" w:rsidP="00965446">
            <w:pPr>
              <w:rPr>
                <w:rFonts w:ascii="Calibri" w:hAnsi="Calibri"/>
                <w:color w:val="000000"/>
                <w:sz w:val="22"/>
                <w:szCs w:val="22"/>
              </w:rPr>
            </w:pPr>
          </w:p>
          <w:p w14:paraId="5748F158" w14:textId="77777777" w:rsidR="006D69F9" w:rsidRDefault="006D69F9" w:rsidP="00965446">
            <w:pPr>
              <w:rPr>
                <w:rFonts w:ascii="Calibri" w:hAnsi="Calibri"/>
                <w:color w:val="000000"/>
                <w:sz w:val="22"/>
                <w:szCs w:val="22"/>
              </w:rPr>
            </w:pPr>
            <w:r>
              <w:rPr>
                <w:rFonts w:ascii="Calibri" w:hAnsi="Calibri"/>
                <w:color w:val="000000"/>
                <w:sz w:val="22"/>
                <w:szCs w:val="22"/>
              </w:rPr>
              <w:t xml:space="preserve">The Future of </w:t>
            </w:r>
            <w:r w:rsidR="008C425A">
              <w:rPr>
                <w:rFonts w:ascii="Calibri" w:hAnsi="Calibri"/>
                <w:color w:val="000000"/>
                <w:sz w:val="22"/>
                <w:szCs w:val="22"/>
              </w:rPr>
              <w:t>Brands, Business, and Technology</w:t>
            </w:r>
          </w:p>
          <w:p w14:paraId="245FA8DE" w14:textId="77777777" w:rsidR="008C10E9" w:rsidRDefault="008C10E9" w:rsidP="00965446">
            <w:pPr>
              <w:rPr>
                <w:rFonts w:ascii="Calibri" w:hAnsi="Calibri"/>
                <w:color w:val="000000"/>
                <w:sz w:val="22"/>
                <w:szCs w:val="22"/>
              </w:rPr>
            </w:pPr>
          </w:p>
          <w:p w14:paraId="04DE15B5" w14:textId="77777777" w:rsidR="008C10E9" w:rsidRDefault="008C10E9" w:rsidP="00965446">
            <w:pPr>
              <w:rPr>
                <w:rFonts w:ascii="Calibri" w:hAnsi="Calibri"/>
                <w:color w:val="000000"/>
                <w:sz w:val="22"/>
                <w:szCs w:val="22"/>
              </w:rPr>
            </w:pPr>
          </w:p>
          <w:p w14:paraId="56F3780D" w14:textId="77777777" w:rsidR="008C10E9" w:rsidRDefault="008C10E9" w:rsidP="00965446">
            <w:pPr>
              <w:rPr>
                <w:rFonts w:ascii="Calibri" w:hAnsi="Calibri"/>
                <w:color w:val="000000"/>
                <w:sz w:val="22"/>
                <w:szCs w:val="22"/>
              </w:rPr>
            </w:pPr>
          </w:p>
        </w:tc>
        <w:tc>
          <w:tcPr>
            <w:tcW w:w="336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14:paraId="55516682" w14:textId="77777777" w:rsidR="008C10E9" w:rsidRDefault="008C10E9" w:rsidP="00965446">
            <w:pPr>
              <w:rPr>
                <w:rFonts w:ascii="Calibri" w:hAnsi="Calibri"/>
                <w:color w:val="000000"/>
                <w:sz w:val="22"/>
                <w:szCs w:val="22"/>
              </w:rPr>
            </w:pPr>
            <w:r>
              <w:rPr>
                <w:rFonts w:ascii="Calibri" w:hAnsi="Calibri"/>
                <w:color w:val="000000"/>
                <w:sz w:val="22"/>
                <w:szCs w:val="22"/>
              </w:rPr>
              <w:t xml:space="preserve"> </w:t>
            </w:r>
            <w:r>
              <w:rPr>
                <w:rFonts w:ascii="Calibri" w:hAnsi="Calibri"/>
                <w:color w:val="000000"/>
                <w:sz w:val="22"/>
                <w:szCs w:val="22"/>
              </w:rPr>
              <w:br/>
              <w:t xml:space="preserve"> </w:t>
            </w:r>
          </w:p>
          <w:p w14:paraId="2ED676A0" w14:textId="77777777" w:rsidR="008C10E9" w:rsidRDefault="008C10E9" w:rsidP="00965446">
            <w:pPr>
              <w:rPr>
                <w:rFonts w:ascii="Calibri" w:hAnsi="Calibri"/>
                <w:color w:val="000000"/>
                <w:sz w:val="22"/>
                <w:szCs w:val="22"/>
              </w:rPr>
            </w:pPr>
          </w:p>
          <w:p w14:paraId="74919317" w14:textId="77777777" w:rsidR="008C10E9" w:rsidRDefault="008C10E9" w:rsidP="00965446">
            <w:pPr>
              <w:rPr>
                <w:rFonts w:ascii="Calibri" w:hAnsi="Calibri"/>
                <w:color w:val="000000"/>
                <w:sz w:val="22"/>
                <w:szCs w:val="22"/>
              </w:rPr>
            </w:pPr>
          </w:p>
          <w:p w14:paraId="0FC4D7B0" w14:textId="77777777" w:rsidR="008C10E9" w:rsidRDefault="008C10E9" w:rsidP="00965446">
            <w:pPr>
              <w:rPr>
                <w:rFonts w:ascii="Calibri" w:hAnsi="Calibri"/>
                <w:color w:val="000000"/>
                <w:sz w:val="22"/>
                <w:szCs w:val="22"/>
              </w:rPr>
            </w:pPr>
          </w:p>
          <w:p w14:paraId="0D933802" w14:textId="77777777" w:rsidR="008C10E9" w:rsidRPr="00CF4554" w:rsidRDefault="008C10E9" w:rsidP="00965446">
            <w:pPr>
              <w:jc w:val="center"/>
              <w:rPr>
                <w:rFonts w:ascii="Calibri" w:hAnsi="Calibri"/>
                <w:b/>
                <w:color w:val="000000"/>
                <w:sz w:val="22"/>
                <w:szCs w:val="22"/>
              </w:rPr>
            </w:pPr>
            <w:r w:rsidRPr="00CF4554">
              <w:rPr>
                <w:rFonts w:ascii="Calibri" w:hAnsi="Calibri"/>
                <w:b/>
                <w:color w:val="000000"/>
                <w:sz w:val="22"/>
                <w:szCs w:val="22"/>
              </w:rPr>
              <w:t>Final Written Assignment due:</w:t>
            </w:r>
          </w:p>
          <w:p w14:paraId="7DF3321A" w14:textId="6199C41B" w:rsidR="008C10E9" w:rsidRDefault="00140B29" w:rsidP="00965446">
            <w:pPr>
              <w:jc w:val="center"/>
              <w:rPr>
                <w:rFonts w:ascii="Calibri" w:hAnsi="Calibri"/>
                <w:color w:val="000000"/>
                <w:sz w:val="22"/>
                <w:szCs w:val="22"/>
              </w:rPr>
            </w:pPr>
            <w:r>
              <w:rPr>
                <w:rFonts w:ascii="Calibri" w:hAnsi="Calibri"/>
                <w:b/>
                <w:color w:val="000000"/>
                <w:sz w:val="22"/>
                <w:szCs w:val="22"/>
              </w:rPr>
              <w:t>May 5</w:t>
            </w:r>
          </w:p>
        </w:tc>
      </w:tr>
      <w:tr w:rsidR="008C10E9" w:rsidRPr="000C42D6" w14:paraId="2DE1393D" w14:textId="77777777" w:rsidTr="00965446">
        <w:trPr>
          <w:trHeight w:val="188"/>
          <w:jc w:val="center"/>
        </w:trPr>
        <w:tc>
          <w:tcPr>
            <w:tcW w:w="1092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00B0F0"/>
            <w:noWrap/>
            <w:vAlign w:val="center"/>
            <w:hideMark/>
          </w:tcPr>
          <w:p w14:paraId="2FD58878" w14:textId="77777777" w:rsidR="008C10E9" w:rsidRPr="000C42D6" w:rsidRDefault="008C10E9" w:rsidP="00965446">
            <w:pPr>
              <w:jc w:val="center"/>
              <w:rPr>
                <w:rFonts w:ascii="Franklin Gothic Medium" w:hAnsi="Franklin Gothic Medium"/>
                <w:b/>
                <w:bCs/>
                <w:color w:val="FFFFFF"/>
                <w:sz w:val="22"/>
                <w:szCs w:val="22"/>
              </w:rPr>
            </w:pPr>
          </w:p>
        </w:tc>
      </w:tr>
    </w:tbl>
    <w:p w14:paraId="345DA43D" w14:textId="77777777" w:rsidR="008C10E9" w:rsidRPr="008C10E9" w:rsidRDefault="008C10E9" w:rsidP="00E76790">
      <w:pPr>
        <w:ind w:right="-450"/>
        <w:rPr>
          <w:rFonts w:asciiTheme="minorHAnsi" w:hAnsiTheme="minorHAnsi"/>
          <w:sz w:val="24"/>
          <w:szCs w:val="24"/>
        </w:rPr>
      </w:pPr>
    </w:p>
    <w:sectPr w:rsidR="008C10E9" w:rsidRPr="008C10E9" w:rsidSect="00D86F62">
      <w:headerReference w:type="default" r:id="rId11"/>
      <w:footerReference w:type="even" r:id="rId12"/>
      <w:footerReference w:type="default" r:id="rId13"/>
      <w:pgSz w:w="12240" w:h="15840"/>
      <w:pgMar w:top="630" w:right="1296" w:bottom="630" w:left="1296"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B3A4" w14:textId="77777777" w:rsidR="0046455B" w:rsidRDefault="0046455B">
      <w:r>
        <w:separator/>
      </w:r>
    </w:p>
  </w:endnote>
  <w:endnote w:type="continuationSeparator" w:id="0">
    <w:p w14:paraId="74B03292" w14:textId="77777777" w:rsidR="0046455B" w:rsidRDefault="0046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18A2" w14:textId="77777777" w:rsidR="008A4B06" w:rsidRDefault="00DF1432">
    <w:pPr>
      <w:pStyle w:val="Footer"/>
      <w:framePr w:wrap="around" w:vAnchor="text" w:hAnchor="margin" w:xAlign="center" w:y="1"/>
      <w:rPr>
        <w:rStyle w:val="PageNumber"/>
      </w:rPr>
    </w:pPr>
    <w:r>
      <w:rPr>
        <w:rStyle w:val="PageNumber"/>
      </w:rPr>
      <w:fldChar w:fldCharType="begin"/>
    </w:r>
    <w:r w:rsidR="008A4B06">
      <w:rPr>
        <w:rStyle w:val="PageNumber"/>
      </w:rPr>
      <w:instrText xml:space="preserve">PAGE  </w:instrText>
    </w:r>
    <w:r>
      <w:rPr>
        <w:rStyle w:val="PageNumber"/>
      </w:rPr>
      <w:fldChar w:fldCharType="end"/>
    </w:r>
  </w:p>
  <w:p w14:paraId="54BAA969" w14:textId="77777777" w:rsidR="008A4B06" w:rsidRDefault="008A4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486002"/>
      <w:docPartObj>
        <w:docPartGallery w:val="Page Numbers (Bottom of Page)"/>
        <w:docPartUnique/>
      </w:docPartObj>
    </w:sdtPr>
    <w:sdtEndPr>
      <w:rPr>
        <w:noProof/>
      </w:rPr>
    </w:sdtEndPr>
    <w:sdtContent>
      <w:p w14:paraId="20035BD7" w14:textId="77777777" w:rsidR="003165E4" w:rsidRDefault="003165E4">
        <w:pPr>
          <w:pStyle w:val="Footer"/>
          <w:jc w:val="right"/>
        </w:pPr>
        <w:r>
          <w:fldChar w:fldCharType="begin"/>
        </w:r>
        <w:r>
          <w:instrText xml:space="preserve"> PAGE   \* MERGEFORMAT </w:instrText>
        </w:r>
        <w:r>
          <w:fldChar w:fldCharType="separate"/>
        </w:r>
        <w:r w:rsidR="009D5107">
          <w:rPr>
            <w:noProof/>
          </w:rPr>
          <w:t>1</w:t>
        </w:r>
        <w:r>
          <w:rPr>
            <w:noProof/>
          </w:rPr>
          <w:fldChar w:fldCharType="end"/>
        </w:r>
      </w:p>
    </w:sdtContent>
  </w:sdt>
  <w:p w14:paraId="3BE70F1D" w14:textId="77777777" w:rsidR="008A4B06" w:rsidRDefault="008A4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C846D" w14:textId="77777777" w:rsidR="0046455B" w:rsidRDefault="0046455B">
      <w:r>
        <w:separator/>
      </w:r>
    </w:p>
  </w:footnote>
  <w:footnote w:type="continuationSeparator" w:id="0">
    <w:p w14:paraId="43FA79E1" w14:textId="77777777" w:rsidR="0046455B" w:rsidRDefault="0046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DEDA" w14:textId="77777777" w:rsidR="00A421EA" w:rsidRPr="00E13F50" w:rsidRDefault="00A421EA" w:rsidP="00305F2B">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52566"/>
    <w:multiLevelType w:val="hybridMultilevel"/>
    <w:tmpl w:val="B6AC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A0C26"/>
    <w:multiLevelType w:val="hybridMultilevel"/>
    <w:tmpl w:val="8754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6818"/>
    <w:multiLevelType w:val="hybridMultilevel"/>
    <w:tmpl w:val="0E124AE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F074E7"/>
    <w:multiLevelType w:val="hybridMultilevel"/>
    <w:tmpl w:val="47E8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706D2"/>
    <w:multiLevelType w:val="hybridMultilevel"/>
    <w:tmpl w:val="AC1AE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DF4A04"/>
    <w:multiLevelType w:val="hybridMultilevel"/>
    <w:tmpl w:val="703E95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CB0404"/>
    <w:multiLevelType w:val="hybridMultilevel"/>
    <w:tmpl w:val="E3B09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54379"/>
    <w:multiLevelType w:val="hybridMultilevel"/>
    <w:tmpl w:val="7CF0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75E3E"/>
    <w:multiLevelType w:val="hybridMultilevel"/>
    <w:tmpl w:val="572A60EE"/>
    <w:lvl w:ilvl="0" w:tplc="FA3085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D55BA1"/>
    <w:multiLevelType w:val="hybridMultilevel"/>
    <w:tmpl w:val="881E71F6"/>
    <w:lvl w:ilvl="0" w:tplc="812870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F50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6F056F"/>
    <w:multiLevelType w:val="hybridMultilevel"/>
    <w:tmpl w:val="52A60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F2143"/>
    <w:multiLevelType w:val="hybridMultilevel"/>
    <w:tmpl w:val="6C348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E1983"/>
    <w:multiLevelType w:val="hybridMultilevel"/>
    <w:tmpl w:val="CEC29A36"/>
    <w:lvl w:ilvl="0" w:tplc="04090005">
      <w:start w:val="1"/>
      <w:numFmt w:val="bullet"/>
      <w:lvlText w:val=""/>
      <w:lvlJc w:val="left"/>
      <w:pPr>
        <w:ind w:left="1080" w:hanging="360"/>
      </w:pPr>
      <w:rPr>
        <w:rFonts w:ascii="Wingdings" w:hAnsi="Wingdings" w:hint="default"/>
      </w:rPr>
    </w:lvl>
    <w:lvl w:ilvl="1" w:tplc="8468F36E">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550E86"/>
    <w:multiLevelType w:val="hybridMultilevel"/>
    <w:tmpl w:val="CADCD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3A5160"/>
    <w:multiLevelType w:val="hybridMultilevel"/>
    <w:tmpl w:val="3020C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6"/>
  </w:num>
  <w:num w:numId="4">
    <w:abstractNumId w:val="6"/>
  </w:num>
  <w:num w:numId="5">
    <w:abstractNumId w:val="4"/>
  </w:num>
  <w:num w:numId="6">
    <w:abstractNumId w:val="2"/>
  </w:num>
  <w:num w:numId="7">
    <w:abstractNumId w:val="5"/>
  </w:num>
  <w:num w:numId="8">
    <w:abstractNumId w:val="10"/>
  </w:num>
  <w:num w:numId="9">
    <w:abstractNumId w:val="1"/>
  </w:num>
  <w:num w:numId="10">
    <w:abstractNumId w:val="7"/>
  </w:num>
  <w:num w:numId="11">
    <w:abstractNumId w:val="9"/>
  </w:num>
  <w:num w:numId="12">
    <w:abstractNumId w:val="8"/>
  </w:num>
  <w:num w:numId="13">
    <w:abstractNumId w:val="13"/>
  </w:num>
  <w:num w:numId="14">
    <w:abstractNumId w:val="15"/>
  </w:num>
  <w:num w:numId="15">
    <w:abstractNumId w:val="12"/>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F1"/>
    <w:rsid w:val="00000D78"/>
    <w:rsid w:val="00033E4A"/>
    <w:rsid w:val="00060F87"/>
    <w:rsid w:val="000707BB"/>
    <w:rsid w:val="0007508C"/>
    <w:rsid w:val="00077F0B"/>
    <w:rsid w:val="00087097"/>
    <w:rsid w:val="000A1AFA"/>
    <w:rsid w:val="000A2AD7"/>
    <w:rsid w:val="000B5A08"/>
    <w:rsid w:val="000C1AB0"/>
    <w:rsid w:val="000C3401"/>
    <w:rsid w:val="000D1C6F"/>
    <w:rsid w:val="000F0F6E"/>
    <w:rsid w:val="000F5DB1"/>
    <w:rsid w:val="000F669E"/>
    <w:rsid w:val="0012558F"/>
    <w:rsid w:val="001322CA"/>
    <w:rsid w:val="00135FA7"/>
    <w:rsid w:val="00136F10"/>
    <w:rsid w:val="00140B29"/>
    <w:rsid w:val="00142973"/>
    <w:rsid w:val="001431AE"/>
    <w:rsid w:val="001542B9"/>
    <w:rsid w:val="001551F1"/>
    <w:rsid w:val="0016534E"/>
    <w:rsid w:val="00165FE1"/>
    <w:rsid w:val="00167242"/>
    <w:rsid w:val="00172F49"/>
    <w:rsid w:val="001800A4"/>
    <w:rsid w:val="0018616E"/>
    <w:rsid w:val="00186B40"/>
    <w:rsid w:val="00196274"/>
    <w:rsid w:val="001A20D6"/>
    <w:rsid w:val="001A241F"/>
    <w:rsid w:val="001B15A6"/>
    <w:rsid w:val="001B5603"/>
    <w:rsid w:val="001B7825"/>
    <w:rsid w:val="001E5617"/>
    <w:rsid w:val="001E6BD7"/>
    <w:rsid w:val="001E743B"/>
    <w:rsid w:val="001F0AA1"/>
    <w:rsid w:val="001F18E4"/>
    <w:rsid w:val="001F2CB3"/>
    <w:rsid w:val="002017C9"/>
    <w:rsid w:val="00204E95"/>
    <w:rsid w:val="00206937"/>
    <w:rsid w:val="0021582F"/>
    <w:rsid w:val="00231211"/>
    <w:rsid w:val="00232132"/>
    <w:rsid w:val="002622CF"/>
    <w:rsid w:val="00277668"/>
    <w:rsid w:val="0028340B"/>
    <w:rsid w:val="00287E6E"/>
    <w:rsid w:val="002B1535"/>
    <w:rsid w:val="002C2E60"/>
    <w:rsid w:val="002C65FB"/>
    <w:rsid w:val="002D11B4"/>
    <w:rsid w:val="002D216C"/>
    <w:rsid w:val="002D25B9"/>
    <w:rsid w:val="002D7196"/>
    <w:rsid w:val="00305F2B"/>
    <w:rsid w:val="00310F45"/>
    <w:rsid w:val="00311FEA"/>
    <w:rsid w:val="003165E4"/>
    <w:rsid w:val="003228B2"/>
    <w:rsid w:val="00323956"/>
    <w:rsid w:val="0033024A"/>
    <w:rsid w:val="00334327"/>
    <w:rsid w:val="003354F9"/>
    <w:rsid w:val="003464C4"/>
    <w:rsid w:val="00346BF4"/>
    <w:rsid w:val="003568EE"/>
    <w:rsid w:val="00366D2C"/>
    <w:rsid w:val="00372C8C"/>
    <w:rsid w:val="00376D47"/>
    <w:rsid w:val="0039381C"/>
    <w:rsid w:val="00395E15"/>
    <w:rsid w:val="003A4F42"/>
    <w:rsid w:val="003A78E3"/>
    <w:rsid w:val="003B1F57"/>
    <w:rsid w:val="003B22BE"/>
    <w:rsid w:val="003C3551"/>
    <w:rsid w:val="003D2869"/>
    <w:rsid w:val="003D6A45"/>
    <w:rsid w:val="003E3E28"/>
    <w:rsid w:val="003E5421"/>
    <w:rsid w:val="003E7959"/>
    <w:rsid w:val="003F144F"/>
    <w:rsid w:val="003F5FD6"/>
    <w:rsid w:val="003F71DA"/>
    <w:rsid w:val="003F7866"/>
    <w:rsid w:val="0040173C"/>
    <w:rsid w:val="004037C8"/>
    <w:rsid w:val="00407C16"/>
    <w:rsid w:val="00420B7E"/>
    <w:rsid w:val="004245C3"/>
    <w:rsid w:val="00424C30"/>
    <w:rsid w:val="004367A2"/>
    <w:rsid w:val="004568E4"/>
    <w:rsid w:val="0046455B"/>
    <w:rsid w:val="00464D93"/>
    <w:rsid w:val="00467C12"/>
    <w:rsid w:val="00471C6B"/>
    <w:rsid w:val="00475D4E"/>
    <w:rsid w:val="00480843"/>
    <w:rsid w:val="00484F0F"/>
    <w:rsid w:val="00491707"/>
    <w:rsid w:val="004B45D3"/>
    <w:rsid w:val="004D5127"/>
    <w:rsid w:val="004D5813"/>
    <w:rsid w:val="004E045B"/>
    <w:rsid w:val="004E50DD"/>
    <w:rsid w:val="004F3512"/>
    <w:rsid w:val="0050255B"/>
    <w:rsid w:val="00504F0D"/>
    <w:rsid w:val="005172E4"/>
    <w:rsid w:val="00523018"/>
    <w:rsid w:val="00537A96"/>
    <w:rsid w:val="00543995"/>
    <w:rsid w:val="00543E6D"/>
    <w:rsid w:val="0054565F"/>
    <w:rsid w:val="00553C6C"/>
    <w:rsid w:val="005554DF"/>
    <w:rsid w:val="005558A2"/>
    <w:rsid w:val="0057218C"/>
    <w:rsid w:val="00581AD1"/>
    <w:rsid w:val="00593CCE"/>
    <w:rsid w:val="005C08C6"/>
    <w:rsid w:val="005C5690"/>
    <w:rsid w:val="005C65F1"/>
    <w:rsid w:val="005D6EC9"/>
    <w:rsid w:val="005D7AFE"/>
    <w:rsid w:val="005E2DB5"/>
    <w:rsid w:val="005E6E13"/>
    <w:rsid w:val="005F039C"/>
    <w:rsid w:val="005F3770"/>
    <w:rsid w:val="005F487E"/>
    <w:rsid w:val="005F6D8D"/>
    <w:rsid w:val="00600EF0"/>
    <w:rsid w:val="00602C2B"/>
    <w:rsid w:val="00612F90"/>
    <w:rsid w:val="00615BE6"/>
    <w:rsid w:val="00632488"/>
    <w:rsid w:val="006353D3"/>
    <w:rsid w:val="006478A3"/>
    <w:rsid w:val="00651954"/>
    <w:rsid w:val="00654E06"/>
    <w:rsid w:val="006647D0"/>
    <w:rsid w:val="00672762"/>
    <w:rsid w:val="0067731F"/>
    <w:rsid w:val="00692505"/>
    <w:rsid w:val="00696192"/>
    <w:rsid w:val="006A537D"/>
    <w:rsid w:val="006B2AA0"/>
    <w:rsid w:val="006B555D"/>
    <w:rsid w:val="006C17ED"/>
    <w:rsid w:val="006C29AF"/>
    <w:rsid w:val="006D0970"/>
    <w:rsid w:val="006D56C4"/>
    <w:rsid w:val="006D69F9"/>
    <w:rsid w:val="006E2F78"/>
    <w:rsid w:val="006F361C"/>
    <w:rsid w:val="0070582D"/>
    <w:rsid w:val="00706362"/>
    <w:rsid w:val="00707896"/>
    <w:rsid w:val="00712266"/>
    <w:rsid w:val="00717C85"/>
    <w:rsid w:val="00720825"/>
    <w:rsid w:val="00721316"/>
    <w:rsid w:val="00731E85"/>
    <w:rsid w:val="00741075"/>
    <w:rsid w:val="00746CD4"/>
    <w:rsid w:val="00756F0F"/>
    <w:rsid w:val="007601FA"/>
    <w:rsid w:val="00762534"/>
    <w:rsid w:val="00762B4C"/>
    <w:rsid w:val="007650A5"/>
    <w:rsid w:val="0078059C"/>
    <w:rsid w:val="00784177"/>
    <w:rsid w:val="00794D87"/>
    <w:rsid w:val="007A1079"/>
    <w:rsid w:val="007A1AF6"/>
    <w:rsid w:val="007B2BDE"/>
    <w:rsid w:val="007B46F9"/>
    <w:rsid w:val="007B4F06"/>
    <w:rsid w:val="007B5ADE"/>
    <w:rsid w:val="007C42B6"/>
    <w:rsid w:val="007C6130"/>
    <w:rsid w:val="007E36B4"/>
    <w:rsid w:val="007E6B60"/>
    <w:rsid w:val="00820AFF"/>
    <w:rsid w:val="008226A2"/>
    <w:rsid w:val="0082735E"/>
    <w:rsid w:val="00842169"/>
    <w:rsid w:val="0085178F"/>
    <w:rsid w:val="00851DA4"/>
    <w:rsid w:val="00865687"/>
    <w:rsid w:val="00883377"/>
    <w:rsid w:val="00885B8F"/>
    <w:rsid w:val="008905C7"/>
    <w:rsid w:val="00891BB2"/>
    <w:rsid w:val="00893A1D"/>
    <w:rsid w:val="008952FC"/>
    <w:rsid w:val="00895641"/>
    <w:rsid w:val="00897945"/>
    <w:rsid w:val="008A288E"/>
    <w:rsid w:val="008A3317"/>
    <w:rsid w:val="008A4B06"/>
    <w:rsid w:val="008A5D91"/>
    <w:rsid w:val="008C0EB1"/>
    <w:rsid w:val="008C10E9"/>
    <w:rsid w:val="008C2903"/>
    <w:rsid w:val="008C425A"/>
    <w:rsid w:val="008D2959"/>
    <w:rsid w:val="008D75C2"/>
    <w:rsid w:val="008E39BD"/>
    <w:rsid w:val="008E5EC9"/>
    <w:rsid w:val="008E7ED3"/>
    <w:rsid w:val="008F2916"/>
    <w:rsid w:val="008F54CC"/>
    <w:rsid w:val="008F7D66"/>
    <w:rsid w:val="00901326"/>
    <w:rsid w:val="00922B44"/>
    <w:rsid w:val="00925C70"/>
    <w:rsid w:val="009519DF"/>
    <w:rsid w:val="009678C7"/>
    <w:rsid w:val="00967BA2"/>
    <w:rsid w:val="009708C3"/>
    <w:rsid w:val="00973B66"/>
    <w:rsid w:val="00990589"/>
    <w:rsid w:val="009A618A"/>
    <w:rsid w:val="009B6E8F"/>
    <w:rsid w:val="009C198E"/>
    <w:rsid w:val="009D5107"/>
    <w:rsid w:val="009F2590"/>
    <w:rsid w:val="009F2707"/>
    <w:rsid w:val="00A1237D"/>
    <w:rsid w:val="00A157A4"/>
    <w:rsid w:val="00A26C55"/>
    <w:rsid w:val="00A31FD9"/>
    <w:rsid w:val="00A37C14"/>
    <w:rsid w:val="00A421EA"/>
    <w:rsid w:val="00A4231B"/>
    <w:rsid w:val="00A61F17"/>
    <w:rsid w:val="00A73C8F"/>
    <w:rsid w:val="00A8270A"/>
    <w:rsid w:val="00A93B32"/>
    <w:rsid w:val="00A97962"/>
    <w:rsid w:val="00AA0090"/>
    <w:rsid w:val="00AA7073"/>
    <w:rsid w:val="00AB08B9"/>
    <w:rsid w:val="00AC3EA0"/>
    <w:rsid w:val="00AE718B"/>
    <w:rsid w:val="00AE7FE8"/>
    <w:rsid w:val="00B04B8E"/>
    <w:rsid w:val="00B05E35"/>
    <w:rsid w:val="00B106A1"/>
    <w:rsid w:val="00B12349"/>
    <w:rsid w:val="00B13D27"/>
    <w:rsid w:val="00B149AF"/>
    <w:rsid w:val="00B16753"/>
    <w:rsid w:val="00B16E9A"/>
    <w:rsid w:val="00B20C42"/>
    <w:rsid w:val="00B30391"/>
    <w:rsid w:val="00B349CD"/>
    <w:rsid w:val="00B35E10"/>
    <w:rsid w:val="00B43FB3"/>
    <w:rsid w:val="00B5284F"/>
    <w:rsid w:val="00B5474E"/>
    <w:rsid w:val="00B60FC4"/>
    <w:rsid w:val="00B7438E"/>
    <w:rsid w:val="00BB436B"/>
    <w:rsid w:val="00BB54FA"/>
    <w:rsid w:val="00BC1AD4"/>
    <w:rsid w:val="00BC3554"/>
    <w:rsid w:val="00BC447A"/>
    <w:rsid w:val="00BC5621"/>
    <w:rsid w:val="00BD55AF"/>
    <w:rsid w:val="00BD6296"/>
    <w:rsid w:val="00BE0FDE"/>
    <w:rsid w:val="00BE1E18"/>
    <w:rsid w:val="00BE26A3"/>
    <w:rsid w:val="00C17E13"/>
    <w:rsid w:val="00C23556"/>
    <w:rsid w:val="00C303D1"/>
    <w:rsid w:val="00C337DB"/>
    <w:rsid w:val="00C33F74"/>
    <w:rsid w:val="00C351DC"/>
    <w:rsid w:val="00C36B16"/>
    <w:rsid w:val="00C41F37"/>
    <w:rsid w:val="00C42A3D"/>
    <w:rsid w:val="00C6389E"/>
    <w:rsid w:val="00C70CAD"/>
    <w:rsid w:val="00C739AF"/>
    <w:rsid w:val="00C739D1"/>
    <w:rsid w:val="00C75C62"/>
    <w:rsid w:val="00C85DB6"/>
    <w:rsid w:val="00C90927"/>
    <w:rsid w:val="00C912EE"/>
    <w:rsid w:val="00C92329"/>
    <w:rsid w:val="00CB0D37"/>
    <w:rsid w:val="00CB5F89"/>
    <w:rsid w:val="00CE12F6"/>
    <w:rsid w:val="00CF0131"/>
    <w:rsid w:val="00CF4554"/>
    <w:rsid w:val="00CF7536"/>
    <w:rsid w:val="00D012F9"/>
    <w:rsid w:val="00D0241C"/>
    <w:rsid w:val="00D0588B"/>
    <w:rsid w:val="00D17875"/>
    <w:rsid w:val="00D35905"/>
    <w:rsid w:val="00D42FB9"/>
    <w:rsid w:val="00D47486"/>
    <w:rsid w:val="00D55076"/>
    <w:rsid w:val="00D55F0A"/>
    <w:rsid w:val="00D638F8"/>
    <w:rsid w:val="00D71181"/>
    <w:rsid w:val="00D74FF7"/>
    <w:rsid w:val="00D81809"/>
    <w:rsid w:val="00D822BC"/>
    <w:rsid w:val="00D869F9"/>
    <w:rsid w:val="00D86F62"/>
    <w:rsid w:val="00D964BB"/>
    <w:rsid w:val="00DA3C7B"/>
    <w:rsid w:val="00DB27E5"/>
    <w:rsid w:val="00DB689D"/>
    <w:rsid w:val="00DC78B8"/>
    <w:rsid w:val="00DD64B4"/>
    <w:rsid w:val="00DE68BE"/>
    <w:rsid w:val="00DF1432"/>
    <w:rsid w:val="00E00CFC"/>
    <w:rsid w:val="00E020AE"/>
    <w:rsid w:val="00E13399"/>
    <w:rsid w:val="00E13F50"/>
    <w:rsid w:val="00E15CB5"/>
    <w:rsid w:val="00E17F8E"/>
    <w:rsid w:val="00E21F4A"/>
    <w:rsid w:val="00E22A8E"/>
    <w:rsid w:val="00E259D8"/>
    <w:rsid w:val="00E4364D"/>
    <w:rsid w:val="00E51316"/>
    <w:rsid w:val="00E7242B"/>
    <w:rsid w:val="00E76790"/>
    <w:rsid w:val="00E772D2"/>
    <w:rsid w:val="00E805A1"/>
    <w:rsid w:val="00EA0ABF"/>
    <w:rsid w:val="00EA1A4C"/>
    <w:rsid w:val="00EA45EF"/>
    <w:rsid w:val="00EB04D4"/>
    <w:rsid w:val="00EC3FC4"/>
    <w:rsid w:val="00ED37D1"/>
    <w:rsid w:val="00EE2D9C"/>
    <w:rsid w:val="00EE3ED4"/>
    <w:rsid w:val="00EE4F38"/>
    <w:rsid w:val="00EE7E51"/>
    <w:rsid w:val="00EF52F9"/>
    <w:rsid w:val="00F01E79"/>
    <w:rsid w:val="00F0364A"/>
    <w:rsid w:val="00F03A82"/>
    <w:rsid w:val="00F12CF2"/>
    <w:rsid w:val="00F13380"/>
    <w:rsid w:val="00F13A6C"/>
    <w:rsid w:val="00F21348"/>
    <w:rsid w:val="00F30777"/>
    <w:rsid w:val="00F31DA9"/>
    <w:rsid w:val="00F33B98"/>
    <w:rsid w:val="00F41BFE"/>
    <w:rsid w:val="00F41F9B"/>
    <w:rsid w:val="00F42DDB"/>
    <w:rsid w:val="00F5105C"/>
    <w:rsid w:val="00F57969"/>
    <w:rsid w:val="00F64C21"/>
    <w:rsid w:val="00F67223"/>
    <w:rsid w:val="00F7208A"/>
    <w:rsid w:val="00F75CAE"/>
    <w:rsid w:val="00F75DD5"/>
    <w:rsid w:val="00F7715B"/>
    <w:rsid w:val="00F96454"/>
    <w:rsid w:val="00FA010B"/>
    <w:rsid w:val="00FA73A0"/>
    <w:rsid w:val="00FB16FA"/>
    <w:rsid w:val="00FB7796"/>
    <w:rsid w:val="00FC7FD0"/>
    <w:rsid w:val="00FD70F8"/>
    <w:rsid w:val="00FE1519"/>
    <w:rsid w:val="00FE4CB1"/>
    <w:rsid w:val="00FF2A8D"/>
    <w:rsid w:val="00FF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F5873"/>
  <w15:docId w15:val="{5CA694F4-7FA8-48F3-8E17-A2BAD244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DE"/>
    <w:rPr>
      <w:sz w:val="28"/>
    </w:rPr>
  </w:style>
  <w:style w:type="paragraph" w:styleId="Heading1">
    <w:name w:val="heading 1"/>
    <w:basedOn w:val="Normal"/>
    <w:next w:val="Normal"/>
    <w:qFormat/>
    <w:rsid w:val="00BE0FDE"/>
    <w:pPr>
      <w:keepNext/>
      <w:spacing w:before="180" w:after="1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FDE"/>
    <w:pPr>
      <w:tabs>
        <w:tab w:val="center" w:pos="4320"/>
        <w:tab w:val="right" w:pos="8640"/>
      </w:tabs>
    </w:pPr>
  </w:style>
  <w:style w:type="character" w:styleId="PageNumber">
    <w:name w:val="page number"/>
    <w:basedOn w:val="DefaultParagraphFont"/>
    <w:rsid w:val="00BE0FDE"/>
  </w:style>
  <w:style w:type="paragraph" w:styleId="BalloonText">
    <w:name w:val="Balloon Text"/>
    <w:basedOn w:val="Normal"/>
    <w:semiHidden/>
    <w:rsid w:val="00865687"/>
    <w:rPr>
      <w:rFonts w:ascii="Tahoma" w:hAnsi="Tahoma" w:cs="Tahoma"/>
      <w:sz w:val="16"/>
      <w:szCs w:val="16"/>
    </w:rPr>
  </w:style>
  <w:style w:type="character" w:styleId="Hyperlink">
    <w:name w:val="Hyperlink"/>
    <w:basedOn w:val="DefaultParagraphFont"/>
    <w:rsid w:val="00BB54FA"/>
    <w:rPr>
      <w:color w:val="0000FF"/>
      <w:u w:val="single"/>
    </w:rPr>
  </w:style>
  <w:style w:type="table" w:styleId="TableGrid">
    <w:name w:val="Table Grid"/>
    <w:basedOn w:val="TableNormal"/>
    <w:rsid w:val="00CB0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C2903"/>
    <w:pPr>
      <w:ind w:left="720"/>
      <w:contextualSpacing/>
    </w:pPr>
  </w:style>
  <w:style w:type="paragraph" w:styleId="Header">
    <w:name w:val="header"/>
    <w:basedOn w:val="Normal"/>
    <w:link w:val="HeaderChar"/>
    <w:rsid w:val="0067731F"/>
    <w:pPr>
      <w:tabs>
        <w:tab w:val="center" w:pos="4680"/>
        <w:tab w:val="right" w:pos="9360"/>
      </w:tabs>
    </w:pPr>
  </w:style>
  <w:style w:type="character" w:customStyle="1" w:styleId="HeaderChar">
    <w:name w:val="Header Char"/>
    <w:basedOn w:val="DefaultParagraphFont"/>
    <w:link w:val="Header"/>
    <w:rsid w:val="0067731F"/>
    <w:rPr>
      <w:sz w:val="28"/>
    </w:rPr>
  </w:style>
  <w:style w:type="character" w:customStyle="1" w:styleId="FooterChar">
    <w:name w:val="Footer Char"/>
    <w:basedOn w:val="DefaultParagraphFont"/>
    <w:link w:val="Footer"/>
    <w:uiPriority w:val="99"/>
    <w:rsid w:val="003165E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87258">
      <w:bodyDiv w:val="1"/>
      <w:marLeft w:val="0"/>
      <w:marRight w:val="0"/>
      <w:marTop w:val="0"/>
      <w:marBottom w:val="0"/>
      <w:divBdr>
        <w:top w:val="none" w:sz="0" w:space="0" w:color="auto"/>
        <w:left w:val="none" w:sz="0" w:space="0" w:color="auto"/>
        <w:bottom w:val="none" w:sz="0" w:space="0" w:color="auto"/>
        <w:right w:val="none" w:sz="0" w:space="0" w:color="auto"/>
      </w:divBdr>
    </w:div>
    <w:div w:id="1423839286">
      <w:bodyDiv w:val="1"/>
      <w:marLeft w:val="0"/>
      <w:marRight w:val="0"/>
      <w:marTop w:val="0"/>
      <w:marBottom w:val="0"/>
      <w:divBdr>
        <w:top w:val="none" w:sz="0" w:space="0" w:color="auto"/>
        <w:left w:val="none" w:sz="0" w:space="0" w:color="auto"/>
        <w:bottom w:val="none" w:sz="0" w:space="0" w:color="auto"/>
        <w:right w:val="none" w:sz="0" w:space="0" w:color="auto"/>
      </w:divBdr>
    </w:div>
    <w:div w:id="1528788471">
      <w:bodyDiv w:val="1"/>
      <w:marLeft w:val="0"/>
      <w:marRight w:val="0"/>
      <w:marTop w:val="0"/>
      <w:marBottom w:val="0"/>
      <w:divBdr>
        <w:top w:val="none" w:sz="0" w:space="0" w:color="auto"/>
        <w:left w:val="none" w:sz="0" w:space="0" w:color="auto"/>
        <w:bottom w:val="none" w:sz="0" w:space="0" w:color="auto"/>
        <w:right w:val="none" w:sz="0" w:space="0" w:color="auto"/>
      </w:divBdr>
    </w:div>
    <w:div w:id="17068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sendit.com/info/ftp-files?s=1000190&amp;cid=ppc-1000190&amp;opword=ftp%20site~24563294011&amp;k_clickid=1169979a-04b7-b408-9288-000061e9cb2f" TargetMode="External"/><Relationship Id="rId4" Type="http://schemas.openxmlformats.org/officeDocument/2006/relationships/settings" Target="settings.xml"/><Relationship Id="rId9" Type="http://schemas.openxmlformats.org/officeDocument/2006/relationships/hyperlink" Target="https://www.box.com/signup/o/sendlargefi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F5668-B99D-453B-BBB1-B81ED218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 9601:  CORPORATE IDENTITY</vt:lpstr>
    </vt:vector>
  </TitlesOfParts>
  <Company>Dell Computer Corporation</Company>
  <LinksUpToDate>false</LinksUpToDate>
  <CharactersWithSpaces>6566</CharactersWithSpaces>
  <SharedDoc>false</SharedDoc>
  <HLinks>
    <vt:vector size="6" baseType="variant">
      <vt:variant>
        <vt:i4>4587643</vt:i4>
      </vt:variant>
      <vt:variant>
        <vt:i4>0</vt:i4>
      </vt:variant>
      <vt:variant>
        <vt:i4>0</vt:i4>
      </vt:variant>
      <vt:variant>
        <vt:i4>5</vt:i4>
      </vt:variant>
      <vt:variant>
        <vt:lpwstr>mailto:mq2120@columbia.edu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9601:  CORPORATE IDENTITY</dc:title>
  <dc:creator>Preferred Customer</dc:creator>
  <cp:lastModifiedBy>Schmitt, Bernd</cp:lastModifiedBy>
  <cp:revision>3</cp:revision>
  <cp:lastPrinted>2016-08-29T13:53:00Z</cp:lastPrinted>
  <dcterms:created xsi:type="dcterms:W3CDTF">2021-11-09T16:40:00Z</dcterms:created>
  <dcterms:modified xsi:type="dcterms:W3CDTF">2021-11-09T16:48:00Z</dcterms:modified>
</cp:coreProperties>
</file>