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62A1E" w14:textId="77777777" w:rsidR="00362B7C" w:rsidRDefault="00362B7C">
      <w:pPr>
        <w:jc w:val="center"/>
        <w:rPr>
          <w:rFonts w:ascii="Times New Roman" w:hAnsi="Times New Roman"/>
          <w:sz w:val="24"/>
          <w:szCs w:val="24"/>
        </w:rPr>
      </w:pPr>
    </w:p>
    <w:p w14:paraId="06DAC0E1" w14:textId="77777777" w:rsidR="00362B7C" w:rsidRDefault="008A4744">
      <w:pPr>
        <w:jc w:val="center"/>
        <w:rPr>
          <w:rFonts w:ascii="Times New Roman" w:hAnsi="Times New Roman"/>
          <w:sz w:val="24"/>
          <w:szCs w:val="24"/>
        </w:rPr>
      </w:pPr>
      <w:r>
        <w:rPr>
          <w:rFonts w:ascii="Times New Roman" w:hAnsi="Times New Roman"/>
          <w:noProof/>
          <w:sz w:val="24"/>
          <w:szCs w:val="24"/>
        </w:rPr>
        <w:drawing>
          <wp:inline distT="0" distB="0" distL="0" distR="0" wp14:anchorId="4C1D0636" wp14:editId="10842681">
            <wp:extent cx="2019300" cy="342900"/>
            <wp:effectExtent l="0" t="0" r="0" b="0"/>
            <wp:docPr id="1" name="Picture 1" descr="g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342900"/>
                    </a:xfrm>
                    <a:prstGeom prst="rect">
                      <a:avLst/>
                    </a:prstGeom>
                    <a:noFill/>
                    <a:ln>
                      <a:noFill/>
                    </a:ln>
                  </pic:spPr>
                </pic:pic>
              </a:graphicData>
            </a:graphic>
          </wp:inline>
        </w:drawing>
      </w:r>
    </w:p>
    <w:p w14:paraId="11263482" w14:textId="77777777" w:rsidR="002975A0" w:rsidRPr="002975A0" w:rsidRDefault="002975A0" w:rsidP="00555CC5">
      <w:pPr>
        <w:jc w:val="center"/>
        <w:rPr>
          <w:rFonts w:ascii="Times New Roman" w:hAnsi="Times New Roman"/>
          <w:sz w:val="28"/>
          <w:szCs w:val="28"/>
        </w:rPr>
      </w:pPr>
      <w:r w:rsidRPr="002975A0">
        <w:rPr>
          <w:rFonts w:ascii="Times New Roman" w:hAnsi="Times New Roman"/>
          <w:sz w:val="28"/>
          <w:szCs w:val="28"/>
        </w:rPr>
        <w:t>Executive MBA Program</w:t>
      </w:r>
    </w:p>
    <w:p w14:paraId="01B91E9F" w14:textId="77777777" w:rsidR="002975A0" w:rsidRDefault="002975A0" w:rsidP="00555CC5">
      <w:pPr>
        <w:jc w:val="center"/>
        <w:rPr>
          <w:rFonts w:ascii="Times New Roman" w:hAnsi="Times New Roman"/>
          <w:sz w:val="24"/>
          <w:szCs w:val="24"/>
        </w:rPr>
      </w:pPr>
    </w:p>
    <w:p w14:paraId="35D86080" w14:textId="69C2A02E" w:rsidR="00362B7C" w:rsidRDefault="00C36502" w:rsidP="000E49A8">
      <w:pPr>
        <w:jc w:val="center"/>
        <w:rPr>
          <w:rFonts w:ascii="Times New Roman" w:hAnsi="Times New Roman"/>
          <w:sz w:val="24"/>
          <w:szCs w:val="24"/>
        </w:rPr>
      </w:pPr>
      <w:r>
        <w:rPr>
          <w:rFonts w:ascii="Times New Roman" w:hAnsi="Times New Roman"/>
          <w:sz w:val="24"/>
          <w:szCs w:val="24"/>
        </w:rPr>
        <w:t>Spring</w:t>
      </w:r>
      <w:r w:rsidR="00A91B3D">
        <w:rPr>
          <w:rFonts w:ascii="Times New Roman" w:hAnsi="Times New Roman"/>
          <w:sz w:val="24"/>
          <w:szCs w:val="24"/>
        </w:rPr>
        <w:t>-Summer</w:t>
      </w:r>
      <w:r w:rsidR="00362B7C">
        <w:rPr>
          <w:rFonts w:ascii="Times New Roman" w:hAnsi="Times New Roman"/>
          <w:sz w:val="24"/>
          <w:szCs w:val="24"/>
        </w:rPr>
        <w:t xml:space="preserve"> 2</w:t>
      </w:r>
      <w:r w:rsidR="002975A0">
        <w:rPr>
          <w:rFonts w:ascii="Times New Roman" w:hAnsi="Times New Roman"/>
          <w:sz w:val="24"/>
          <w:szCs w:val="24"/>
        </w:rPr>
        <w:t>01</w:t>
      </w:r>
      <w:r w:rsidR="00CE212E">
        <w:rPr>
          <w:rFonts w:ascii="Times New Roman" w:hAnsi="Times New Roman"/>
          <w:sz w:val="24"/>
          <w:szCs w:val="24"/>
        </w:rPr>
        <w:t>8</w:t>
      </w:r>
    </w:p>
    <w:p w14:paraId="48FAE4D2" w14:textId="77777777" w:rsidR="00362B7C" w:rsidRDefault="00362B7C">
      <w:pPr>
        <w:rPr>
          <w:rFonts w:ascii="Times New Roman" w:hAnsi="Times New Roman"/>
          <w:sz w:val="24"/>
          <w:szCs w:val="24"/>
        </w:rPr>
      </w:pPr>
    </w:p>
    <w:p w14:paraId="5C29205B" w14:textId="77777777" w:rsidR="00362B7C" w:rsidRDefault="00362B7C">
      <w:pPr>
        <w:jc w:val="center"/>
        <w:rPr>
          <w:rFonts w:ascii="Times New Roman" w:hAnsi="Times New Roman"/>
          <w:sz w:val="24"/>
          <w:szCs w:val="24"/>
        </w:rPr>
      </w:pPr>
      <w:r>
        <w:rPr>
          <w:rFonts w:ascii="Times New Roman" w:hAnsi="Times New Roman"/>
          <w:b/>
          <w:bCs/>
          <w:i/>
          <w:iCs/>
          <w:sz w:val="24"/>
          <w:szCs w:val="24"/>
        </w:rPr>
        <w:t>Managerial Economics</w:t>
      </w:r>
    </w:p>
    <w:p w14:paraId="30CB3B9F" w14:textId="77777777" w:rsidR="00362B7C" w:rsidRDefault="002975A0" w:rsidP="00F1759C">
      <w:pPr>
        <w:jc w:val="center"/>
        <w:rPr>
          <w:rFonts w:ascii="Times New Roman" w:hAnsi="Times New Roman"/>
          <w:sz w:val="24"/>
          <w:szCs w:val="24"/>
        </w:rPr>
      </w:pPr>
      <w:r>
        <w:rPr>
          <w:rFonts w:ascii="Times New Roman" w:hAnsi="Times New Roman"/>
          <w:sz w:val="24"/>
          <w:szCs w:val="24"/>
        </w:rPr>
        <w:t>B</w:t>
      </w:r>
      <w:r w:rsidR="00F1759C">
        <w:rPr>
          <w:rFonts w:ascii="Times New Roman" w:hAnsi="Times New Roman"/>
          <w:sz w:val="24"/>
          <w:szCs w:val="24"/>
        </w:rPr>
        <w:t>5200</w:t>
      </w:r>
    </w:p>
    <w:p w14:paraId="7FBB0033" w14:textId="77777777" w:rsidR="00355234" w:rsidRDefault="00355234">
      <w:pPr>
        <w:jc w:val="center"/>
        <w:rPr>
          <w:rFonts w:ascii="Times New Roman" w:hAnsi="Times New Roman"/>
          <w:sz w:val="24"/>
          <w:szCs w:val="24"/>
        </w:rPr>
      </w:pPr>
      <w:bookmarkStart w:id="0" w:name="_GoBack"/>
      <w:bookmarkEnd w:id="0"/>
    </w:p>
    <w:p w14:paraId="5A82EF4D" w14:textId="0D6FF61D" w:rsidR="000064D6" w:rsidRDefault="0019641E" w:rsidP="002975A0">
      <w:pPr>
        <w:pStyle w:val="NormalWeb"/>
        <w:widowControl/>
      </w:pPr>
      <w:r>
        <w:t xml:space="preserve">Professor </w:t>
      </w:r>
      <w:r w:rsidR="000064D6">
        <w:t>Frank Lichtenberg</w:t>
      </w:r>
      <w:r w:rsidR="000064D6">
        <w:br/>
        <w:t xml:space="preserve">Office: Uris </w:t>
      </w:r>
      <w:r w:rsidR="00BC3B3A">
        <w:t>504</w:t>
      </w:r>
      <w:r w:rsidR="000064D6">
        <w:br/>
        <w:t>Tel: (212)</w:t>
      </w:r>
      <w:r w:rsidR="00824F78">
        <w:t xml:space="preserve"> </w:t>
      </w:r>
      <w:r w:rsidR="000064D6">
        <w:t>854-4</w:t>
      </w:r>
      <w:r w:rsidR="00BC3B3A">
        <w:t>408</w:t>
      </w:r>
      <w:r w:rsidR="00BC3B3A">
        <w:br/>
        <w:t xml:space="preserve">Email: </w:t>
      </w:r>
      <w:hyperlink r:id="rId7" w:history="1">
        <w:r w:rsidR="00824F78" w:rsidRPr="003937CE">
          <w:rPr>
            <w:rStyle w:val="Hyperlink"/>
          </w:rPr>
          <w:t>frl1@columbia.edu</w:t>
        </w:r>
      </w:hyperlink>
      <w:r w:rsidR="00824F78">
        <w:t xml:space="preserve"> </w:t>
      </w:r>
    </w:p>
    <w:p w14:paraId="6C233DA1" w14:textId="77777777" w:rsidR="00726C86" w:rsidRDefault="00726C86" w:rsidP="008443AB">
      <w:pPr>
        <w:jc w:val="center"/>
        <w:rPr>
          <w:rFonts w:ascii="Times New Roman" w:hAnsi="Times New Roman"/>
          <w:b/>
          <w:sz w:val="24"/>
          <w:szCs w:val="24"/>
        </w:rPr>
      </w:pPr>
    </w:p>
    <w:p w14:paraId="1F002F78" w14:textId="77777777" w:rsidR="008443AB" w:rsidRPr="008443AB" w:rsidRDefault="008443AB" w:rsidP="008443AB">
      <w:pPr>
        <w:jc w:val="center"/>
        <w:rPr>
          <w:rFonts w:ascii="Times New Roman" w:hAnsi="Times New Roman"/>
          <w:b/>
          <w:sz w:val="24"/>
          <w:szCs w:val="24"/>
        </w:rPr>
      </w:pPr>
      <w:r w:rsidRPr="008443AB">
        <w:rPr>
          <w:rFonts w:ascii="Times New Roman" w:hAnsi="Times New Roman"/>
          <w:b/>
          <w:sz w:val="24"/>
          <w:szCs w:val="24"/>
        </w:rPr>
        <w:t>Course Description</w:t>
      </w:r>
    </w:p>
    <w:p w14:paraId="6529CA4F" w14:textId="77777777" w:rsidR="008443AB" w:rsidRPr="008443AB" w:rsidRDefault="008443AB" w:rsidP="008443AB">
      <w:pPr>
        <w:jc w:val="both"/>
        <w:rPr>
          <w:rFonts w:ascii="Times New Roman" w:hAnsi="Times New Roman"/>
          <w:sz w:val="24"/>
          <w:szCs w:val="24"/>
        </w:rPr>
      </w:pPr>
      <w:r w:rsidRPr="008443AB">
        <w:rPr>
          <w:rFonts w:ascii="Times New Roman" w:hAnsi="Times New Roman"/>
          <w:sz w:val="24"/>
          <w:szCs w:val="24"/>
        </w:rPr>
        <w:t xml:space="preserve">Success in business depends on the positioning of the firm and the management of its resources. Through the lens of economics, students will learn to think systematically and strategically about critical management issues concerning consumer demand, costs, pricing, market competition, and organizational incentives.  This course differs from undergraduate microeconomics in its emphasis on how economic principles apply to real-world managerial decisions, with a reliance on quantitative data analyses rather than the use of calculus.  </w:t>
      </w:r>
    </w:p>
    <w:p w14:paraId="0F432FFD" w14:textId="77777777" w:rsidR="008443AB" w:rsidRDefault="008443AB" w:rsidP="008316B0">
      <w:pPr>
        <w:keepNext/>
        <w:keepLines/>
        <w:jc w:val="both"/>
        <w:rPr>
          <w:rFonts w:ascii="Times New Roman" w:hAnsi="Times New Roman"/>
          <w:sz w:val="24"/>
          <w:szCs w:val="24"/>
        </w:rPr>
      </w:pPr>
    </w:p>
    <w:p w14:paraId="1F94B6FB" w14:textId="1574602E" w:rsidR="008443AB" w:rsidRPr="008443AB" w:rsidRDefault="008443AB" w:rsidP="008316B0">
      <w:pPr>
        <w:keepNext/>
        <w:keepLines/>
        <w:jc w:val="both"/>
        <w:rPr>
          <w:rFonts w:ascii="Times New Roman" w:hAnsi="Times New Roman"/>
          <w:b/>
          <w:sz w:val="24"/>
          <w:szCs w:val="24"/>
          <w:u w:val="single"/>
        </w:rPr>
      </w:pPr>
      <w:r w:rsidRPr="008443AB">
        <w:rPr>
          <w:rFonts w:ascii="Times New Roman" w:hAnsi="Times New Roman"/>
          <w:b/>
          <w:sz w:val="24"/>
          <w:szCs w:val="24"/>
          <w:u w:val="single"/>
        </w:rPr>
        <w:t>Teaching Assistant:</w:t>
      </w:r>
      <w:r w:rsidR="00D647EB" w:rsidRPr="00D647EB">
        <w:rPr>
          <w:rFonts w:ascii="Times New Roman" w:hAnsi="Times New Roman"/>
          <w:sz w:val="24"/>
          <w:szCs w:val="24"/>
        </w:rPr>
        <w:t xml:space="preserve"> Gowtham Tangirala &lt;GTangirala18@gsb.columbia.edu&gt;</w:t>
      </w:r>
    </w:p>
    <w:p w14:paraId="58DD87FB" w14:textId="5A240547" w:rsidR="008443AB" w:rsidRDefault="008443AB" w:rsidP="008443AB">
      <w:pPr>
        <w:rPr>
          <w:rFonts w:ascii="Arial" w:eastAsia="Arial Unicode MS" w:hAnsi="Arial" w:cs="Arial"/>
          <w:b/>
          <w:bCs/>
          <w:color w:val="000000"/>
        </w:rPr>
      </w:pPr>
    </w:p>
    <w:p w14:paraId="08DA2CFF" w14:textId="77777777" w:rsidR="00362B7C" w:rsidRDefault="00362B7C" w:rsidP="008316B0">
      <w:pPr>
        <w:keepNext/>
        <w:keepLines/>
        <w:jc w:val="both"/>
        <w:rPr>
          <w:rFonts w:ascii="Times New Roman" w:hAnsi="Times New Roman"/>
          <w:sz w:val="24"/>
          <w:szCs w:val="24"/>
        </w:rPr>
      </w:pPr>
      <w:r>
        <w:rPr>
          <w:rFonts w:ascii="Times New Roman" w:hAnsi="Times New Roman"/>
          <w:b/>
          <w:bCs/>
          <w:sz w:val="24"/>
          <w:szCs w:val="24"/>
          <w:u w:val="single"/>
        </w:rPr>
        <w:t>Course Structure</w:t>
      </w:r>
    </w:p>
    <w:p w14:paraId="34FCF46D" w14:textId="77777777" w:rsidR="00362B7C" w:rsidRDefault="002250C7" w:rsidP="00F77C09">
      <w:pPr>
        <w:keepNext/>
        <w:keepLines/>
        <w:jc w:val="both"/>
        <w:rPr>
          <w:rFonts w:ascii="Times New Roman" w:hAnsi="Times New Roman"/>
          <w:sz w:val="24"/>
          <w:szCs w:val="24"/>
        </w:rPr>
      </w:pPr>
      <w:bookmarkStart w:id="1" w:name="OLE_LINK1"/>
      <w:r>
        <w:rPr>
          <w:rFonts w:ascii="Times New Roman" w:hAnsi="Times New Roman"/>
          <w:sz w:val="24"/>
          <w:szCs w:val="24"/>
        </w:rPr>
        <w:t>Outlined below are topics for each class session, assignments, corresponding news articles (referred to as NA), and (optional) readings from</w:t>
      </w:r>
      <w:r w:rsidR="00362B7C">
        <w:rPr>
          <w:rFonts w:ascii="Times New Roman" w:hAnsi="Times New Roman"/>
          <w:sz w:val="24"/>
          <w:szCs w:val="24"/>
        </w:rPr>
        <w:t xml:space="preserve"> </w:t>
      </w:r>
      <w:bookmarkEnd w:id="1"/>
      <w:r w:rsidR="00A8253E" w:rsidRPr="00A8253E">
        <w:rPr>
          <w:rFonts w:ascii="Times New Roman" w:hAnsi="Times New Roman"/>
          <w:sz w:val="24"/>
          <w:szCs w:val="24"/>
        </w:rPr>
        <w:t xml:space="preserve">Managerial Economics by </w:t>
      </w:r>
      <w:proofErr w:type="spellStart"/>
      <w:r w:rsidR="000064D6">
        <w:rPr>
          <w:rFonts w:ascii="Times New Roman" w:hAnsi="Times New Roman"/>
          <w:sz w:val="24"/>
          <w:szCs w:val="24"/>
        </w:rPr>
        <w:t>Froeb</w:t>
      </w:r>
      <w:proofErr w:type="spellEnd"/>
      <w:r w:rsidR="000064D6">
        <w:rPr>
          <w:rFonts w:ascii="Times New Roman" w:hAnsi="Times New Roman"/>
          <w:sz w:val="24"/>
          <w:szCs w:val="24"/>
        </w:rPr>
        <w:t>, McCann, Shor, and Ward (4th</w:t>
      </w:r>
      <w:r w:rsidR="00A8253E" w:rsidRPr="00A8253E">
        <w:rPr>
          <w:rFonts w:ascii="Times New Roman" w:hAnsi="Times New Roman"/>
          <w:sz w:val="24"/>
          <w:szCs w:val="24"/>
        </w:rPr>
        <w:t xml:space="preserve"> Edition)</w:t>
      </w:r>
      <w:r w:rsidR="00A8253E">
        <w:rPr>
          <w:rFonts w:ascii="Times New Roman" w:hAnsi="Times New Roman"/>
          <w:sz w:val="24"/>
          <w:szCs w:val="24"/>
        </w:rPr>
        <w:t xml:space="preserve"> </w:t>
      </w:r>
      <w:r w:rsidR="005439DB">
        <w:rPr>
          <w:rFonts w:ascii="Times New Roman" w:hAnsi="Times New Roman"/>
          <w:sz w:val="24"/>
          <w:szCs w:val="24"/>
        </w:rPr>
        <w:t xml:space="preserve">(referred to as </w:t>
      </w:r>
      <w:r w:rsidR="00A8253E">
        <w:rPr>
          <w:rFonts w:ascii="Times New Roman" w:hAnsi="Times New Roman"/>
          <w:sz w:val="24"/>
          <w:szCs w:val="24"/>
        </w:rPr>
        <w:t>FMSW</w:t>
      </w:r>
      <w:r w:rsidR="005439DB">
        <w:rPr>
          <w:rFonts w:ascii="Times New Roman" w:hAnsi="Times New Roman"/>
          <w:sz w:val="24"/>
          <w:szCs w:val="24"/>
        </w:rPr>
        <w:t>)</w:t>
      </w:r>
      <w:r w:rsidR="00362B7C">
        <w:rPr>
          <w:rFonts w:ascii="Times New Roman" w:hAnsi="Times New Roman"/>
          <w:sz w:val="24"/>
          <w:szCs w:val="24"/>
        </w:rPr>
        <w:t xml:space="preserve">.  </w:t>
      </w:r>
      <w:r w:rsidR="005439DB">
        <w:rPr>
          <w:rFonts w:ascii="Times New Roman" w:hAnsi="Times New Roman"/>
          <w:sz w:val="24"/>
          <w:szCs w:val="24"/>
        </w:rPr>
        <w:t xml:space="preserve">In addition, class notes will be distributed in class and posted on </w:t>
      </w:r>
      <w:r w:rsidR="00F77C09">
        <w:rPr>
          <w:rFonts w:ascii="Times New Roman" w:hAnsi="Times New Roman"/>
          <w:sz w:val="24"/>
          <w:szCs w:val="24"/>
        </w:rPr>
        <w:t>Canvas</w:t>
      </w:r>
      <w:r w:rsidR="005439DB">
        <w:rPr>
          <w:rFonts w:ascii="Times New Roman" w:hAnsi="Times New Roman"/>
          <w:sz w:val="24"/>
          <w:szCs w:val="24"/>
        </w:rPr>
        <w:t>.</w:t>
      </w:r>
      <w:r w:rsidR="00362B7C">
        <w:rPr>
          <w:rFonts w:ascii="Times New Roman" w:hAnsi="Times New Roman"/>
          <w:sz w:val="24"/>
          <w:szCs w:val="24"/>
        </w:rPr>
        <w:t xml:space="preserve">  The emphasis in the course is on understanding and </w:t>
      </w:r>
      <w:r w:rsidR="00362B7C">
        <w:rPr>
          <w:rFonts w:ascii="Times New Roman" w:hAnsi="Times New Roman"/>
          <w:sz w:val="24"/>
          <w:szCs w:val="24"/>
          <w:u w:val="single"/>
        </w:rPr>
        <w:t>being able to apply effectively in business</w:t>
      </w:r>
      <w:r w:rsidR="00362B7C">
        <w:rPr>
          <w:rFonts w:ascii="Times New Roman" w:hAnsi="Times New Roman"/>
          <w:sz w:val="24"/>
          <w:szCs w:val="24"/>
        </w:rPr>
        <w:t xml:space="preserve"> a relatively small number of general principles.  </w:t>
      </w:r>
    </w:p>
    <w:p w14:paraId="6739BF81" w14:textId="77777777" w:rsidR="00362B7C" w:rsidRDefault="00362B7C">
      <w:pPr>
        <w:jc w:val="both"/>
        <w:rPr>
          <w:rFonts w:ascii="Times New Roman" w:hAnsi="Times New Roman"/>
          <w:sz w:val="24"/>
          <w:szCs w:val="24"/>
        </w:rPr>
      </w:pPr>
    </w:p>
    <w:p w14:paraId="2D74A3C3" w14:textId="77777777" w:rsidR="002B2C1F" w:rsidRPr="002B2C1F" w:rsidRDefault="002B2C1F" w:rsidP="00066481">
      <w:pPr>
        <w:jc w:val="both"/>
        <w:rPr>
          <w:rFonts w:ascii="Times New Roman" w:hAnsi="Times New Roman"/>
          <w:b/>
          <w:bCs/>
          <w:sz w:val="24"/>
          <w:szCs w:val="24"/>
          <w:u w:val="single"/>
        </w:rPr>
      </w:pPr>
      <w:r w:rsidRPr="002B2C1F">
        <w:rPr>
          <w:rFonts w:ascii="Times New Roman" w:hAnsi="Times New Roman"/>
          <w:b/>
          <w:bCs/>
          <w:sz w:val="24"/>
          <w:szCs w:val="24"/>
          <w:u w:val="single"/>
        </w:rPr>
        <w:t>Grading Policy</w:t>
      </w:r>
    </w:p>
    <w:p w14:paraId="6EBB38E4" w14:textId="77777777" w:rsidR="00362B7C" w:rsidRDefault="00362B7C" w:rsidP="00066481">
      <w:pPr>
        <w:jc w:val="both"/>
        <w:rPr>
          <w:rFonts w:ascii="Times New Roman" w:hAnsi="Times New Roman"/>
          <w:sz w:val="24"/>
          <w:szCs w:val="24"/>
        </w:rPr>
      </w:pPr>
      <w:r>
        <w:rPr>
          <w:rFonts w:ascii="Times New Roman" w:hAnsi="Times New Roman"/>
          <w:sz w:val="24"/>
          <w:szCs w:val="24"/>
        </w:rPr>
        <w:t xml:space="preserve">Grades in the course will be based on </w:t>
      </w:r>
      <w:r w:rsidR="005439DB">
        <w:rPr>
          <w:rFonts w:ascii="Times New Roman" w:hAnsi="Times New Roman"/>
          <w:sz w:val="24"/>
          <w:szCs w:val="24"/>
        </w:rPr>
        <w:t>assignments</w:t>
      </w:r>
      <w:r w:rsidR="00711717">
        <w:rPr>
          <w:rFonts w:ascii="Times New Roman" w:hAnsi="Times New Roman"/>
          <w:sz w:val="24"/>
          <w:szCs w:val="24"/>
        </w:rPr>
        <w:t xml:space="preserve">, class participation, </w:t>
      </w:r>
      <w:r>
        <w:rPr>
          <w:rFonts w:ascii="Times New Roman" w:hAnsi="Times New Roman"/>
          <w:sz w:val="24"/>
          <w:szCs w:val="24"/>
        </w:rPr>
        <w:t xml:space="preserve">and </w:t>
      </w:r>
      <w:r w:rsidR="00355C44">
        <w:rPr>
          <w:rFonts w:ascii="Times New Roman" w:hAnsi="Times New Roman"/>
          <w:sz w:val="24"/>
          <w:szCs w:val="24"/>
        </w:rPr>
        <w:t>a final exam</w:t>
      </w:r>
      <w:r>
        <w:rPr>
          <w:rFonts w:ascii="Times New Roman" w:hAnsi="Times New Roman"/>
          <w:sz w:val="24"/>
          <w:szCs w:val="24"/>
        </w:rPr>
        <w:t>.</w:t>
      </w:r>
    </w:p>
    <w:p w14:paraId="1F8286DB" w14:textId="77777777" w:rsidR="00362B7C" w:rsidRDefault="00362B7C" w:rsidP="00711717">
      <w:pPr>
        <w:jc w:val="both"/>
        <w:rPr>
          <w:rFonts w:ascii="Times New Roman" w:hAnsi="Times New Roman"/>
          <w:sz w:val="24"/>
          <w:szCs w:val="24"/>
        </w:rPr>
      </w:pPr>
      <w:r>
        <w:rPr>
          <w:rFonts w:ascii="Times New Roman" w:hAnsi="Times New Roman"/>
          <w:sz w:val="24"/>
          <w:szCs w:val="24"/>
        </w:rPr>
        <w:t xml:space="preserve">The weights on each of these elements are roughly </w:t>
      </w:r>
      <w:r w:rsidR="00304576">
        <w:rPr>
          <w:rFonts w:ascii="Times New Roman" w:hAnsi="Times New Roman"/>
          <w:sz w:val="24"/>
          <w:szCs w:val="24"/>
        </w:rPr>
        <w:t>20</w:t>
      </w:r>
      <w:r>
        <w:rPr>
          <w:rFonts w:ascii="Times New Roman" w:hAnsi="Times New Roman"/>
          <w:sz w:val="24"/>
          <w:szCs w:val="24"/>
        </w:rPr>
        <w:t xml:space="preserve">% for the </w:t>
      </w:r>
      <w:r w:rsidR="005B7121">
        <w:rPr>
          <w:rFonts w:ascii="Times New Roman" w:hAnsi="Times New Roman"/>
          <w:sz w:val="24"/>
          <w:szCs w:val="24"/>
        </w:rPr>
        <w:t>homework</w:t>
      </w:r>
      <w:r>
        <w:rPr>
          <w:rFonts w:ascii="Times New Roman" w:hAnsi="Times New Roman"/>
          <w:sz w:val="24"/>
          <w:szCs w:val="24"/>
        </w:rPr>
        <w:t xml:space="preserve">, </w:t>
      </w:r>
      <w:r w:rsidR="00711717">
        <w:rPr>
          <w:rFonts w:ascii="Times New Roman" w:hAnsi="Times New Roman"/>
          <w:sz w:val="24"/>
          <w:szCs w:val="24"/>
        </w:rPr>
        <w:t>20</w:t>
      </w:r>
      <w:r>
        <w:rPr>
          <w:rFonts w:ascii="Times New Roman" w:hAnsi="Times New Roman"/>
          <w:sz w:val="24"/>
          <w:szCs w:val="24"/>
        </w:rPr>
        <w:t xml:space="preserve">% for class participation, and </w:t>
      </w:r>
      <w:r w:rsidR="00304576">
        <w:rPr>
          <w:rFonts w:ascii="Times New Roman" w:hAnsi="Times New Roman"/>
          <w:sz w:val="24"/>
          <w:szCs w:val="24"/>
        </w:rPr>
        <w:t>60</w:t>
      </w:r>
      <w:r>
        <w:rPr>
          <w:rFonts w:ascii="Times New Roman" w:hAnsi="Times New Roman"/>
          <w:sz w:val="24"/>
          <w:szCs w:val="24"/>
        </w:rPr>
        <w:t>% for the final exam</w:t>
      </w:r>
      <w:r w:rsidR="00F77C09">
        <w:rPr>
          <w:rFonts w:ascii="Times New Roman" w:hAnsi="Times New Roman"/>
          <w:sz w:val="24"/>
          <w:szCs w:val="24"/>
        </w:rPr>
        <w:t>s</w:t>
      </w:r>
      <w:r w:rsidR="00F61979">
        <w:rPr>
          <w:rFonts w:ascii="Times New Roman" w:hAnsi="Times New Roman"/>
          <w:sz w:val="24"/>
          <w:szCs w:val="24"/>
        </w:rPr>
        <w:t>.</w:t>
      </w:r>
    </w:p>
    <w:p w14:paraId="6D7C3521" w14:textId="77777777" w:rsidR="00362B7C" w:rsidRDefault="00362B7C">
      <w:pPr>
        <w:jc w:val="both"/>
        <w:rPr>
          <w:rFonts w:ascii="Times New Roman" w:hAnsi="Times New Roman"/>
          <w:sz w:val="24"/>
          <w:szCs w:val="24"/>
        </w:rPr>
      </w:pPr>
    </w:p>
    <w:p w14:paraId="510F2E52" w14:textId="77777777" w:rsidR="002B2C1F" w:rsidRPr="00355C44" w:rsidRDefault="002B2C1F" w:rsidP="002B2C1F">
      <w:pPr>
        <w:pStyle w:val="NormalWeb"/>
        <w:suppressAutoHyphens/>
        <w:spacing w:before="0" w:after="0"/>
        <w:rPr>
          <w:b/>
          <w:bCs/>
          <w:spacing w:val="-3"/>
          <w:u w:val="single"/>
        </w:rPr>
      </w:pPr>
      <w:r w:rsidRPr="00355C44">
        <w:rPr>
          <w:b/>
          <w:bCs/>
          <w:spacing w:val="-3"/>
          <w:u w:val="single"/>
        </w:rPr>
        <w:t>Class Participation</w:t>
      </w:r>
    </w:p>
    <w:p w14:paraId="4E70D907" w14:textId="77777777" w:rsidR="002B2C1F" w:rsidRPr="00A8253E" w:rsidRDefault="00A8253E" w:rsidP="00A8253E">
      <w:pPr>
        <w:spacing w:after="120"/>
        <w:rPr>
          <w:rFonts w:ascii="Times New Roman" w:hAnsi="Times New Roman"/>
          <w:sz w:val="24"/>
          <w:szCs w:val="24"/>
        </w:rPr>
      </w:pPr>
      <w:r w:rsidRPr="00A8253E">
        <w:rPr>
          <w:rFonts w:ascii="Times New Roman" w:hAnsi="Times New Roman"/>
          <w:sz w:val="24"/>
          <w:szCs w:val="24"/>
        </w:rPr>
        <w:t>In-class discussions are an integral part of the course, and students are expected to contribute to the learning experience of the class by asking relevant questions, offering insights into the topic at hand, and generally behaving in a professional manner.  Quality of contribution matters more than quantity.  Class participation scores will also take into account attendance, lateness, and completion of pre-class (Canvas) and in-class (clickers) surveys. Students are expected to attend each class session.</w:t>
      </w:r>
    </w:p>
    <w:p w14:paraId="5A42C832" w14:textId="77777777" w:rsidR="002B2C1F" w:rsidRPr="00355C44" w:rsidRDefault="002B2C1F" w:rsidP="002B2C1F">
      <w:pPr>
        <w:pStyle w:val="NormalWeb"/>
        <w:suppressAutoHyphens/>
        <w:spacing w:before="0" w:after="0"/>
        <w:rPr>
          <w:b/>
          <w:bCs/>
          <w:spacing w:val="-3"/>
          <w:u w:val="single"/>
        </w:rPr>
      </w:pPr>
      <w:r w:rsidRPr="00355C44">
        <w:rPr>
          <w:b/>
          <w:bCs/>
          <w:spacing w:val="-3"/>
          <w:u w:val="single"/>
        </w:rPr>
        <w:t xml:space="preserve">Case Studies </w:t>
      </w:r>
    </w:p>
    <w:p w14:paraId="4F06FA28" w14:textId="77777777" w:rsidR="002B2C1F" w:rsidRDefault="002B2C1F" w:rsidP="00F77C09">
      <w:pPr>
        <w:pStyle w:val="NormalWeb"/>
        <w:suppressAutoHyphens/>
        <w:spacing w:before="0" w:after="0"/>
        <w:rPr>
          <w:spacing w:val="-3"/>
        </w:rPr>
      </w:pPr>
      <w:r w:rsidRPr="00990E08">
        <w:rPr>
          <w:spacing w:val="-3"/>
        </w:rPr>
        <w:t xml:space="preserve">The course will feature discussions of </w:t>
      </w:r>
      <w:r>
        <w:rPr>
          <w:spacing w:val="-3"/>
        </w:rPr>
        <w:t>three</w:t>
      </w:r>
      <w:r w:rsidRPr="00990E08">
        <w:rPr>
          <w:spacing w:val="-3"/>
        </w:rPr>
        <w:t xml:space="preserve"> cases, also found on </w:t>
      </w:r>
      <w:r w:rsidR="00F77C09">
        <w:rPr>
          <w:spacing w:val="-3"/>
        </w:rPr>
        <w:t>Canvas</w:t>
      </w:r>
      <w:r w:rsidRPr="00990E08">
        <w:rPr>
          <w:spacing w:val="-3"/>
        </w:rPr>
        <w:t>. Cases must be</w:t>
      </w:r>
      <w:r>
        <w:rPr>
          <w:spacing w:val="-3"/>
        </w:rPr>
        <w:t xml:space="preserve"> </w:t>
      </w:r>
      <w:r w:rsidRPr="00990E08">
        <w:rPr>
          <w:spacing w:val="-3"/>
        </w:rPr>
        <w:t>read prior to class discussion</w:t>
      </w:r>
      <w:r w:rsidR="00F77C09">
        <w:rPr>
          <w:spacing w:val="-3"/>
        </w:rPr>
        <w:t>.</w:t>
      </w:r>
      <w:r w:rsidRPr="00990E08">
        <w:rPr>
          <w:spacing w:val="-3"/>
        </w:rPr>
        <w:t xml:space="preserve"> </w:t>
      </w:r>
      <w:r w:rsidR="00F77C09">
        <w:rPr>
          <w:spacing w:val="-3"/>
        </w:rPr>
        <w:t xml:space="preserve">Students are encouraged to work in groups but </w:t>
      </w:r>
      <w:r w:rsidRPr="00990E08">
        <w:rPr>
          <w:spacing w:val="-3"/>
        </w:rPr>
        <w:t>must be prepared to</w:t>
      </w:r>
      <w:r w:rsidR="00F77C09">
        <w:rPr>
          <w:spacing w:val="-3"/>
        </w:rPr>
        <w:t xml:space="preserve"> (individually)</w:t>
      </w:r>
      <w:r w:rsidRPr="00990E08">
        <w:rPr>
          <w:spacing w:val="-3"/>
        </w:rPr>
        <w:t xml:space="preserve"> present their solution</w:t>
      </w:r>
      <w:r>
        <w:rPr>
          <w:spacing w:val="-3"/>
        </w:rPr>
        <w:t>s</w:t>
      </w:r>
      <w:r w:rsidRPr="00990E08">
        <w:rPr>
          <w:spacing w:val="-3"/>
        </w:rPr>
        <w:t xml:space="preserve"> to</w:t>
      </w:r>
      <w:r>
        <w:rPr>
          <w:spacing w:val="-3"/>
        </w:rPr>
        <w:t xml:space="preserve"> </w:t>
      </w:r>
      <w:r w:rsidRPr="00990E08">
        <w:rPr>
          <w:spacing w:val="-3"/>
        </w:rPr>
        <w:t>problem</w:t>
      </w:r>
      <w:r>
        <w:rPr>
          <w:spacing w:val="-3"/>
        </w:rPr>
        <w:t>s and questions</w:t>
      </w:r>
      <w:r w:rsidRPr="00990E08">
        <w:rPr>
          <w:spacing w:val="-3"/>
        </w:rPr>
        <w:t xml:space="preserve"> accompanying the case.</w:t>
      </w:r>
      <w:r>
        <w:rPr>
          <w:spacing w:val="-3"/>
        </w:rPr>
        <w:t xml:space="preserve">  </w:t>
      </w:r>
    </w:p>
    <w:p w14:paraId="59B7C21F" w14:textId="77777777" w:rsidR="002B2C1F" w:rsidRDefault="002B2C1F" w:rsidP="002B2C1F">
      <w:pPr>
        <w:pStyle w:val="NormalWeb"/>
        <w:suppressAutoHyphens/>
        <w:spacing w:before="0" w:after="0"/>
        <w:rPr>
          <w:spacing w:val="-3"/>
        </w:rPr>
      </w:pPr>
    </w:p>
    <w:p w14:paraId="799F072F" w14:textId="77777777" w:rsidR="002B2C1F" w:rsidRPr="00355C44" w:rsidRDefault="002B2C1F" w:rsidP="005D4B37">
      <w:pPr>
        <w:pStyle w:val="NormalWeb"/>
        <w:keepNext/>
        <w:keepLines/>
        <w:suppressAutoHyphens/>
        <w:spacing w:before="0" w:after="0"/>
        <w:rPr>
          <w:b/>
          <w:bCs/>
          <w:spacing w:val="-3"/>
          <w:u w:val="single"/>
        </w:rPr>
      </w:pPr>
      <w:r w:rsidRPr="00355C44">
        <w:rPr>
          <w:b/>
          <w:bCs/>
          <w:spacing w:val="-3"/>
          <w:u w:val="single"/>
        </w:rPr>
        <w:lastRenderedPageBreak/>
        <w:t>Problem Sets</w:t>
      </w:r>
    </w:p>
    <w:p w14:paraId="64E393CD" w14:textId="77777777" w:rsidR="008A6818" w:rsidRDefault="002B2C1F" w:rsidP="008A6818">
      <w:pPr>
        <w:pStyle w:val="NormalWeb"/>
        <w:keepNext/>
        <w:keepLines/>
        <w:suppressAutoHyphens/>
        <w:spacing w:before="0" w:after="0"/>
        <w:rPr>
          <w:spacing w:val="-3"/>
        </w:rPr>
      </w:pPr>
      <w:r>
        <w:rPr>
          <w:spacing w:val="-3"/>
        </w:rPr>
        <w:t>Students will be asked to solve several</w:t>
      </w:r>
      <w:r w:rsidRPr="00990E08">
        <w:rPr>
          <w:spacing w:val="-3"/>
        </w:rPr>
        <w:t xml:space="preserve"> of problems </w:t>
      </w:r>
      <w:r>
        <w:rPr>
          <w:spacing w:val="-3"/>
        </w:rPr>
        <w:t xml:space="preserve">constructed to </w:t>
      </w:r>
      <w:r w:rsidRPr="00990E08">
        <w:rPr>
          <w:spacing w:val="-3"/>
        </w:rPr>
        <w:t xml:space="preserve">help </w:t>
      </w:r>
      <w:r>
        <w:rPr>
          <w:spacing w:val="-3"/>
        </w:rPr>
        <w:t xml:space="preserve">them </w:t>
      </w:r>
      <w:r w:rsidRPr="00990E08">
        <w:rPr>
          <w:spacing w:val="-3"/>
        </w:rPr>
        <w:t>learn the course mate</w:t>
      </w:r>
      <w:r>
        <w:rPr>
          <w:spacing w:val="-3"/>
        </w:rPr>
        <w:t>rial</w:t>
      </w:r>
      <w:r w:rsidRPr="00990E08">
        <w:rPr>
          <w:spacing w:val="-3"/>
        </w:rPr>
        <w:t xml:space="preserve">. These problems will be available on-line (on </w:t>
      </w:r>
      <w:r w:rsidR="00F77C09">
        <w:rPr>
          <w:spacing w:val="-3"/>
        </w:rPr>
        <w:t>Canvas</w:t>
      </w:r>
      <w:r w:rsidRPr="00990E08">
        <w:rPr>
          <w:spacing w:val="-3"/>
        </w:rPr>
        <w:t xml:space="preserve">). </w:t>
      </w:r>
    </w:p>
    <w:p w14:paraId="09AA17E3" w14:textId="77777777" w:rsidR="008A6818" w:rsidRDefault="008A6818" w:rsidP="008A6818">
      <w:pPr>
        <w:rPr>
          <w:rFonts w:ascii="Times New Roman" w:hAnsi="Times New Roman"/>
          <w:spacing w:val="-3"/>
          <w:sz w:val="24"/>
          <w:szCs w:val="24"/>
        </w:rPr>
      </w:pPr>
      <w:r w:rsidRPr="008A6818">
        <w:rPr>
          <w:rFonts w:ascii="Times New Roman" w:hAnsi="Times New Roman"/>
          <w:spacing w:val="-3"/>
          <w:sz w:val="24"/>
          <w:szCs w:val="24"/>
        </w:rPr>
        <w:t xml:space="preserve">Problem sets will be given a percentage grade, and a student’s best 4 of 5 scores will count towards the final grade.  These assignments are Type B (see table below).  </w:t>
      </w:r>
    </w:p>
    <w:p w14:paraId="5D630EF8" w14:textId="77777777" w:rsidR="008A6818" w:rsidRPr="008A6818" w:rsidRDefault="008A6818" w:rsidP="008A6818">
      <w:pPr>
        <w:rPr>
          <w:rFonts w:ascii="Times New Roman" w:hAnsi="Times New Roman"/>
          <w:spacing w:val="-3"/>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895"/>
        <w:gridCol w:w="1893"/>
        <w:gridCol w:w="1898"/>
        <w:gridCol w:w="1786"/>
      </w:tblGrid>
      <w:tr w:rsidR="008A6818" w:rsidRPr="0071438F" w14:paraId="31CCE998" w14:textId="77777777" w:rsidTr="0071438F">
        <w:tc>
          <w:tcPr>
            <w:tcW w:w="1807" w:type="dxa"/>
            <w:shd w:val="clear" w:color="auto" w:fill="auto"/>
            <w:vAlign w:val="bottom"/>
          </w:tcPr>
          <w:p w14:paraId="3C422014" w14:textId="77777777" w:rsidR="008A6818" w:rsidRPr="0071438F" w:rsidRDefault="008A6818" w:rsidP="0071438F">
            <w:pPr>
              <w:jc w:val="center"/>
              <w:rPr>
                <w:rFonts w:ascii="Times New Roman" w:hAnsi="Times New Roman"/>
                <w:spacing w:val="-3"/>
                <w:sz w:val="24"/>
                <w:szCs w:val="24"/>
              </w:rPr>
            </w:pPr>
            <w:r w:rsidRPr="0071438F">
              <w:rPr>
                <w:rFonts w:ascii="Times New Roman" w:hAnsi="Times New Roman"/>
                <w:spacing w:val="-3"/>
                <w:sz w:val="24"/>
                <w:szCs w:val="24"/>
              </w:rPr>
              <w:t>Type</w:t>
            </w:r>
          </w:p>
        </w:tc>
        <w:tc>
          <w:tcPr>
            <w:tcW w:w="1915" w:type="dxa"/>
            <w:shd w:val="clear" w:color="auto" w:fill="auto"/>
            <w:vAlign w:val="bottom"/>
          </w:tcPr>
          <w:p w14:paraId="4FD56CE4" w14:textId="77777777" w:rsidR="008A6818" w:rsidRPr="0071438F" w:rsidRDefault="008A6818" w:rsidP="0071438F">
            <w:pPr>
              <w:jc w:val="center"/>
              <w:rPr>
                <w:rFonts w:ascii="Times New Roman" w:hAnsi="Times New Roman"/>
                <w:spacing w:val="-3"/>
                <w:sz w:val="24"/>
                <w:szCs w:val="24"/>
              </w:rPr>
            </w:pPr>
            <w:r w:rsidRPr="0071438F">
              <w:rPr>
                <w:rFonts w:ascii="Times New Roman" w:hAnsi="Times New Roman"/>
                <w:spacing w:val="-3"/>
                <w:sz w:val="24"/>
                <w:szCs w:val="24"/>
              </w:rPr>
              <w:t>Designation</w:t>
            </w:r>
          </w:p>
        </w:tc>
        <w:tc>
          <w:tcPr>
            <w:tcW w:w="1915" w:type="dxa"/>
            <w:shd w:val="clear" w:color="auto" w:fill="auto"/>
            <w:vAlign w:val="bottom"/>
          </w:tcPr>
          <w:p w14:paraId="49BF478F" w14:textId="77777777" w:rsidR="008A6818" w:rsidRPr="0071438F" w:rsidRDefault="008A6818" w:rsidP="0071438F">
            <w:pPr>
              <w:jc w:val="center"/>
              <w:rPr>
                <w:rFonts w:ascii="Times New Roman" w:hAnsi="Times New Roman"/>
                <w:spacing w:val="-3"/>
                <w:sz w:val="24"/>
                <w:szCs w:val="24"/>
              </w:rPr>
            </w:pPr>
            <w:r w:rsidRPr="0071438F">
              <w:rPr>
                <w:rFonts w:ascii="Times New Roman" w:hAnsi="Times New Roman"/>
                <w:spacing w:val="-3"/>
                <w:sz w:val="24"/>
                <w:szCs w:val="24"/>
              </w:rPr>
              <w:t>Conceptual Discussion</w:t>
            </w:r>
          </w:p>
        </w:tc>
        <w:tc>
          <w:tcPr>
            <w:tcW w:w="1915" w:type="dxa"/>
            <w:shd w:val="clear" w:color="auto" w:fill="auto"/>
            <w:vAlign w:val="bottom"/>
          </w:tcPr>
          <w:p w14:paraId="4A2925E5" w14:textId="77777777" w:rsidR="008A6818" w:rsidRPr="0071438F" w:rsidRDefault="008A6818" w:rsidP="0071438F">
            <w:pPr>
              <w:jc w:val="center"/>
              <w:rPr>
                <w:rFonts w:ascii="Times New Roman" w:hAnsi="Times New Roman"/>
                <w:spacing w:val="-3"/>
                <w:sz w:val="24"/>
                <w:szCs w:val="24"/>
              </w:rPr>
            </w:pPr>
            <w:r w:rsidRPr="0071438F">
              <w:rPr>
                <w:rFonts w:ascii="Times New Roman" w:hAnsi="Times New Roman"/>
                <w:spacing w:val="-3"/>
                <w:sz w:val="24"/>
                <w:szCs w:val="24"/>
              </w:rPr>
              <w:t>Preparation of submission</w:t>
            </w:r>
          </w:p>
        </w:tc>
        <w:tc>
          <w:tcPr>
            <w:tcW w:w="1808" w:type="dxa"/>
            <w:shd w:val="clear" w:color="auto" w:fill="auto"/>
            <w:vAlign w:val="bottom"/>
          </w:tcPr>
          <w:p w14:paraId="279FA014" w14:textId="77777777" w:rsidR="008A6818" w:rsidRPr="0071438F" w:rsidRDefault="008A6818" w:rsidP="0071438F">
            <w:pPr>
              <w:jc w:val="center"/>
              <w:rPr>
                <w:rFonts w:ascii="Times New Roman" w:hAnsi="Times New Roman"/>
                <w:spacing w:val="-3"/>
                <w:sz w:val="24"/>
                <w:szCs w:val="24"/>
              </w:rPr>
            </w:pPr>
            <w:r w:rsidRPr="0071438F">
              <w:rPr>
                <w:rFonts w:ascii="Times New Roman" w:hAnsi="Times New Roman"/>
                <w:spacing w:val="-3"/>
                <w:sz w:val="24"/>
                <w:szCs w:val="24"/>
              </w:rPr>
              <w:t>Grade</w:t>
            </w:r>
          </w:p>
        </w:tc>
      </w:tr>
      <w:tr w:rsidR="008A6818" w:rsidRPr="0071438F" w14:paraId="6AC355CC" w14:textId="77777777" w:rsidTr="0071438F">
        <w:tc>
          <w:tcPr>
            <w:tcW w:w="1807" w:type="dxa"/>
            <w:shd w:val="clear" w:color="auto" w:fill="auto"/>
            <w:vAlign w:val="center"/>
          </w:tcPr>
          <w:p w14:paraId="1D2A4D41" w14:textId="77777777" w:rsidR="008A6818" w:rsidRPr="0071438F" w:rsidRDefault="008A6818" w:rsidP="0071438F">
            <w:pPr>
              <w:jc w:val="center"/>
              <w:rPr>
                <w:rFonts w:ascii="Times New Roman" w:hAnsi="Times New Roman"/>
                <w:spacing w:val="-3"/>
                <w:sz w:val="24"/>
                <w:szCs w:val="24"/>
              </w:rPr>
            </w:pPr>
            <w:r w:rsidRPr="0071438F">
              <w:rPr>
                <w:rFonts w:ascii="Times New Roman" w:hAnsi="Times New Roman"/>
                <w:spacing w:val="-3"/>
                <w:sz w:val="24"/>
                <w:szCs w:val="24"/>
              </w:rPr>
              <w:t>B</w:t>
            </w:r>
          </w:p>
        </w:tc>
        <w:tc>
          <w:tcPr>
            <w:tcW w:w="1915" w:type="dxa"/>
            <w:shd w:val="clear" w:color="auto" w:fill="auto"/>
          </w:tcPr>
          <w:p w14:paraId="7AE272B4" w14:textId="77777777" w:rsidR="008A6818" w:rsidRPr="0071438F" w:rsidRDefault="008A6818" w:rsidP="0071438F">
            <w:pPr>
              <w:jc w:val="center"/>
              <w:rPr>
                <w:rFonts w:ascii="Times New Roman" w:hAnsi="Times New Roman"/>
                <w:spacing w:val="-3"/>
                <w:sz w:val="24"/>
                <w:szCs w:val="24"/>
              </w:rPr>
            </w:pPr>
          </w:p>
        </w:tc>
        <w:tc>
          <w:tcPr>
            <w:tcW w:w="1915" w:type="dxa"/>
            <w:shd w:val="clear" w:color="auto" w:fill="auto"/>
            <w:vAlign w:val="center"/>
          </w:tcPr>
          <w:p w14:paraId="5C575727" w14:textId="77777777" w:rsidR="008A6818" w:rsidRPr="0071438F" w:rsidRDefault="008A6818" w:rsidP="0071438F">
            <w:pPr>
              <w:jc w:val="center"/>
              <w:rPr>
                <w:rFonts w:ascii="Times New Roman" w:hAnsi="Times New Roman"/>
                <w:spacing w:val="-3"/>
                <w:sz w:val="24"/>
                <w:szCs w:val="24"/>
              </w:rPr>
            </w:pPr>
            <w:r w:rsidRPr="0071438F">
              <w:rPr>
                <w:rFonts w:ascii="Times New Roman" w:hAnsi="Times New Roman"/>
                <w:spacing w:val="-3"/>
                <w:sz w:val="24"/>
                <w:szCs w:val="24"/>
              </w:rPr>
              <w:t>As desired</w:t>
            </w:r>
          </w:p>
        </w:tc>
        <w:tc>
          <w:tcPr>
            <w:tcW w:w="1915" w:type="dxa"/>
            <w:shd w:val="clear" w:color="auto" w:fill="auto"/>
            <w:vAlign w:val="center"/>
          </w:tcPr>
          <w:p w14:paraId="1DB76570" w14:textId="77777777" w:rsidR="008A6818" w:rsidRPr="00355C44" w:rsidRDefault="008A6818" w:rsidP="0071438F">
            <w:pPr>
              <w:jc w:val="center"/>
              <w:rPr>
                <w:rFonts w:ascii="Times New Roman" w:hAnsi="Times New Roman"/>
                <w:b/>
                <w:spacing w:val="-3"/>
                <w:sz w:val="24"/>
                <w:szCs w:val="24"/>
                <w:u w:val="single"/>
              </w:rPr>
            </w:pPr>
            <w:r w:rsidRPr="00355C44">
              <w:rPr>
                <w:rFonts w:ascii="Times New Roman" w:hAnsi="Times New Roman"/>
                <w:b/>
                <w:color w:val="FF0000"/>
                <w:spacing w:val="-3"/>
                <w:sz w:val="24"/>
                <w:szCs w:val="24"/>
                <w:u w:val="single"/>
              </w:rPr>
              <w:t>Individually</w:t>
            </w:r>
          </w:p>
        </w:tc>
        <w:tc>
          <w:tcPr>
            <w:tcW w:w="1808" w:type="dxa"/>
            <w:shd w:val="clear" w:color="auto" w:fill="auto"/>
            <w:vAlign w:val="center"/>
          </w:tcPr>
          <w:p w14:paraId="1FBB2D3E" w14:textId="77777777" w:rsidR="008A6818" w:rsidRPr="0071438F" w:rsidRDefault="008A6818" w:rsidP="0071438F">
            <w:pPr>
              <w:jc w:val="center"/>
              <w:rPr>
                <w:rFonts w:ascii="Times New Roman" w:hAnsi="Times New Roman"/>
                <w:spacing w:val="-3"/>
                <w:sz w:val="24"/>
                <w:szCs w:val="24"/>
              </w:rPr>
            </w:pPr>
            <w:r w:rsidRPr="0071438F">
              <w:rPr>
                <w:rFonts w:ascii="Times New Roman" w:hAnsi="Times New Roman"/>
                <w:spacing w:val="-3"/>
                <w:sz w:val="24"/>
                <w:szCs w:val="24"/>
              </w:rPr>
              <w:t>Individual</w:t>
            </w:r>
          </w:p>
        </w:tc>
      </w:tr>
    </w:tbl>
    <w:p w14:paraId="62BF6EBD" w14:textId="77777777" w:rsidR="008A6818" w:rsidRDefault="008A6818" w:rsidP="00F77C09">
      <w:pPr>
        <w:pStyle w:val="NormalWeb"/>
        <w:keepNext/>
        <w:keepLines/>
        <w:suppressAutoHyphens/>
        <w:spacing w:before="0" w:after="0"/>
        <w:rPr>
          <w:spacing w:val="-3"/>
        </w:rPr>
      </w:pPr>
    </w:p>
    <w:p w14:paraId="65083D9F" w14:textId="77777777" w:rsidR="008A6818" w:rsidRDefault="008A6818" w:rsidP="00682D2F">
      <w:pPr>
        <w:pStyle w:val="NormalWeb"/>
        <w:keepNext/>
        <w:keepLines/>
        <w:suppressAutoHyphens/>
        <w:spacing w:before="0" w:after="0"/>
        <w:rPr>
          <w:spacing w:val="-3"/>
        </w:rPr>
      </w:pPr>
      <w:r w:rsidRPr="008A6818">
        <w:rPr>
          <w:spacing w:val="-3"/>
        </w:rPr>
        <w:t>To be eligible to receive full credit, students must turn in their problem set by 11:59</w:t>
      </w:r>
      <w:r>
        <w:rPr>
          <w:spacing w:val="-3"/>
        </w:rPr>
        <w:t>PM</w:t>
      </w:r>
      <w:r w:rsidRPr="008A6818">
        <w:rPr>
          <w:spacing w:val="-3"/>
        </w:rPr>
        <w:t xml:space="preserve"> on the due date via Canvas</w:t>
      </w:r>
      <w:r>
        <w:rPr>
          <w:spacing w:val="-3"/>
        </w:rPr>
        <w:t xml:space="preserve">. </w:t>
      </w:r>
      <w:r w:rsidR="00682D2F">
        <w:rPr>
          <w:spacing w:val="-3"/>
        </w:rPr>
        <w:t xml:space="preserve">In order to reduce </w:t>
      </w:r>
      <w:r w:rsidR="004F2F77">
        <w:rPr>
          <w:spacing w:val="-3"/>
        </w:rPr>
        <w:t xml:space="preserve">workload </w:t>
      </w:r>
      <w:r w:rsidR="00682D2F">
        <w:rPr>
          <w:spacing w:val="-3"/>
        </w:rPr>
        <w:t>during your stay on campus, the due dates will be in the periods between your block weeks:</w:t>
      </w:r>
    </w:p>
    <w:p w14:paraId="0830EB5C" w14:textId="28C6661B" w:rsidR="00682D2F" w:rsidRDefault="00682D2F" w:rsidP="00682D2F">
      <w:pPr>
        <w:pStyle w:val="NormalWeb"/>
        <w:keepNext/>
        <w:keepLines/>
        <w:suppressAutoHyphens/>
        <w:spacing w:before="0" w:after="0"/>
        <w:rPr>
          <w:spacing w:val="-3"/>
        </w:rPr>
      </w:pPr>
      <w:r>
        <w:rPr>
          <w:spacing w:val="-3"/>
        </w:rPr>
        <w:t>Problem set 1:</w:t>
      </w:r>
      <w:r>
        <w:rPr>
          <w:spacing w:val="-3"/>
        </w:rPr>
        <w:tab/>
      </w:r>
      <w:r w:rsidR="004710B9">
        <w:rPr>
          <w:spacing w:val="-3"/>
        </w:rPr>
        <w:t>Su</w:t>
      </w:r>
      <w:r w:rsidR="00CE212E">
        <w:rPr>
          <w:spacing w:val="-3"/>
        </w:rPr>
        <w:t>nday</w:t>
      </w:r>
      <w:r>
        <w:rPr>
          <w:spacing w:val="-3"/>
        </w:rPr>
        <w:t>, March 2</w:t>
      </w:r>
      <w:r w:rsidR="004710B9">
        <w:rPr>
          <w:spacing w:val="-3"/>
        </w:rPr>
        <w:t>5</w:t>
      </w:r>
    </w:p>
    <w:p w14:paraId="57C1DFCB" w14:textId="68BB0BA7" w:rsidR="00682D2F" w:rsidRDefault="00213B63" w:rsidP="00682D2F">
      <w:pPr>
        <w:pStyle w:val="NormalWeb"/>
        <w:keepNext/>
        <w:keepLines/>
        <w:suppressAutoHyphens/>
        <w:spacing w:before="0" w:after="0"/>
        <w:rPr>
          <w:spacing w:val="-3"/>
        </w:rPr>
      </w:pPr>
      <w:r>
        <w:rPr>
          <w:spacing w:val="-3"/>
        </w:rPr>
        <w:t>Problem set 2:</w:t>
      </w:r>
      <w:r>
        <w:rPr>
          <w:spacing w:val="-3"/>
        </w:rPr>
        <w:tab/>
      </w:r>
      <w:r w:rsidR="004710B9">
        <w:rPr>
          <w:spacing w:val="-3"/>
        </w:rPr>
        <w:t>Su</w:t>
      </w:r>
      <w:r w:rsidR="00CE212E">
        <w:rPr>
          <w:spacing w:val="-3"/>
        </w:rPr>
        <w:t>nday</w:t>
      </w:r>
      <w:r>
        <w:rPr>
          <w:spacing w:val="-3"/>
        </w:rPr>
        <w:t xml:space="preserve">, </w:t>
      </w:r>
      <w:r w:rsidR="00CE212E">
        <w:rPr>
          <w:spacing w:val="-3"/>
        </w:rPr>
        <w:t xml:space="preserve">April </w:t>
      </w:r>
      <w:r w:rsidR="004710B9">
        <w:rPr>
          <w:spacing w:val="-3"/>
        </w:rPr>
        <w:t>1</w:t>
      </w:r>
    </w:p>
    <w:p w14:paraId="43B35180" w14:textId="5D5EC0CE" w:rsidR="00682D2F" w:rsidRDefault="00682D2F" w:rsidP="00682D2F">
      <w:pPr>
        <w:pStyle w:val="NormalWeb"/>
        <w:keepNext/>
        <w:keepLines/>
        <w:suppressAutoHyphens/>
        <w:spacing w:before="0" w:after="0"/>
        <w:rPr>
          <w:spacing w:val="-3"/>
        </w:rPr>
      </w:pPr>
      <w:r>
        <w:rPr>
          <w:spacing w:val="-3"/>
        </w:rPr>
        <w:t>Problem set 3: Sunday</w:t>
      </w:r>
      <w:r w:rsidR="003D4C0B">
        <w:rPr>
          <w:spacing w:val="-3"/>
        </w:rPr>
        <w:t xml:space="preserve">, April </w:t>
      </w:r>
      <w:r w:rsidR="00CE212E">
        <w:rPr>
          <w:spacing w:val="-3"/>
        </w:rPr>
        <w:t>8</w:t>
      </w:r>
    </w:p>
    <w:p w14:paraId="514A84C6" w14:textId="4E45B7A4" w:rsidR="00682D2F" w:rsidRDefault="004F2F77" w:rsidP="00682D2F">
      <w:pPr>
        <w:pStyle w:val="NormalWeb"/>
        <w:keepNext/>
        <w:keepLines/>
        <w:suppressAutoHyphens/>
        <w:spacing w:before="0" w:after="0"/>
        <w:rPr>
          <w:spacing w:val="-3"/>
        </w:rPr>
      </w:pPr>
      <w:r>
        <w:rPr>
          <w:spacing w:val="-3"/>
        </w:rPr>
        <w:t xml:space="preserve">Problem set 4: </w:t>
      </w:r>
      <w:r w:rsidR="008461EA">
        <w:rPr>
          <w:spacing w:val="-3"/>
        </w:rPr>
        <w:t>Sunday</w:t>
      </w:r>
      <w:r>
        <w:rPr>
          <w:spacing w:val="-3"/>
        </w:rPr>
        <w:t xml:space="preserve">, </w:t>
      </w:r>
      <w:r w:rsidR="003D4C0B">
        <w:rPr>
          <w:spacing w:val="-3"/>
        </w:rPr>
        <w:t>May 1</w:t>
      </w:r>
      <w:r w:rsidR="00CE212E">
        <w:rPr>
          <w:spacing w:val="-3"/>
        </w:rPr>
        <w:t>3</w:t>
      </w:r>
    </w:p>
    <w:p w14:paraId="32D481A3" w14:textId="66470C75" w:rsidR="004F2F77" w:rsidRDefault="008461EA" w:rsidP="00682D2F">
      <w:pPr>
        <w:pStyle w:val="NormalWeb"/>
        <w:keepNext/>
        <w:keepLines/>
        <w:suppressAutoHyphens/>
        <w:spacing w:before="0" w:after="0"/>
        <w:rPr>
          <w:spacing w:val="-3"/>
        </w:rPr>
      </w:pPr>
      <w:r>
        <w:rPr>
          <w:spacing w:val="-3"/>
        </w:rPr>
        <w:t xml:space="preserve">Problem set 5: </w:t>
      </w:r>
      <w:r w:rsidR="003D4C0B">
        <w:rPr>
          <w:spacing w:val="-3"/>
        </w:rPr>
        <w:t>Tuesday</w:t>
      </w:r>
      <w:r>
        <w:rPr>
          <w:spacing w:val="-3"/>
        </w:rPr>
        <w:t>, May 2</w:t>
      </w:r>
      <w:r w:rsidR="00CE212E">
        <w:rPr>
          <w:spacing w:val="-3"/>
        </w:rPr>
        <w:t>2</w:t>
      </w:r>
    </w:p>
    <w:p w14:paraId="1D7E1EA9" w14:textId="77777777" w:rsidR="008A6818" w:rsidRDefault="008A6818" w:rsidP="00F77C09">
      <w:pPr>
        <w:pStyle w:val="NormalWeb"/>
        <w:keepNext/>
        <w:keepLines/>
        <w:suppressAutoHyphens/>
        <w:spacing w:before="0" w:after="0"/>
        <w:rPr>
          <w:spacing w:val="-3"/>
        </w:rPr>
      </w:pPr>
    </w:p>
    <w:p w14:paraId="0A6B0813" w14:textId="77777777" w:rsidR="002B2C1F" w:rsidRPr="00311126" w:rsidRDefault="002B2C1F" w:rsidP="002B2C1F">
      <w:pPr>
        <w:pStyle w:val="NormalWeb"/>
        <w:suppressAutoHyphens/>
        <w:spacing w:before="0" w:after="0"/>
        <w:rPr>
          <w:b/>
          <w:bCs/>
          <w:spacing w:val="-3"/>
          <w:u w:val="single"/>
        </w:rPr>
      </w:pPr>
      <w:r w:rsidRPr="00311126">
        <w:rPr>
          <w:b/>
          <w:bCs/>
          <w:spacing w:val="-3"/>
          <w:u w:val="single"/>
        </w:rPr>
        <w:t>Final Exam</w:t>
      </w:r>
    </w:p>
    <w:p w14:paraId="472169BD" w14:textId="77777777" w:rsidR="00A8253E" w:rsidRPr="00A8253E" w:rsidRDefault="00311126" w:rsidP="00A8253E">
      <w:pPr>
        <w:rPr>
          <w:rFonts w:ascii="Times New Roman" w:hAnsi="Times New Roman"/>
          <w:spacing w:val="-3"/>
          <w:sz w:val="24"/>
          <w:szCs w:val="24"/>
        </w:rPr>
      </w:pPr>
      <w:r w:rsidRPr="00A8253E">
        <w:rPr>
          <w:rFonts w:ascii="Times New Roman" w:hAnsi="Times New Roman"/>
          <w:spacing w:val="-3"/>
          <w:sz w:val="24"/>
          <w:szCs w:val="24"/>
        </w:rPr>
        <w:t>The Final Exam</w:t>
      </w:r>
      <w:r w:rsidR="008A6818" w:rsidRPr="00A8253E">
        <w:rPr>
          <w:rFonts w:ascii="Times New Roman" w:hAnsi="Times New Roman"/>
          <w:spacing w:val="-3"/>
          <w:sz w:val="24"/>
          <w:szCs w:val="24"/>
        </w:rPr>
        <w:t xml:space="preserve"> will be </w:t>
      </w:r>
      <w:r w:rsidR="002B2C1F" w:rsidRPr="00A8253E">
        <w:rPr>
          <w:rFonts w:ascii="Times New Roman" w:hAnsi="Times New Roman"/>
          <w:spacing w:val="-3"/>
          <w:sz w:val="24"/>
          <w:szCs w:val="24"/>
        </w:rPr>
        <w:t xml:space="preserve">held </w:t>
      </w:r>
      <w:r w:rsidR="00304576" w:rsidRPr="00A8253E">
        <w:rPr>
          <w:rFonts w:ascii="Times New Roman" w:hAnsi="Times New Roman"/>
          <w:spacing w:val="-3"/>
          <w:sz w:val="24"/>
          <w:szCs w:val="24"/>
        </w:rPr>
        <w:t>during the time window of</w:t>
      </w:r>
      <w:r w:rsidR="002B2C1F" w:rsidRPr="00A8253E">
        <w:rPr>
          <w:rFonts w:ascii="Times New Roman" w:hAnsi="Times New Roman"/>
          <w:spacing w:val="-3"/>
          <w:sz w:val="24"/>
          <w:szCs w:val="24"/>
        </w:rPr>
        <w:t xml:space="preserve"> </w:t>
      </w:r>
      <w:r w:rsidRPr="00A8253E">
        <w:rPr>
          <w:rFonts w:ascii="Times New Roman" w:hAnsi="Times New Roman"/>
          <w:spacing w:val="-3"/>
          <w:sz w:val="24"/>
          <w:szCs w:val="24"/>
        </w:rPr>
        <w:t>May 28</w:t>
      </w:r>
      <w:r w:rsidR="00304576" w:rsidRPr="00A8253E">
        <w:rPr>
          <w:rFonts w:ascii="Times New Roman" w:hAnsi="Times New Roman"/>
          <w:spacing w:val="-3"/>
          <w:sz w:val="24"/>
          <w:szCs w:val="24"/>
        </w:rPr>
        <w:t>-</w:t>
      </w:r>
      <w:r w:rsidRPr="00A8253E">
        <w:rPr>
          <w:rFonts w:ascii="Times New Roman" w:hAnsi="Times New Roman"/>
          <w:spacing w:val="-3"/>
          <w:sz w:val="24"/>
          <w:szCs w:val="24"/>
        </w:rPr>
        <w:t>June 4. It will be an “online” exam.</w:t>
      </w:r>
      <w:r w:rsidR="00A8253E" w:rsidRPr="00A8253E">
        <w:rPr>
          <w:rFonts w:ascii="Times New Roman" w:hAnsi="Times New Roman"/>
          <w:spacing w:val="-3"/>
          <w:sz w:val="24"/>
          <w:szCs w:val="24"/>
        </w:rPr>
        <w:t xml:space="preserve"> The exam will include a combination of quantitative and qualitative components, very similar to the Problem Sets.  The final exam will be submitted via Canvas and students will be able to work on laptops and have access to their class materials, but use of the internet is only allowed for downloading exam materials and uploading exam submissions.  </w:t>
      </w:r>
    </w:p>
    <w:p w14:paraId="67E25146" w14:textId="77777777" w:rsidR="00144A31" w:rsidRDefault="00144A31" w:rsidP="00144A31">
      <w:pPr>
        <w:rPr>
          <w:rFonts w:ascii="Times New Roman" w:hAnsi="Times New Roman"/>
          <w:sz w:val="24"/>
          <w:szCs w:val="24"/>
        </w:rPr>
      </w:pPr>
    </w:p>
    <w:p w14:paraId="7054CD8F" w14:textId="77777777" w:rsidR="00144A31" w:rsidRDefault="00144A31" w:rsidP="00144A31">
      <w:pPr>
        <w:rPr>
          <w:rFonts w:ascii="Times New Roman" w:hAnsi="Times New Roman"/>
          <w:b/>
          <w:bCs/>
          <w:sz w:val="24"/>
          <w:szCs w:val="24"/>
          <w:u w:val="single"/>
        </w:rPr>
      </w:pPr>
      <w:r w:rsidRPr="00144A31">
        <w:rPr>
          <w:rFonts w:ascii="Times New Roman" w:hAnsi="Times New Roman"/>
          <w:b/>
          <w:bCs/>
          <w:sz w:val="24"/>
          <w:szCs w:val="24"/>
          <w:u w:val="single"/>
        </w:rPr>
        <w:t>Review Sessions</w:t>
      </w:r>
    </w:p>
    <w:p w14:paraId="005ECCB5" w14:textId="77777777" w:rsidR="00144A31" w:rsidRPr="00144A31" w:rsidRDefault="002975A0" w:rsidP="008A7C10">
      <w:pPr>
        <w:rPr>
          <w:rFonts w:ascii="Times New Roman" w:hAnsi="Times New Roman"/>
          <w:b/>
          <w:bCs/>
          <w:sz w:val="24"/>
          <w:szCs w:val="24"/>
          <w:u w:val="single"/>
        </w:rPr>
        <w:sectPr w:rsidR="00144A31" w:rsidRPr="00144A31" w:rsidSect="002812C8">
          <w:footnotePr>
            <w:numRestart w:val="eachPage"/>
          </w:footnotePr>
          <w:endnotePr>
            <w:numFmt w:val="decimal"/>
          </w:endnotePr>
          <w:type w:val="continuous"/>
          <w:pgSz w:w="12240" w:h="15840"/>
          <w:pgMar w:top="720" w:right="1440" w:bottom="720" w:left="1440" w:header="1440" w:footer="1440" w:gutter="0"/>
          <w:cols w:space="720"/>
        </w:sectPr>
      </w:pPr>
      <w:r>
        <w:rPr>
          <w:rFonts w:ascii="Times New Roman" w:hAnsi="Times New Roman"/>
          <w:sz w:val="24"/>
          <w:szCs w:val="24"/>
        </w:rPr>
        <w:t>Review sessions will be conducted based on students’ demand and availability of time slots.</w:t>
      </w:r>
    </w:p>
    <w:p w14:paraId="4FDFE2A4" w14:textId="77777777" w:rsidR="00362B7C" w:rsidRDefault="00362B7C">
      <w:pPr>
        <w:jc w:val="center"/>
        <w:rPr>
          <w:rFonts w:ascii="Times New Roman" w:hAnsi="Times New Roman"/>
          <w:b/>
          <w:bCs/>
          <w:sz w:val="24"/>
          <w:szCs w:val="24"/>
        </w:rPr>
      </w:pPr>
      <w:r>
        <w:rPr>
          <w:rFonts w:ascii="Times New Roman" w:hAnsi="Times New Roman"/>
          <w:b/>
          <w:bCs/>
          <w:sz w:val="24"/>
          <w:szCs w:val="24"/>
        </w:rPr>
        <w:lastRenderedPageBreak/>
        <w:t>Individual Class Sessions</w:t>
      </w:r>
    </w:p>
    <w:p w14:paraId="5B0691D5" w14:textId="77777777" w:rsidR="00362B7C" w:rsidRDefault="00362B7C">
      <w:pPr>
        <w:tabs>
          <w:tab w:val="left" w:pos="-720"/>
          <w:tab w:val="left" w:pos="0"/>
          <w:tab w:val="left" w:pos="80"/>
          <w:tab w:val="left" w:pos="723"/>
          <w:tab w:val="left" w:pos="6528"/>
        </w:tabs>
        <w:rPr>
          <w:rFonts w:ascii="Times New Roman" w:hAnsi="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630"/>
        <w:gridCol w:w="1255"/>
        <w:gridCol w:w="5495"/>
        <w:gridCol w:w="3705"/>
        <w:gridCol w:w="2790"/>
      </w:tblGrid>
      <w:tr w:rsidR="005C57F7" w14:paraId="3ED65027" w14:textId="77777777" w:rsidTr="0068777E">
        <w:tc>
          <w:tcPr>
            <w:tcW w:w="630" w:type="dxa"/>
            <w:tcBorders>
              <w:left w:val="single" w:sz="4" w:space="0" w:color="auto"/>
            </w:tcBorders>
          </w:tcPr>
          <w:p w14:paraId="261581F4" w14:textId="77777777" w:rsidR="005C57F7" w:rsidRPr="00FA1CB0" w:rsidRDefault="00362B7C" w:rsidP="0053767C">
            <w:pPr>
              <w:widowControl/>
              <w:rPr>
                <w:rFonts w:ascii="Times New Roman" w:hAnsi="Times New Roman"/>
                <w:b/>
                <w:bCs/>
                <w:sz w:val="24"/>
                <w:szCs w:val="24"/>
              </w:rPr>
            </w:pPr>
            <w:bookmarkStart w:id="2" w:name="OLE_LINK2"/>
            <w:r w:rsidRPr="00FA1CB0">
              <w:rPr>
                <w:rFonts w:ascii="Times New Roman" w:hAnsi="Times New Roman"/>
                <w:b/>
                <w:bCs/>
                <w:sz w:val="24"/>
                <w:szCs w:val="24"/>
              </w:rPr>
              <w:tab/>
            </w:r>
            <w:r w:rsidR="005C57F7" w:rsidRPr="00FA1CB0">
              <w:rPr>
                <w:rFonts w:ascii="Times New Roman" w:hAnsi="Times New Roman"/>
                <w:b/>
                <w:bCs/>
                <w:sz w:val="24"/>
                <w:szCs w:val="24"/>
              </w:rPr>
              <w:t>Class</w:t>
            </w:r>
          </w:p>
        </w:tc>
        <w:tc>
          <w:tcPr>
            <w:tcW w:w="1255" w:type="dxa"/>
          </w:tcPr>
          <w:p w14:paraId="222744DC" w14:textId="77777777" w:rsidR="005C57F7" w:rsidRPr="00FA1CB0" w:rsidRDefault="005C57F7" w:rsidP="0053767C">
            <w:pPr>
              <w:widowControl/>
              <w:rPr>
                <w:rFonts w:ascii="Times New Roman" w:hAnsi="Times New Roman"/>
                <w:b/>
                <w:bCs/>
                <w:sz w:val="24"/>
                <w:szCs w:val="24"/>
              </w:rPr>
            </w:pPr>
            <w:r w:rsidRPr="00FA1CB0">
              <w:rPr>
                <w:rFonts w:ascii="Times New Roman" w:hAnsi="Times New Roman"/>
                <w:b/>
                <w:bCs/>
                <w:sz w:val="24"/>
                <w:szCs w:val="24"/>
              </w:rPr>
              <w:t>Date</w:t>
            </w:r>
          </w:p>
        </w:tc>
        <w:tc>
          <w:tcPr>
            <w:tcW w:w="5495" w:type="dxa"/>
          </w:tcPr>
          <w:p w14:paraId="57896FE1" w14:textId="77777777" w:rsidR="005C57F7" w:rsidRPr="00FA1CB0" w:rsidRDefault="005C57F7" w:rsidP="0053767C">
            <w:pPr>
              <w:widowControl/>
              <w:rPr>
                <w:rFonts w:ascii="Times New Roman" w:hAnsi="Times New Roman"/>
                <w:b/>
                <w:bCs/>
                <w:sz w:val="24"/>
                <w:szCs w:val="24"/>
              </w:rPr>
            </w:pPr>
            <w:r w:rsidRPr="00FA1CB0">
              <w:rPr>
                <w:rFonts w:ascii="Times New Roman" w:hAnsi="Times New Roman"/>
                <w:b/>
                <w:bCs/>
                <w:sz w:val="24"/>
                <w:szCs w:val="24"/>
              </w:rPr>
              <w:t xml:space="preserve">Topic </w:t>
            </w:r>
          </w:p>
        </w:tc>
        <w:tc>
          <w:tcPr>
            <w:tcW w:w="3705" w:type="dxa"/>
          </w:tcPr>
          <w:p w14:paraId="4E960146" w14:textId="77777777" w:rsidR="005C57F7" w:rsidRPr="00FA1CB0" w:rsidRDefault="005C57F7" w:rsidP="0053767C">
            <w:pPr>
              <w:widowControl/>
              <w:rPr>
                <w:rFonts w:ascii="Times New Roman" w:hAnsi="Times New Roman"/>
                <w:b/>
                <w:bCs/>
                <w:sz w:val="24"/>
                <w:szCs w:val="24"/>
              </w:rPr>
            </w:pPr>
            <w:r w:rsidRPr="00FA1CB0">
              <w:rPr>
                <w:rFonts w:ascii="Times New Roman" w:hAnsi="Times New Roman"/>
                <w:b/>
                <w:bCs/>
                <w:sz w:val="24"/>
                <w:szCs w:val="24"/>
              </w:rPr>
              <w:t>Assignments</w:t>
            </w:r>
            <w:r w:rsidR="00AC4D8E" w:rsidRPr="00FA1CB0">
              <w:rPr>
                <w:rFonts w:ascii="Times New Roman" w:hAnsi="Times New Roman"/>
                <w:b/>
                <w:bCs/>
                <w:sz w:val="24"/>
                <w:szCs w:val="24"/>
              </w:rPr>
              <w:t xml:space="preserve"> (problem sets, cases, &amp; news articles</w:t>
            </w:r>
            <w:r w:rsidR="00453AA8" w:rsidRPr="00FA1CB0">
              <w:rPr>
                <w:rFonts w:ascii="Times New Roman" w:hAnsi="Times New Roman"/>
                <w:b/>
                <w:bCs/>
                <w:sz w:val="24"/>
                <w:szCs w:val="24"/>
              </w:rPr>
              <w:t xml:space="preserve"> (NA)</w:t>
            </w:r>
            <w:r w:rsidR="00AC4D8E" w:rsidRPr="00FA1CB0">
              <w:rPr>
                <w:rFonts w:ascii="Times New Roman" w:hAnsi="Times New Roman"/>
                <w:b/>
                <w:bCs/>
                <w:sz w:val="24"/>
                <w:szCs w:val="24"/>
              </w:rPr>
              <w:t>)</w:t>
            </w:r>
          </w:p>
        </w:tc>
        <w:tc>
          <w:tcPr>
            <w:tcW w:w="2790" w:type="dxa"/>
            <w:tcBorders>
              <w:right w:val="single" w:sz="4" w:space="0" w:color="auto"/>
            </w:tcBorders>
          </w:tcPr>
          <w:p w14:paraId="6BBBC1E7" w14:textId="77777777" w:rsidR="00AC4D8E" w:rsidRPr="00FA1CB0" w:rsidRDefault="00AC4D8E" w:rsidP="0053767C">
            <w:pPr>
              <w:widowControl/>
              <w:rPr>
                <w:rFonts w:ascii="Times New Roman" w:hAnsi="Times New Roman"/>
                <w:b/>
                <w:bCs/>
                <w:sz w:val="24"/>
                <w:szCs w:val="24"/>
              </w:rPr>
            </w:pPr>
            <w:r w:rsidRPr="00FA1CB0">
              <w:rPr>
                <w:rFonts w:ascii="Times New Roman" w:hAnsi="Times New Roman"/>
                <w:b/>
                <w:bCs/>
                <w:sz w:val="24"/>
                <w:szCs w:val="24"/>
              </w:rPr>
              <w:t xml:space="preserve">Optional </w:t>
            </w:r>
            <w:r w:rsidR="005C57F7" w:rsidRPr="00FA1CB0">
              <w:rPr>
                <w:rFonts w:ascii="Times New Roman" w:hAnsi="Times New Roman"/>
                <w:b/>
                <w:bCs/>
                <w:sz w:val="24"/>
                <w:szCs w:val="24"/>
              </w:rPr>
              <w:t>Readings</w:t>
            </w:r>
          </w:p>
          <w:p w14:paraId="1D0AB534" w14:textId="77777777" w:rsidR="005C57F7" w:rsidRPr="00FA1CB0" w:rsidRDefault="00AC4D8E" w:rsidP="000C6B03">
            <w:pPr>
              <w:widowControl/>
              <w:rPr>
                <w:rFonts w:ascii="Times New Roman" w:hAnsi="Times New Roman"/>
                <w:b/>
                <w:bCs/>
                <w:sz w:val="24"/>
                <w:szCs w:val="24"/>
                <w:vertAlign w:val="superscript"/>
              </w:rPr>
            </w:pPr>
            <w:r w:rsidRPr="00FA1CB0">
              <w:rPr>
                <w:rFonts w:ascii="Times New Roman" w:hAnsi="Times New Roman"/>
                <w:b/>
                <w:bCs/>
                <w:sz w:val="24"/>
                <w:szCs w:val="24"/>
              </w:rPr>
              <w:t xml:space="preserve"> (</w:t>
            </w:r>
            <w:r w:rsidR="000C6B03">
              <w:rPr>
                <w:rFonts w:ascii="Times New Roman" w:hAnsi="Times New Roman"/>
                <w:b/>
                <w:bCs/>
                <w:sz w:val="24"/>
                <w:szCs w:val="24"/>
              </w:rPr>
              <w:t>FMSW</w:t>
            </w:r>
            <w:r w:rsidRPr="00FA1CB0">
              <w:rPr>
                <w:rFonts w:ascii="Times New Roman" w:hAnsi="Times New Roman"/>
                <w:b/>
                <w:bCs/>
                <w:sz w:val="24"/>
                <w:szCs w:val="24"/>
              </w:rPr>
              <w:t>)</w:t>
            </w:r>
          </w:p>
        </w:tc>
      </w:tr>
      <w:tr w:rsidR="003F5F1C" w14:paraId="58394F18" w14:textId="77777777">
        <w:tc>
          <w:tcPr>
            <w:tcW w:w="7380" w:type="dxa"/>
            <w:gridSpan w:val="3"/>
            <w:tcBorders>
              <w:left w:val="single" w:sz="4" w:space="0" w:color="auto"/>
            </w:tcBorders>
          </w:tcPr>
          <w:p w14:paraId="3ECDADDA" w14:textId="77777777" w:rsidR="003F5F1C" w:rsidRDefault="003F5F1C" w:rsidP="00674FF8">
            <w:pPr>
              <w:widowControl/>
              <w:jc w:val="center"/>
              <w:rPr>
                <w:rFonts w:ascii="Times New Roman" w:hAnsi="Times New Roman"/>
                <w:b/>
                <w:bCs/>
                <w:sz w:val="24"/>
                <w:szCs w:val="24"/>
              </w:rPr>
            </w:pPr>
            <w:r>
              <w:rPr>
                <w:rFonts w:ascii="Times New Roman" w:hAnsi="Times New Roman"/>
                <w:b/>
                <w:bCs/>
                <w:sz w:val="24"/>
                <w:szCs w:val="24"/>
              </w:rPr>
              <w:t>Block 1 – March - Columbia</w:t>
            </w:r>
          </w:p>
        </w:tc>
        <w:tc>
          <w:tcPr>
            <w:tcW w:w="3705" w:type="dxa"/>
          </w:tcPr>
          <w:p w14:paraId="73935B2F" w14:textId="77777777" w:rsidR="003F5F1C" w:rsidRDefault="003F5F1C" w:rsidP="00D051DB">
            <w:pPr>
              <w:widowControl/>
              <w:rPr>
                <w:rFonts w:ascii="Times New Roman" w:hAnsi="Times New Roman"/>
                <w:sz w:val="24"/>
                <w:szCs w:val="24"/>
              </w:rPr>
            </w:pPr>
          </w:p>
        </w:tc>
        <w:tc>
          <w:tcPr>
            <w:tcW w:w="2790" w:type="dxa"/>
            <w:tcBorders>
              <w:right w:val="single" w:sz="4" w:space="0" w:color="auto"/>
            </w:tcBorders>
          </w:tcPr>
          <w:p w14:paraId="771E15DA" w14:textId="77777777" w:rsidR="003F5F1C" w:rsidRPr="0053767C" w:rsidRDefault="003F5F1C" w:rsidP="00D051DB">
            <w:pPr>
              <w:widowControl/>
              <w:rPr>
                <w:rFonts w:ascii="Times New Roman" w:hAnsi="Times New Roman"/>
                <w:sz w:val="24"/>
                <w:szCs w:val="24"/>
              </w:rPr>
            </w:pPr>
          </w:p>
        </w:tc>
      </w:tr>
      <w:tr w:rsidR="005C57F7" w14:paraId="67CDA6BF" w14:textId="77777777" w:rsidTr="0068777E">
        <w:tc>
          <w:tcPr>
            <w:tcW w:w="630" w:type="dxa"/>
            <w:tcBorders>
              <w:left w:val="single" w:sz="4" w:space="0" w:color="auto"/>
            </w:tcBorders>
          </w:tcPr>
          <w:p w14:paraId="299C3226" w14:textId="77777777" w:rsidR="005C57F7" w:rsidRDefault="005C57F7" w:rsidP="00D051DB">
            <w:pPr>
              <w:widowControl/>
              <w:jc w:val="center"/>
              <w:rPr>
                <w:rFonts w:ascii="Times New Roman" w:hAnsi="Times New Roman"/>
                <w:sz w:val="24"/>
                <w:szCs w:val="24"/>
              </w:rPr>
            </w:pPr>
            <w:r>
              <w:rPr>
                <w:rFonts w:ascii="Times New Roman" w:hAnsi="Times New Roman"/>
                <w:sz w:val="24"/>
                <w:szCs w:val="24"/>
              </w:rPr>
              <w:t>1</w:t>
            </w:r>
          </w:p>
        </w:tc>
        <w:tc>
          <w:tcPr>
            <w:tcW w:w="1255" w:type="dxa"/>
          </w:tcPr>
          <w:p w14:paraId="683C9AE4" w14:textId="7E935D52" w:rsidR="005C57F7" w:rsidRPr="0053767C" w:rsidRDefault="003F5F1C" w:rsidP="0016083C">
            <w:pPr>
              <w:widowControl/>
              <w:rPr>
                <w:rFonts w:ascii="Times New Roman" w:hAnsi="Times New Roman"/>
                <w:sz w:val="24"/>
                <w:szCs w:val="24"/>
              </w:rPr>
            </w:pPr>
            <w:r>
              <w:rPr>
                <w:rFonts w:ascii="Times New Roman" w:hAnsi="Times New Roman"/>
                <w:sz w:val="24"/>
                <w:szCs w:val="24"/>
              </w:rPr>
              <w:t xml:space="preserve">March </w:t>
            </w:r>
            <w:r w:rsidR="00BD5F5C">
              <w:rPr>
                <w:rFonts w:ascii="Times New Roman" w:hAnsi="Times New Roman"/>
                <w:sz w:val="24"/>
                <w:szCs w:val="24"/>
              </w:rPr>
              <w:t>13</w:t>
            </w:r>
          </w:p>
        </w:tc>
        <w:tc>
          <w:tcPr>
            <w:tcW w:w="5495" w:type="dxa"/>
          </w:tcPr>
          <w:p w14:paraId="780F1AC8" w14:textId="77777777" w:rsidR="005C57F7" w:rsidRPr="0053767C" w:rsidRDefault="003F5F1C" w:rsidP="0053767C">
            <w:pPr>
              <w:widowControl/>
              <w:rPr>
                <w:rFonts w:ascii="Times New Roman" w:hAnsi="Times New Roman"/>
                <w:sz w:val="24"/>
                <w:szCs w:val="24"/>
              </w:rPr>
            </w:pPr>
            <w:r>
              <w:rPr>
                <w:rFonts w:ascii="Times New Roman" w:hAnsi="Times New Roman"/>
                <w:sz w:val="24"/>
                <w:szCs w:val="24"/>
              </w:rPr>
              <w:t>Consumer Demand</w:t>
            </w:r>
          </w:p>
        </w:tc>
        <w:tc>
          <w:tcPr>
            <w:tcW w:w="3705" w:type="dxa"/>
          </w:tcPr>
          <w:p w14:paraId="76835174" w14:textId="77777777" w:rsidR="005C57F7" w:rsidRDefault="005C57F7" w:rsidP="00D051DB">
            <w:pPr>
              <w:widowControl/>
              <w:rPr>
                <w:rFonts w:ascii="Times New Roman" w:hAnsi="Times New Roman"/>
                <w:sz w:val="24"/>
                <w:szCs w:val="24"/>
              </w:rPr>
            </w:pPr>
          </w:p>
        </w:tc>
        <w:tc>
          <w:tcPr>
            <w:tcW w:w="2790" w:type="dxa"/>
            <w:tcBorders>
              <w:right w:val="single" w:sz="4" w:space="0" w:color="auto"/>
            </w:tcBorders>
          </w:tcPr>
          <w:p w14:paraId="26D8D770" w14:textId="77777777" w:rsidR="005C57F7" w:rsidRPr="0053767C" w:rsidRDefault="00D863AA" w:rsidP="00D863AA">
            <w:pPr>
              <w:widowControl/>
              <w:rPr>
                <w:rFonts w:ascii="Times New Roman" w:hAnsi="Times New Roman"/>
                <w:sz w:val="24"/>
                <w:szCs w:val="24"/>
              </w:rPr>
            </w:pPr>
            <w:r>
              <w:rPr>
                <w:rFonts w:ascii="Times New Roman" w:hAnsi="Times New Roman"/>
                <w:sz w:val="24"/>
                <w:szCs w:val="24"/>
              </w:rPr>
              <w:t>Chapter 6</w:t>
            </w:r>
          </w:p>
        </w:tc>
      </w:tr>
      <w:tr w:rsidR="00674FF8" w14:paraId="5B670B79" w14:textId="77777777" w:rsidTr="0068777E">
        <w:tc>
          <w:tcPr>
            <w:tcW w:w="630" w:type="dxa"/>
            <w:tcBorders>
              <w:left w:val="single" w:sz="4" w:space="0" w:color="auto"/>
            </w:tcBorders>
          </w:tcPr>
          <w:p w14:paraId="5782DD07" w14:textId="77777777" w:rsidR="00674FF8" w:rsidRPr="0053767C" w:rsidRDefault="0087287C" w:rsidP="00D051DB">
            <w:pPr>
              <w:widowControl/>
              <w:jc w:val="center"/>
              <w:rPr>
                <w:rFonts w:ascii="Times New Roman" w:hAnsi="Times New Roman"/>
                <w:sz w:val="24"/>
                <w:szCs w:val="24"/>
              </w:rPr>
            </w:pPr>
            <w:r>
              <w:rPr>
                <w:rFonts w:ascii="Times New Roman" w:hAnsi="Times New Roman"/>
                <w:sz w:val="24"/>
                <w:szCs w:val="24"/>
              </w:rPr>
              <w:t>2</w:t>
            </w:r>
          </w:p>
        </w:tc>
        <w:tc>
          <w:tcPr>
            <w:tcW w:w="1255" w:type="dxa"/>
          </w:tcPr>
          <w:p w14:paraId="5266481C" w14:textId="11956160" w:rsidR="00674FF8" w:rsidRPr="0053767C" w:rsidRDefault="003F5F1C" w:rsidP="0016083C">
            <w:pPr>
              <w:widowControl/>
              <w:rPr>
                <w:rFonts w:ascii="Times New Roman" w:hAnsi="Times New Roman"/>
                <w:sz w:val="24"/>
                <w:szCs w:val="24"/>
              </w:rPr>
            </w:pPr>
            <w:r>
              <w:rPr>
                <w:rFonts w:ascii="Times New Roman" w:hAnsi="Times New Roman"/>
                <w:sz w:val="24"/>
                <w:szCs w:val="24"/>
              </w:rPr>
              <w:t xml:space="preserve">March </w:t>
            </w:r>
            <w:r w:rsidR="00BD5F5C">
              <w:rPr>
                <w:rFonts w:ascii="Times New Roman" w:hAnsi="Times New Roman"/>
                <w:sz w:val="24"/>
                <w:szCs w:val="24"/>
              </w:rPr>
              <w:t>13</w:t>
            </w:r>
          </w:p>
        </w:tc>
        <w:tc>
          <w:tcPr>
            <w:tcW w:w="5495" w:type="dxa"/>
          </w:tcPr>
          <w:p w14:paraId="38E92999" w14:textId="77777777" w:rsidR="00674FF8" w:rsidRPr="0053767C" w:rsidRDefault="003F5F1C" w:rsidP="00C014D1">
            <w:pPr>
              <w:widowControl/>
              <w:rPr>
                <w:rFonts w:ascii="Times New Roman" w:hAnsi="Times New Roman"/>
                <w:sz w:val="24"/>
                <w:szCs w:val="24"/>
              </w:rPr>
            </w:pPr>
            <w:r>
              <w:rPr>
                <w:rFonts w:ascii="Times New Roman" w:hAnsi="Times New Roman"/>
                <w:sz w:val="24"/>
                <w:szCs w:val="24"/>
              </w:rPr>
              <w:t>Costs &amp; Profitability I</w:t>
            </w:r>
          </w:p>
        </w:tc>
        <w:tc>
          <w:tcPr>
            <w:tcW w:w="3705" w:type="dxa"/>
          </w:tcPr>
          <w:p w14:paraId="63ED9ABC" w14:textId="77777777" w:rsidR="00674FF8" w:rsidRPr="00AC4D8E" w:rsidRDefault="00674FF8" w:rsidP="00C014D1">
            <w:pPr>
              <w:widowControl/>
              <w:rPr>
                <w:rFonts w:ascii="Times New Roman" w:hAnsi="Times New Roman"/>
                <w:sz w:val="24"/>
                <w:szCs w:val="24"/>
              </w:rPr>
            </w:pPr>
          </w:p>
        </w:tc>
        <w:tc>
          <w:tcPr>
            <w:tcW w:w="2790" w:type="dxa"/>
            <w:tcBorders>
              <w:right w:val="single" w:sz="4" w:space="0" w:color="auto"/>
            </w:tcBorders>
          </w:tcPr>
          <w:p w14:paraId="2D561B6E" w14:textId="77777777" w:rsidR="00674FF8" w:rsidRPr="008017AE" w:rsidRDefault="00D863AA" w:rsidP="00C014D1">
            <w:pPr>
              <w:widowControl/>
              <w:rPr>
                <w:rFonts w:ascii="Times New Roman" w:hAnsi="Times New Roman"/>
                <w:sz w:val="24"/>
                <w:szCs w:val="24"/>
              </w:rPr>
            </w:pPr>
            <w:r>
              <w:rPr>
                <w:rFonts w:ascii="Times New Roman" w:hAnsi="Times New Roman"/>
                <w:sz w:val="24"/>
                <w:szCs w:val="24"/>
              </w:rPr>
              <w:t>Chapter 3</w:t>
            </w:r>
          </w:p>
        </w:tc>
      </w:tr>
      <w:tr w:rsidR="0087287C" w:rsidRPr="00502D62" w14:paraId="5FE77C0F" w14:textId="77777777" w:rsidTr="0068777E">
        <w:tc>
          <w:tcPr>
            <w:tcW w:w="630" w:type="dxa"/>
            <w:tcBorders>
              <w:left w:val="single" w:sz="4" w:space="0" w:color="auto"/>
            </w:tcBorders>
          </w:tcPr>
          <w:p w14:paraId="1B3009DC" w14:textId="77777777" w:rsidR="0087287C" w:rsidRPr="0053767C" w:rsidRDefault="0087287C" w:rsidP="009E4F9A">
            <w:pPr>
              <w:widowControl/>
              <w:jc w:val="center"/>
              <w:rPr>
                <w:rFonts w:ascii="Times New Roman" w:hAnsi="Times New Roman"/>
                <w:sz w:val="24"/>
                <w:szCs w:val="24"/>
              </w:rPr>
            </w:pPr>
            <w:r>
              <w:rPr>
                <w:rFonts w:ascii="Times New Roman" w:hAnsi="Times New Roman"/>
                <w:sz w:val="24"/>
                <w:szCs w:val="24"/>
              </w:rPr>
              <w:t>3</w:t>
            </w:r>
          </w:p>
        </w:tc>
        <w:tc>
          <w:tcPr>
            <w:tcW w:w="1255" w:type="dxa"/>
          </w:tcPr>
          <w:p w14:paraId="1CF6FBCA" w14:textId="6E1BA0E0" w:rsidR="0087287C" w:rsidRPr="0053767C" w:rsidRDefault="00C36502" w:rsidP="0016083C">
            <w:pPr>
              <w:widowControl/>
              <w:rPr>
                <w:rFonts w:ascii="Times New Roman" w:hAnsi="Times New Roman"/>
                <w:sz w:val="24"/>
                <w:szCs w:val="24"/>
              </w:rPr>
            </w:pPr>
            <w:r>
              <w:rPr>
                <w:rFonts w:ascii="Times New Roman" w:hAnsi="Times New Roman"/>
                <w:sz w:val="24"/>
                <w:szCs w:val="24"/>
              </w:rPr>
              <w:t xml:space="preserve">March </w:t>
            </w:r>
            <w:r w:rsidR="000064D6">
              <w:rPr>
                <w:rFonts w:ascii="Times New Roman" w:hAnsi="Times New Roman"/>
                <w:sz w:val="24"/>
                <w:szCs w:val="24"/>
              </w:rPr>
              <w:t>1</w:t>
            </w:r>
            <w:r w:rsidR="00BD5F5C">
              <w:rPr>
                <w:rFonts w:ascii="Times New Roman" w:hAnsi="Times New Roman"/>
                <w:sz w:val="24"/>
                <w:szCs w:val="24"/>
              </w:rPr>
              <w:t>4</w:t>
            </w:r>
          </w:p>
        </w:tc>
        <w:tc>
          <w:tcPr>
            <w:tcW w:w="5495" w:type="dxa"/>
          </w:tcPr>
          <w:p w14:paraId="4A263712" w14:textId="77777777" w:rsidR="0087287C" w:rsidRPr="0053767C" w:rsidRDefault="003F5F1C" w:rsidP="009E4F9A">
            <w:pPr>
              <w:widowControl/>
              <w:rPr>
                <w:rFonts w:ascii="Times New Roman" w:hAnsi="Times New Roman"/>
                <w:sz w:val="24"/>
                <w:szCs w:val="24"/>
              </w:rPr>
            </w:pPr>
            <w:r>
              <w:rPr>
                <w:rFonts w:ascii="Times New Roman" w:hAnsi="Times New Roman"/>
                <w:sz w:val="24"/>
                <w:szCs w:val="24"/>
              </w:rPr>
              <w:t>Costs &amp; Profitability II</w:t>
            </w:r>
          </w:p>
        </w:tc>
        <w:tc>
          <w:tcPr>
            <w:tcW w:w="3705" w:type="dxa"/>
          </w:tcPr>
          <w:p w14:paraId="371B7A57" w14:textId="77777777" w:rsidR="0087287C" w:rsidRPr="00AC4D8E" w:rsidRDefault="003F5F1C" w:rsidP="009E4F9A">
            <w:pPr>
              <w:widowControl/>
              <w:rPr>
                <w:rFonts w:ascii="Times New Roman" w:hAnsi="Times New Roman"/>
                <w:sz w:val="24"/>
                <w:szCs w:val="24"/>
              </w:rPr>
            </w:pPr>
            <w:r>
              <w:rPr>
                <w:rFonts w:ascii="Times New Roman" w:hAnsi="Times New Roman"/>
                <w:sz w:val="24"/>
                <w:szCs w:val="24"/>
              </w:rPr>
              <w:t>GM Case</w:t>
            </w:r>
          </w:p>
        </w:tc>
        <w:tc>
          <w:tcPr>
            <w:tcW w:w="2790" w:type="dxa"/>
            <w:tcBorders>
              <w:right w:val="single" w:sz="4" w:space="0" w:color="auto"/>
            </w:tcBorders>
          </w:tcPr>
          <w:p w14:paraId="34313C6A" w14:textId="77777777" w:rsidR="0087287C" w:rsidRPr="00502D62" w:rsidRDefault="00D863AA" w:rsidP="009E4F9A">
            <w:pPr>
              <w:widowControl/>
              <w:rPr>
                <w:rFonts w:ascii="Times New Roman" w:hAnsi="Times New Roman"/>
                <w:sz w:val="24"/>
                <w:szCs w:val="24"/>
              </w:rPr>
            </w:pPr>
            <w:r>
              <w:rPr>
                <w:rFonts w:ascii="Times New Roman" w:hAnsi="Times New Roman"/>
                <w:sz w:val="24"/>
                <w:szCs w:val="24"/>
              </w:rPr>
              <w:t>Chapter 4</w:t>
            </w:r>
          </w:p>
        </w:tc>
      </w:tr>
      <w:tr w:rsidR="00674FF8" w14:paraId="11298F9C" w14:textId="77777777" w:rsidTr="0068777E">
        <w:tc>
          <w:tcPr>
            <w:tcW w:w="630" w:type="dxa"/>
            <w:tcBorders>
              <w:left w:val="single" w:sz="4" w:space="0" w:color="auto"/>
            </w:tcBorders>
          </w:tcPr>
          <w:p w14:paraId="4E8F2536" w14:textId="77777777" w:rsidR="00674FF8" w:rsidRDefault="00674FF8" w:rsidP="00D051DB">
            <w:pPr>
              <w:widowControl/>
              <w:jc w:val="center"/>
              <w:rPr>
                <w:rFonts w:ascii="Times New Roman" w:hAnsi="Times New Roman"/>
                <w:sz w:val="24"/>
                <w:szCs w:val="24"/>
              </w:rPr>
            </w:pPr>
            <w:r>
              <w:rPr>
                <w:rFonts w:ascii="Times New Roman" w:hAnsi="Times New Roman"/>
                <w:sz w:val="24"/>
                <w:szCs w:val="24"/>
              </w:rPr>
              <w:t>4</w:t>
            </w:r>
          </w:p>
        </w:tc>
        <w:tc>
          <w:tcPr>
            <w:tcW w:w="1255" w:type="dxa"/>
          </w:tcPr>
          <w:p w14:paraId="649379AF" w14:textId="1ACC4A50" w:rsidR="00674FF8" w:rsidRPr="0053767C" w:rsidRDefault="00C36502" w:rsidP="0016083C">
            <w:pPr>
              <w:widowControl/>
              <w:rPr>
                <w:rFonts w:ascii="Times New Roman" w:hAnsi="Times New Roman"/>
                <w:sz w:val="24"/>
                <w:szCs w:val="24"/>
              </w:rPr>
            </w:pPr>
            <w:r>
              <w:rPr>
                <w:rFonts w:ascii="Times New Roman" w:hAnsi="Times New Roman"/>
                <w:sz w:val="24"/>
                <w:szCs w:val="24"/>
              </w:rPr>
              <w:t xml:space="preserve">March </w:t>
            </w:r>
            <w:r w:rsidR="000064D6">
              <w:rPr>
                <w:rFonts w:ascii="Times New Roman" w:hAnsi="Times New Roman"/>
                <w:sz w:val="24"/>
                <w:szCs w:val="24"/>
              </w:rPr>
              <w:t>1</w:t>
            </w:r>
            <w:r w:rsidR="00BD5F5C">
              <w:rPr>
                <w:rFonts w:ascii="Times New Roman" w:hAnsi="Times New Roman"/>
                <w:sz w:val="24"/>
                <w:szCs w:val="24"/>
              </w:rPr>
              <w:t>4</w:t>
            </w:r>
          </w:p>
        </w:tc>
        <w:tc>
          <w:tcPr>
            <w:tcW w:w="5495" w:type="dxa"/>
          </w:tcPr>
          <w:p w14:paraId="08B00C17" w14:textId="77777777" w:rsidR="00674FF8" w:rsidRPr="0053767C" w:rsidRDefault="003F5F1C" w:rsidP="0053767C">
            <w:pPr>
              <w:widowControl/>
              <w:rPr>
                <w:rFonts w:ascii="Times New Roman" w:hAnsi="Times New Roman"/>
                <w:sz w:val="24"/>
                <w:szCs w:val="24"/>
              </w:rPr>
            </w:pPr>
            <w:r>
              <w:rPr>
                <w:rFonts w:ascii="Times New Roman" w:hAnsi="Times New Roman"/>
                <w:sz w:val="24"/>
                <w:szCs w:val="24"/>
              </w:rPr>
              <w:t>Marginal Analysis</w:t>
            </w:r>
          </w:p>
        </w:tc>
        <w:tc>
          <w:tcPr>
            <w:tcW w:w="3705" w:type="dxa"/>
          </w:tcPr>
          <w:p w14:paraId="64CC75D7" w14:textId="77777777" w:rsidR="00674FF8" w:rsidRPr="00AC4D8E" w:rsidRDefault="00674FF8" w:rsidP="00D051DB">
            <w:pPr>
              <w:widowControl/>
              <w:rPr>
                <w:rFonts w:ascii="Times New Roman" w:hAnsi="Times New Roman"/>
                <w:sz w:val="24"/>
                <w:szCs w:val="24"/>
              </w:rPr>
            </w:pPr>
          </w:p>
        </w:tc>
        <w:tc>
          <w:tcPr>
            <w:tcW w:w="2790" w:type="dxa"/>
            <w:tcBorders>
              <w:right w:val="single" w:sz="4" w:space="0" w:color="auto"/>
            </w:tcBorders>
          </w:tcPr>
          <w:p w14:paraId="12D1AEBF" w14:textId="77777777" w:rsidR="00674FF8" w:rsidRPr="00502D62" w:rsidRDefault="00674FF8" w:rsidP="00D051DB">
            <w:pPr>
              <w:widowControl/>
              <w:rPr>
                <w:rFonts w:ascii="Times New Roman" w:hAnsi="Times New Roman"/>
                <w:sz w:val="24"/>
                <w:szCs w:val="24"/>
              </w:rPr>
            </w:pPr>
          </w:p>
        </w:tc>
      </w:tr>
      <w:tr w:rsidR="00674FF8" w14:paraId="52A2803D" w14:textId="77777777" w:rsidTr="0068777E">
        <w:tc>
          <w:tcPr>
            <w:tcW w:w="630" w:type="dxa"/>
            <w:tcBorders>
              <w:left w:val="single" w:sz="4" w:space="0" w:color="auto"/>
            </w:tcBorders>
          </w:tcPr>
          <w:p w14:paraId="02770C52" w14:textId="77777777" w:rsidR="00674FF8" w:rsidRDefault="00674FF8" w:rsidP="00D051DB">
            <w:pPr>
              <w:widowControl/>
              <w:jc w:val="center"/>
              <w:rPr>
                <w:rFonts w:ascii="Times New Roman" w:hAnsi="Times New Roman"/>
                <w:sz w:val="24"/>
                <w:szCs w:val="24"/>
              </w:rPr>
            </w:pPr>
            <w:r>
              <w:rPr>
                <w:rFonts w:ascii="Times New Roman" w:hAnsi="Times New Roman"/>
                <w:sz w:val="24"/>
                <w:szCs w:val="24"/>
              </w:rPr>
              <w:t>5</w:t>
            </w:r>
          </w:p>
        </w:tc>
        <w:tc>
          <w:tcPr>
            <w:tcW w:w="1255" w:type="dxa"/>
          </w:tcPr>
          <w:p w14:paraId="2C20658E" w14:textId="34DEF4A7" w:rsidR="00674FF8" w:rsidRPr="0053767C" w:rsidRDefault="00C36502" w:rsidP="0016083C">
            <w:pPr>
              <w:widowControl/>
              <w:rPr>
                <w:rFonts w:ascii="Times New Roman" w:hAnsi="Times New Roman"/>
                <w:sz w:val="24"/>
                <w:szCs w:val="24"/>
              </w:rPr>
            </w:pPr>
            <w:r>
              <w:rPr>
                <w:rFonts w:ascii="Times New Roman" w:hAnsi="Times New Roman"/>
                <w:sz w:val="24"/>
                <w:szCs w:val="24"/>
              </w:rPr>
              <w:t xml:space="preserve">March </w:t>
            </w:r>
            <w:r w:rsidR="000064D6">
              <w:rPr>
                <w:rFonts w:ascii="Times New Roman" w:hAnsi="Times New Roman"/>
                <w:sz w:val="24"/>
                <w:szCs w:val="24"/>
              </w:rPr>
              <w:t>1</w:t>
            </w:r>
            <w:r w:rsidR="00BD5F5C">
              <w:rPr>
                <w:rFonts w:ascii="Times New Roman" w:hAnsi="Times New Roman"/>
                <w:sz w:val="24"/>
                <w:szCs w:val="24"/>
              </w:rPr>
              <w:t>5</w:t>
            </w:r>
          </w:p>
        </w:tc>
        <w:tc>
          <w:tcPr>
            <w:tcW w:w="5495" w:type="dxa"/>
          </w:tcPr>
          <w:p w14:paraId="71E4C22A" w14:textId="77777777" w:rsidR="00674FF8" w:rsidRPr="0053767C" w:rsidRDefault="007F6D72" w:rsidP="0053767C">
            <w:pPr>
              <w:widowControl/>
              <w:rPr>
                <w:rFonts w:ascii="Times New Roman" w:hAnsi="Times New Roman"/>
                <w:sz w:val="24"/>
                <w:szCs w:val="24"/>
              </w:rPr>
            </w:pPr>
            <w:r>
              <w:rPr>
                <w:rFonts w:ascii="Times New Roman" w:hAnsi="Times New Roman"/>
                <w:sz w:val="24"/>
                <w:szCs w:val="24"/>
              </w:rPr>
              <w:t>Targeted Pricing</w:t>
            </w:r>
          </w:p>
        </w:tc>
        <w:tc>
          <w:tcPr>
            <w:tcW w:w="3705" w:type="dxa"/>
          </w:tcPr>
          <w:p w14:paraId="6FF9C455" w14:textId="77777777" w:rsidR="00674FF8" w:rsidRPr="00AC4D8E" w:rsidRDefault="007F6D72" w:rsidP="00D051DB">
            <w:pPr>
              <w:widowControl/>
              <w:rPr>
                <w:rFonts w:ascii="Times New Roman" w:hAnsi="Times New Roman"/>
                <w:sz w:val="24"/>
                <w:szCs w:val="24"/>
              </w:rPr>
            </w:pPr>
            <w:r>
              <w:rPr>
                <w:rFonts w:ascii="Times New Roman" w:hAnsi="Times New Roman"/>
                <w:sz w:val="24"/>
                <w:szCs w:val="24"/>
              </w:rPr>
              <w:t>Airline Pricing Case</w:t>
            </w:r>
          </w:p>
        </w:tc>
        <w:tc>
          <w:tcPr>
            <w:tcW w:w="2790" w:type="dxa"/>
            <w:tcBorders>
              <w:right w:val="single" w:sz="4" w:space="0" w:color="auto"/>
            </w:tcBorders>
          </w:tcPr>
          <w:p w14:paraId="5BEDF37A" w14:textId="77777777" w:rsidR="00674FF8" w:rsidRPr="0053767C" w:rsidRDefault="00D863AA" w:rsidP="00D051DB">
            <w:pPr>
              <w:widowControl/>
              <w:rPr>
                <w:rFonts w:ascii="Times New Roman" w:hAnsi="Times New Roman"/>
                <w:sz w:val="24"/>
                <w:szCs w:val="24"/>
              </w:rPr>
            </w:pPr>
            <w:r>
              <w:rPr>
                <w:rFonts w:ascii="Times New Roman" w:hAnsi="Times New Roman"/>
                <w:sz w:val="24"/>
                <w:szCs w:val="24"/>
              </w:rPr>
              <w:t>Chapter 3</w:t>
            </w:r>
          </w:p>
        </w:tc>
      </w:tr>
      <w:tr w:rsidR="00674FF8" w14:paraId="1664CCFA" w14:textId="77777777" w:rsidTr="0068777E">
        <w:tc>
          <w:tcPr>
            <w:tcW w:w="630" w:type="dxa"/>
            <w:tcBorders>
              <w:left w:val="single" w:sz="4" w:space="0" w:color="auto"/>
            </w:tcBorders>
          </w:tcPr>
          <w:p w14:paraId="3F1E73BC" w14:textId="77777777" w:rsidR="00674FF8" w:rsidRDefault="00674FF8" w:rsidP="00D051DB">
            <w:pPr>
              <w:widowControl/>
              <w:jc w:val="center"/>
              <w:rPr>
                <w:rFonts w:ascii="Times New Roman" w:hAnsi="Times New Roman"/>
                <w:sz w:val="24"/>
                <w:szCs w:val="24"/>
              </w:rPr>
            </w:pPr>
            <w:r>
              <w:rPr>
                <w:rFonts w:ascii="Times New Roman" w:hAnsi="Times New Roman"/>
                <w:sz w:val="24"/>
                <w:szCs w:val="24"/>
              </w:rPr>
              <w:t>6</w:t>
            </w:r>
          </w:p>
        </w:tc>
        <w:tc>
          <w:tcPr>
            <w:tcW w:w="1255" w:type="dxa"/>
          </w:tcPr>
          <w:p w14:paraId="0E4AC965" w14:textId="3F65ABA2" w:rsidR="00674FF8" w:rsidRPr="0053767C" w:rsidRDefault="00C36502" w:rsidP="0016083C">
            <w:pPr>
              <w:widowControl/>
              <w:rPr>
                <w:rFonts w:ascii="Times New Roman" w:hAnsi="Times New Roman"/>
                <w:sz w:val="24"/>
                <w:szCs w:val="24"/>
              </w:rPr>
            </w:pPr>
            <w:r>
              <w:rPr>
                <w:rFonts w:ascii="Times New Roman" w:hAnsi="Times New Roman"/>
                <w:sz w:val="24"/>
                <w:szCs w:val="24"/>
              </w:rPr>
              <w:t xml:space="preserve">March </w:t>
            </w:r>
            <w:r w:rsidR="000064D6">
              <w:rPr>
                <w:rFonts w:ascii="Times New Roman" w:hAnsi="Times New Roman"/>
                <w:sz w:val="24"/>
                <w:szCs w:val="24"/>
              </w:rPr>
              <w:t>1</w:t>
            </w:r>
            <w:r w:rsidR="00BD5F5C">
              <w:rPr>
                <w:rFonts w:ascii="Times New Roman" w:hAnsi="Times New Roman"/>
                <w:sz w:val="24"/>
                <w:szCs w:val="24"/>
              </w:rPr>
              <w:t>5</w:t>
            </w:r>
          </w:p>
        </w:tc>
        <w:tc>
          <w:tcPr>
            <w:tcW w:w="5495" w:type="dxa"/>
          </w:tcPr>
          <w:p w14:paraId="661CCFDA" w14:textId="77777777" w:rsidR="00674FF8" w:rsidRPr="0053767C" w:rsidRDefault="007F6D72" w:rsidP="0053767C">
            <w:pPr>
              <w:widowControl/>
              <w:rPr>
                <w:rFonts w:ascii="Times New Roman" w:hAnsi="Times New Roman"/>
                <w:sz w:val="24"/>
                <w:szCs w:val="24"/>
              </w:rPr>
            </w:pPr>
            <w:r>
              <w:rPr>
                <w:rFonts w:ascii="Times New Roman" w:hAnsi="Times New Roman"/>
                <w:sz w:val="24"/>
                <w:szCs w:val="24"/>
              </w:rPr>
              <w:t>Pricing for Segmentation</w:t>
            </w:r>
          </w:p>
        </w:tc>
        <w:tc>
          <w:tcPr>
            <w:tcW w:w="3705" w:type="dxa"/>
          </w:tcPr>
          <w:p w14:paraId="7A5EC5D1" w14:textId="77777777" w:rsidR="00674FF8" w:rsidRPr="00AC4D8E" w:rsidRDefault="00674FF8" w:rsidP="00D051DB">
            <w:pPr>
              <w:widowControl/>
              <w:rPr>
                <w:rFonts w:ascii="Times New Roman" w:hAnsi="Times New Roman"/>
                <w:sz w:val="24"/>
                <w:szCs w:val="24"/>
              </w:rPr>
            </w:pPr>
          </w:p>
        </w:tc>
        <w:tc>
          <w:tcPr>
            <w:tcW w:w="2790" w:type="dxa"/>
            <w:tcBorders>
              <w:right w:val="single" w:sz="4" w:space="0" w:color="auto"/>
            </w:tcBorders>
          </w:tcPr>
          <w:p w14:paraId="20D7EB26" w14:textId="77777777" w:rsidR="00674FF8" w:rsidRPr="0053767C" w:rsidRDefault="00D863AA" w:rsidP="00D051DB">
            <w:pPr>
              <w:widowControl/>
              <w:rPr>
                <w:rFonts w:ascii="Times New Roman" w:hAnsi="Times New Roman"/>
                <w:sz w:val="24"/>
                <w:szCs w:val="24"/>
              </w:rPr>
            </w:pPr>
            <w:r>
              <w:rPr>
                <w:rFonts w:ascii="Times New Roman" w:hAnsi="Times New Roman"/>
                <w:sz w:val="24"/>
                <w:szCs w:val="24"/>
              </w:rPr>
              <w:t>Chapter 3</w:t>
            </w:r>
          </w:p>
        </w:tc>
      </w:tr>
      <w:tr w:rsidR="003F5F1C" w14:paraId="61731C48" w14:textId="77777777" w:rsidTr="0071438F">
        <w:tc>
          <w:tcPr>
            <w:tcW w:w="7380" w:type="dxa"/>
            <w:gridSpan w:val="3"/>
            <w:tcBorders>
              <w:left w:val="single" w:sz="4" w:space="0" w:color="auto"/>
            </w:tcBorders>
          </w:tcPr>
          <w:p w14:paraId="341840D4" w14:textId="77777777" w:rsidR="003F5F1C" w:rsidRDefault="003F5F1C" w:rsidP="00311126">
            <w:pPr>
              <w:widowControl/>
              <w:jc w:val="center"/>
              <w:rPr>
                <w:rFonts w:ascii="Times New Roman" w:hAnsi="Times New Roman"/>
                <w:sz w:val="24"/>
                <w:szCs w:val="24"/>
              </w:rPr>
            </w:pPr>
            <w:r>
              <w:rPr>
                <w:rFonts w:ascii="Times New Roman" w:hAnsi="Times New Roman"/>
                <w:b/>
                <w:bCs/>
                <w:sz w:val="24"/>
                <w:szCs w:val="24"/>
              </w:rPr>
              <w:t xml:space="preserve">Block 2 – April – </w:t>
            </w:r>
            <w:r w:rsidR="00311126">
              <w:rPr>
                <w:rFonts w:ascii="Times New Roman" w:hAnsi="Times New Roman"/>
                <w:b/>
                <w:bCs/>
                <w:sz w:val="24"/>
                <w:szCs w:val="24"/>
              </w:rPr>
              <w:t>San Fransisco</w:t>
            </w:r>
          </w:p>
        </w:tc>
        <w:tc>
          <w:tcPr>
            <w:tcW w:w="3705" w:type="dxa"/>
          </w:tcPr>
          <w:p w14:paraId="217BCCB9" w14:textId="77777777" w:rsidR="003F5F1C" w:rsidRPr="00AC4D8E" w:rsidRDefault="003F5F1C" w:rsidP="00D051DB">
            <w:pPr>
              <w:widowControl/>
              <w:rPr>
                <w:rFonts w:ascii="Times New Roman" w:hAnsi="Times New Roman"/>
                <w:sz w:val="24"/>
                <w:szCs w:val="24"/>
              </w:rPr>
            </w:pPr>
          </w:p>
        </w:tc>
        <w:tc>
          <w:tcPr>
            <w:tcW w:w="2790" w:type="dxa"/>
            <w:tcBorders>
              <w:right w:val="single" w:sz="4" w:space="0" w:color="auto"/>
            </w:tcBorders>
          </w:tcPr>
          <w:p w14:paraId="2569A887" w14:textId="77777777" w:rsidR="003F5F1C" w:rsidRPr="001A7B3D" w:rsidRDefault="003F5F1C" w:rsidP="00D051DB">
            <w:pPr>
              <w:widowControl/>
              <w:rPr>
                <w:rFonts w:ascii="Times New Roman" w:hAnsi="Times New Roman"/>
                <w:color w:val="FF0000"/>
                <w:sz w:val="24"/>
                <w:szCs w:val="24"/>
              </w:rPr>
            </w:pPr>
          </w:p>
        </w:tc>
      </w:tr>
      <w:tr w:rsidR="00674FF8" w14:paraId="784F58F3" w14:textId="77777777" w:rsidTr="0068777E">
        <w:tc>
          <w:tcPr>
            <w:tcW w:w="630" w:type="dxa"/>
            <w:tcBorders>
              <w:left w:val="single" w:sz="4" w:space="0" w:color="auto"/>
            </w:tcBorders>
          </w:tcPr>
          <w:p w14:paraId="1810DCD0" w14:textId="77777777" w:rsidR="00674FF8" w:rsidRDefault="00674FF8" w:rsidP="00D051DB">
            <w:pPr>
              <w:widowControl/>
              <w:jc w:val="center"/>
              <w:rPr>
                <w:rFonts w:ascii="Times New Roman" w:hAnsi="Times New Roman"/>
                <w:sz w:val="24"/>
                <w:szCs w:val="24"/>
              </w:rPr>
            </w:pPr>
            <w:r>
              <w:rPr>
                <w:rFonts w:ascii="Times New Roman" w:hAnsi="Times New Roman"/>
                <w:sz w:val="24"/>
                <w:szCs w:val="24"/>
              </w:rPr>
              <w:t>7</w:t>
            </w:r>
          </w:p>
        </w:tc>
        <w:tc>
          <w:tcPr>
            <w:tcW w:w="1255" w:type="dxa"/>
          </w:tcPr>
          <w:p w14:paraId="59F3C531" w14:textId="6846F734" w:rsidR="00674FF8" w:rsidRPr="0053767C" w:rsidRDefault="003F5F1C" w:rsidP="0016083C">
            <w:pPr>
              <w:widowControl/>
              <w:rPr>
                <w:rFonts w:ascii="Times New Roman" w:hAnsi="Times New Roman"/>
                <w:sz w:val="24"/>
                <w:szCs w:val="24"/>
              </w:rPr>
            </w:pPr>
            <w:r>
              <w:rPr>
                <w:rFonts w:ascii="Times New Roman" w:hAnsi="Times New Roman"/>
                <w:sz w:val="24"/>
                <w:szCs w:val="24"/>
              </w:rPr>
              <w:t xml:space="preserve">April </w:t>
            </w:r>
            <w:r w:rsidR="00BD5F5C">
              <w:rPr>
                <w:rFonts w:ascii="Times New Roman" w:hAnsi="Times New Roman"/>
                <w:sz w:val="24"/>
                <w:szCs w:val="24"/>
              </w:rPr>
              <w:t>11</w:t>
            </w:r>
          </w:p>
        </w:tc>
        <w:tc>
          <w:tcPr>
            <w:tcW w:w="5495" w:type="dxa"/>
          </w:tcPr>
          <w:p w14:paraId="77E0DA64" w14:textId="77777777" w:rsidR="00674FF8" w:rsidRPr="0053767C" w:rsidRDefault="007F6D72" w:rsidP="0053767C">
            <w:pPr>
              <w:widowControl/>
              <w:rPr>
                <w:rFonts w:ascii="Times New Roman" w:hAnsi="Times New Roman"/>
                <w:sz w:val="24"/>
                <w:szCs w:val="24"/>
              </w:rPr>
            </w:pPr>
            <w:r>
              <w:rPr>
                <w:rFonts w:ascii="Times New Roman" w:hAnsi="Times New Roman"/>
                <w:sz w:val="24"/>
                <w:szCs w:val="24"/>
              </w:rPr>
              <w:t>Supply and Demand</w:t>
            </w:r>
          </w:p>
        </w:tc>
        <w:tc>
          <w:tcPr>
            <w:tcW w:w="3705" w:type="dxa"/>
          </w:tcPr>
          <w:p w14:paraId="08271642" w14:textId="77777777" w:rsidR="00674FF8" w:rsidRPr="00AC4D8E" w:rsidRDefault="00674FF8" w:rsidP="00D051DB">
            <w:pPr>
              <w:widowControl/>
              <w:rPr>
                <w:rFonts w:ascii="Times New Roman" w:hAnsi="Times New Roman"/>
                <w:sz w:val="24"/>
                <w:szCs w:val="24"/>
              </w:rPr>
            </w:pPr>
          </w:p>
        </w:tc>
        <w:tc>
          <w:tcPr>
            <w:tcW w:w="2790" w:type="dxa"/>
            <w:tcBorders>
              <w:right w:val="single" w:sz="4" w:space="0" w:color="auto"/>
            </w:tcBorders>
          </w:tcPr>
          <w:p w14:paraId="5E8D930E" w14:textId="77777777" w:rsidR="00674FF8" w:rsidRPr="008017AE" w:rsidRDefault="00D863AA" w:rsidP="00D051DB">
            <w:pPr>
              <w:widowControl/>
              <w:rPr>
                <w:rFonts w:ascii="Times New Roman" w:hAnsi="Times New Roman"/>
                <w:sz w:val="24"/>
                <w:szCs w:val="24"/>
              </w:rPr>
            </w:pPr>
            <w:r>
              <w:rPr>
                <w:rFonts w:ascii="Times New Roman" w:hAnsi="Times New Roman"/>
                <w:sz w:val="24"/>
                <w:szCs w:val="24"/>
              </w:rPr>
              <w:t>Chapter 8</w:t>
            </w:r>
          </w:p>
        </w:tc>
      </w:tr>
      <w:tr w:rsidR="00674FF8" w14:paraId="410F41F7" w14:textId="77777777" w:rsidTr="0068777E">
        <w:tc>
          <w:tcPr>
            <w:tcW w:w="630" w:type="dxa"/>
            <w:tcBorders>
              <w:left w:val="single" w:sz="4" w:space="0" w:color="auto"/>
            </w:tcBorders>
          </w:tcPr>
          <w:p w14:paraId="17144C74" w14:textId="77777777" w:rsidR="00674FF8" w:rsidRDefault="00674FF8" w:rsidP="00D051DB">
            <w:pPr>
              <w:widowControl/>
              <w:jc w:val="center"/>
              <w:rPr>
                <w:rFonts w:ascii="Times New Roman" w:hAnsi="Times New Roman"/>
                <w:sz w:val="24"/>
                <w:szCs w:val="24"/>
              </w:rPr>
            </w:pPr>
            <w:r>
              <w:rPr>
                <w:rFonts w:ascii="Times New Roman" w:hAnsi="Times New Roman"/>
                <w:sz w:val="24"/>
                <w:szCs w:val="24"/>
              </w:rPr>
              <w:t>8</w:t>
            </w:r>
          </w:p>
        </w:tc>
        <w:tc>
          <w:tcPr>
            <w:tcW w:w="1255" w:type="dxa"/>
          </w:tcPr>
          <w:p w14:paraId="00C5C075" w14:textId="33561974" w:rsidR="00674FF8" w:rsidRPr="0053767C" w:rsidRDefault="007F6D72" w:rsidP="0016083C">
            <w:pPr>
              <w:widowControl/>
              <w:rPr>
                <w:rFonts w:ascii="Times New Roman" w:hAnsi="Times New Roman"/>
                <w:sz w:val="24"/>
                <w:szCs w:val="24"/>
              </w:rPr>
            </w:pPr>
            <w:r>
              <w:rPr>
                <w:rFonts w:ascii="Times New Roman" w:hAnsi="Times New Roman"/>
                <w:sz w:val="24"/>
                <w:szCs w:val="24"/>
              </w:rPr>
              <w:t>April</w:t>
            </w:r>
            <w:r w:rsidR="00A01199">
              <w:rPr>
                <w:rFonts w:ascii="Times New Roman" w:hAnsi="Times New Roman"/>
                <w:sz w:val="24"/>
                <w:szCs w:val="24"/>
              </w:rPr>
              <w:t xml:space="preserve"> </w:t>
            </w:r>
            <w:r w:rsidR="00BD5F5C">
              <w:rPr>
                <w:rFonts w:ascii="Times New Roman" w:hAnsi="Times New Roman"/>
                <w:sz w:val="24"/>
                <w:szCs w:val="24"/>
              </w:rPr>
              <w:t>11</w:t>
            </w:r>
          </w:p>
        </w:tc>
        <w:tc>
          <w:tcPr>
            <w:tcW w:w="5495" w:type="dxa"/>
          </w:tcPr>
          <w:p w14:paraId="3D74F277" w14:textId="77777777" w:rsidR="00674FF8" w:rsidRPr="0053767C" w:rsidRDefault="007F6D72" w:rsidP="0053767C">
            <w:pPr>
              <w:widowControl/>
              <w:rPr>
                <w:rFonts w:ascii="Times New Roman" w:hAnsi="Times New Roman"/>
                <w:sz w:val="24"/>
                <w:szCs w:val="24"/>
              </w:rPr>
            </w:pPr>
            <w:r>
              <w:rPr>
                <w:rFonts w:ascii="Times New Roman" w:hAnsi="Times New Roman"/>
                <w:sz w:val="24"/>
                <w:szCs w:val="24"/>
              </w:rPr>
              <w:t>Decision Trees</w:t>
            </w:r>
          </w:p>
        </w:tc>
        <w:tc>
          <w:tcPr>
            <w:tcW w:w="3705" w:type="dxa"/>
          </w:tcPr>
          <w:p w14:paraId="4A868E48" w14:textId="77777777" w:rsidR="00674FF8" w:rsidRPr="00AC4D8E" w:rsidRDefault="00674FF8" w:rsidP="00D051DB">
            <w:pPr>
              <w:widowControl/>
              <w:rPr>
                <w:rFonts w:ascii="Times New Roman" w:hAnsi="Times New Roman"/>
                <w:sz w:val="24"/>
                <w:szCs w:val="24"/>
              </w:rPr>
            </w:pPr>
          </w:p>
        </w:tc>
        <w:tc>
          <w:tcPr>
            <w:tcW w:w="2790" w:type="dxa"/>
            <w:tcBorders>
              <w:right w:val="single" w:sz="4" w:space="0" w:color="auto"/>
            </w:tcBorders>
          </w:tcPr>
          <w:p w14:paraId="270D374D" w14:textId="77777777" w:rsidR="00674FF8" w:rsidRPr="0053767C" w:rsidRDefault="00674FF8" w:rsidP="00D051DB">
            <w:pPr>
              <w:widowControl/>
              <w:rPr>
                <w:rFonts w:ascii="Times New Roman" w:hAnsi="Times New Roman"/>
                <w:sz w:val="24"/>
                <w:szCs w:val="24"/>
              </w:rPr>
            </w:pPr>
          </w:p>
        </w:tc>
      </w:tr>
      <w:tr w:rsidR="00674FF8" w14:paraId="534C985D" w14:textId="77777777" w:rsidTr="0068777E">
        <w:tc>
          <w:tcPr>
            <w:tcW w:w="630" w:type="dxa"/>
            <w:tcBorders>
              <w:left w:val="single" w:sz="4" w:space="0" w:color="auto"/>
            </w:tcBorders>
          </w:tcPr>
          <w:p w14:paraId="01627507" w14:textId="77777777" w:rsidR="00674FF8" w:rsidRDefault="00674FF8" w:rsidP="00D051DB">
            <w:pPr>
              <w:widowControl/>
              <w:jc w:val="center"/>
              <w:rPr>
                <w:rFonts w:ascii="Times New Roman" w:hAnsi="Times New Roman"/>
                <w:sz w:val="24"/>
                <w:szCs w:val="24"/>
              </w:rPr>
            </w:pPr>
            <w:r>
              <w:rPr>
                <w:rFonts w:ascii="Times New Roman" w:hAnsi="Times New Roman"/>
                <w:sz w:val="24"/>
                <w:szCs w:val="24"/>
              </w:rPr>
              <w:t>9</w:t>
            </w:r>
          </w:p>
        </w:tc>
        <w:tc>
          <w:tcPr>
            <w:tcW w:w="1255" w:type="dxa"/>
          </w:tcPr>
          <w:p w14:paraId="39304E48" w14:textId="61E72EA5" w:rsidR="00674FF8" w:rsidRPr="0053767C" w:rsidRDefault="00A01199" w:rsidP="0016083C">
            <w:pPr>
              <w:widowControl/>
              <w:rPr>
                <w:rFonts w:ascii="Times New Roman" w:hAnsi="Times New Roman"/>
                <w:sz w:val="24"/>
                <w:szCs w:val="24"/>
              </w:rPr>
            </w:pPr>
            <w:r>
              <w:rPr>
                <w:rFonts w:ascii="Times New Roman" w:hAnsi="Times New Roman"/>
                <w:sz w:val="24"/>
                <w:szCs w:val="24"/>
              </w:rPr>
              <w:t xml:space="preserve">April </w:t>
            </w:r>
            <w:r w:rsidR="00BD5F5C">
              <w:rPr>
                <w:rFonts w:ascii="Times New Roman" w:hAnsi="Times New Roman"/>
                <w:sz w:val="24"/>
                <w:szCs w:val="24"/>
              </w:rPr>
              <w:t>13</w:t>
            </w:r>
          </w:p>
        </w:tc>
        <w:tc>
          <w:tcPr>
            <w:tcW w:w="5495" w:type="dxa"/>
          </w:tcPr>
          <w:p w14:paraId="0D37F79A" w14:textId="77777777" w:rsidR="00674FF8" w:rsidRPr="0053767C" w:rsidRDefault="007F6D72" w:rsidP="0053767C">
            <w:pPr>
              <w:widowControl/>
              <w:rPr>
                <w:rFonts w:ascii="Times New Roman" w:hAnsi="Times New Roman"/>
                <w:sz w:val="24"/>
                <w:szCs w:val="24"/>
              </w:rPr>
            </w:pPr>
            <w:r>
              <w:rPr>
                <w:rFonts w:ascii="Times New Roman" w:hAnsi="Times New Roman"/>
                <w:sz w:val="24"/>
                <w:szCs w:val="24"/>
              </w:rPr>
              <w:t>Market Analysis</w:t>
            </w:r>
            <w:r w:rsidR="00674FF8" w:rsidRPr="0053767C">
              <w:rPr>
                <w:rFonts w:ascii="Times New Roman" w:hAnsi="Times New Roman"/>
                <w:sz w:val="24"/>
                <w:szCs w:val="24"/>
              </w:rPr>
              <w:t xml:space="preserve"> </w:t>
            </w:r>
            <w:r w:rsidR="00F40411">
              <w:rPr>
                <w:rFonts w:ascii="Times New Roman" w:hAnsi="Times New Roman"/>
                <w:sz w:val="24"/>
                <w:szCs w:val="24"/>
              </w:rPr>
              <w:t>I</w:t>
            </w:r>
          </w:p>
        </w:tc>
        <w:tc>
          <w:tcPr>
            <w:tcW w:w="3705" w:type="dxa"/>
          </w:tcPr>
          <w:p w14:paraId="37228CE9" w14:textId="77777777" w:rsidR="00674FF8" w:rsidRPr="00AC4D8E" w:rsidRDefault="007F6D72" w:rsidP="00D051DB">
            <w:pPr>
              <w:widowControl/>
              <w:rPr>
                <w:rFonts w:ascii="Times New Roman" w:hAnsi="Times New Roman"/>
                <w:sz w:val="24"/>
                <w:szCs w:val="24"/>
              </w:rPr>
            </w:pPr>
            <w:r>
              <w:rPr>
                <w:rFonts w:ascii="Times New Roman" w:hAnsi="Times New Roman"/>
                <w:sz w:val="24"/>
                <w:szCs w:val="24"/>
              </w:rPr>
              <w:t>AMAX Case</w:t>
            </w:r>
          </w:p>
        </w:tc>
        <w:tc>
          <w:tcPr>
            <w:tcW w:w="2790" w:type="dxa"/>
            <w:tcBorders>
              <w:right w:val="single" w:sz="4" w:space="0" w:color="auto"/>
            </w:tcBorders>
          </w:tcPr>
          <w:p w14:paraId="4384A8CD" w14:textId="77777777" w:rsidR="00674FF8" w:rsidRPr="0053767C" w:rsidRDefault="00674FF8" w:rsidP="00D051DB">
            <w:pPr>
              <w:widowControl/>
              <w:rPr>
                <w:rFonts w:ascii="Times New Roman" w:hAnsi="Times New Roman"/>
                <w:sz w:val="24"/>
                <w:szCs w:val="24"/>
              </w:rPr>
            </w:pPr>
          </w:p>
        </w:tc>
      </w:tr>
      <w:tr w:rsidR="00E44CC4" w14:paraId="7723960A" w14:textId="77777777" w:rsidTr="0068777E">
        <w:tc>
          <w:tcPr>
            <w:tcW w:w="630" w:type="dxa"/>
            <w:tcBorders>
              <w:left w:val="single" w:sz="4" w:space="0" w:color="auto"/>
            </w:tcBorders>
          </w:tcPr>
          <w:p w14:paraId="3C7E0419" w14:textId="77777777" w:rsidR="00E44CC4" w:rsidRDefault="00E44CC4" w:rsidP="00E44CC4">
            <w:pPr>
              <w:widowControl/>
              <w:jc w:val="center"/>
              <w:rPr>
                <w:rFonts w:ascii="Times New Roman" w:hAnsi="Times New Roman"/>
                <w:sz w:val="24"/>
                <w:szCs w:val="24"/>
              </w:rPr>
            </w:pPr>
            <w:r>
              <w:rPr>
                <w:rFonts w:ascii="Times New Roman" w:hAnsi="Times New Roman"/>
                <w:sz w:val="24"/>
                <w:szCs w:val="24"/>
              </w:rPr>
              <w:t>10</w:t>
            </w:r>
          </w:p>
        </w:tc>
        <w:tc>
          <w:tcPr>
            <w:tcW w:w="1255" w:type="dxa"/>
          </w:tcPr>
          <w:p w14:paraId="49700487" w14:textId="3A871E52" w:rsidR="00E44CC4" w:rsidRPr="0053767C" w:rsidRDefault="00A01199" w:rsidP="0016083C">
            <w:pPr>
              <w:widowControl/>
              <w:rPr>
                <w:rFonts w:ascii="Times New Roman" w:hAnsi="Times New Roman"/>
                <w:sz w:val="24"/>
                <w:szCs w:val="24"/>
              </w:rPr>
            </w:pPr>
            <w:r>
              <w:rPr>
                <w:rFonts w:ascii="Times New Roman" w:hAnsi="Times New Roman"/>
                <w:sz w:val="24"/>
                <w:szCs w:val="24"/>
              </w:rPr>
              <w:t xml:space="preserve">April </w:t>
            </w:r>
            <w:r w:rsidR="00BD5F5C">
              <w:rPr>
                <w:rFonts w:ascii="Times New Roman" w:hAnsi="Times New Roman"/>
                <w:sz w:val="24"/>
                <w:szCs w:val="24"/>
              </w:rPr>
              <w:t>13</w:t>
            </w:r>
          </w:p>
        </w:tc>
        <w:tc>
          <w:tcPr>
            <w:tcW w:w="5495" w:type="dxa"/>
          </w:tcPr>
          <w:p w14:paraId="696A99E3" w14:textId="77777777" w:rsidR="00E44CC4" w:rsidRPr="0053767C" w:rsidRDefault="00F40411" w:rsidP="00E44CC4">
            <w:pPr>
              <w:widowControl/>
              <w:rPr>
                <w:rFonts w:ascii="Times New Roman" w:hAnsi="Times New Roman"/>
                <w:sz w:val="24"/>
                <w:szCs w:val="24"/>
              </w:rPr>
            </w:pPr>
            <w:r>
              <w:rPr>
                <w:rFonts w:ascii="Times New Roman" w:hAnsi="Times New Roman"/>
                <w:sz w:val="24"/>
                <w:szCs w:val="24"/>
              </w:rPr>
              <w:t>Market Analysis II</w:t>
            </w:r>
          </w:p>
        </w:tc>
        <w:tc>
          <w:tcPr>
            <w:tcW w:w="3705" w:type="dxa"/>
          </w:tcPr>
          <w:p w14:paraId="399E9A6B" w14:textId="77777777" w:rsidR="00E44CC4" w:rsidRPr="00AC4D8E" w:rsidRDefault="00E44CC4" w:rsidP="00E44CC4">
            <w:pPr>
              <w:widowControl/>
              <w:rPr>
                <w:rFonts w:ascii="Times New Roman" w:hAnsi="Times New Roman"/>
                <w:sz w:val="24"/>
                <w:szCs w:val="24"/>
              </w:rPr>
            </w:pPr>
          </w:p>
        </w:tc>
        <w:tc>
          <w:tcPr>
            <w:tcW w:w="2790" w:type="dxa"/>
            <w:tcBorders>
              <w:right w:val="single" w:sz="4" w:space="0" w:color="auto"/>
            </w:tcBorders>
          </w:tcPr>
          <w:p w14:paraId="1496C581" w14:textId="77777777" w:rsidR="00E44CC4" w:rsidRPr="0053767C" w:rsidRDefault="00E44CC4" w:rsidP="00E44CC4">
            <w:pPr>
              <w:widowControl/>
              <w:rPr>
                <w:rFonts w:ascii="Times New Roman" w:hAnsi="Times New Roman"/>
                <w:sz w:val="24"/>
                <w:szCs w:val="24"/>
              </w:rPr>
            </w:pPr>
          </w:p>
        </w:tc>
      </w:tr>
      <w:tr w:rsidR="00E44CC4" w14:paraId="1EC759B0" w14:textId="77777777" w:rsidTr="0068777E">
        <w:tc>
          <w:tcPr>
            <w:tcW w:w="630" w:type="dxa"/>
            <w:tcBorders>
              <w:left w:val="single" w:sz="4" w:space="0" w:color="auto"/>
            </w:tcBorders>
          </w:tcPr>
          <w:p w14:paraId="2B3FF5F8" w14:textId="77777777" w:rsidR="00E44CC4" w:rsidRDefault="00BA3648" w:rsidP="00D051DB">
            <w:pPr>
              <w:widowControl/>
              <w:jc w:val="center"/>
              <w:rPr>
                <w:rFonts w:ascii="Times New Roman" w:hAnsi="Times New Roman"/>
                <w:sz w:val="24"/>
                <w:szCs w:val="24"/>
              </w:rPr>
            </w:pPr>
            <w:r>
              <w:rPr>
                <w:rFonts w:ascii="Times New Roman" w:hAnsi="Times New Roman"/>
                <w:sz w:val="24"/>
                <w:szCs w:val="24"/>
              </w:rPr>
              <w:t>11</w:t>
            </w:r>
          </w:p>
        </w:tc>
        <w:tc>
          <w:tcPr>
            <w:tcW w:w="1255" w:type="dxa"/>
          </w:tcPr>
          <w:p w14:paraId="4FCBFA24" w14:textId="17A6FE2C" w:rsidR="00E44CC4" w:rsidRPr="0053767C" w:rsidRDefault="00A01199" w:rsidP="0016083C">
            <w:pPr>
              <w:widowControl/>
              <w:rPr>
                <w:rFonts w:ascii="Times New Roman" w:hAnsi="Times New Roman"/>
                <w:sz w:val="24"/>
                <w:szCs w:val="24"/>
              </w:rPr>
            </w:pPr>
            <w:r>
              <w:rPr>
                <w:rFonts w:ascii="Times New Roman" w:hAnsi="Times New Roman"/>
                <w:sz w:val="24"/>
                <w:szCs w:val="24"/>
              </w:rPr>
              <w:t xml:space="preserve">April </w:t>
            </w:r>
            <w:r w:rsidR="00BD5F5C">
              <w:rPr>
                <w:rFonts w:ascii="Times New Roman" w:hAnsi="Times New Roman"/>
                <w:sz w:val="24"/>
                <w:szCs w:val="24"/>
              </w:rPr>
              <w:t>14</w:t>
            </w:r>
          </w:p>
        </w:tc>
        <w:tc>
          <w:tcPr>
            <w:tcW w:w="5495" w:type="dxa"/>
          </w:tcPr>
          <w:p w14:paraId="5F48291E" w14:textId="77777777" w:rsidR="00E44CC4" w:rsidRPr="0053767C" w:rsidRDefault="00F40411" w:rsidP="0053767C">
            <w:pPr>
              <w:widowControl/>
              <w:rPr>
                <w:rFonts w:ascii="Times New Roman" w:hAnsi="Times New Roman"/>
                <w:sz w:val="24"/>
                <w:szCs w:val="24"/>
              </w:rPr>
            </w:pPr>
            <w:r>
              <w:rPr>
                <w:rFonts w:ascii="Times New Roman" w:hAnsi="Times New Roman"/>
                <w:sz w:val="24"/>
                <w:szCs w:val="24"/>
              </w:rPr>
              <w:t>Adverse Selection I</w:t>
            </w:r>
          </w:p>
        </w:tc>
        <w:tc>
          <w:tcPr>
            <w:tcW w:w="3705" w:type="dxa"/>
          </w:tcPr>
          <w:p w14:paraId="6E5E4F45" w14:textId="77777777" w:rsidR="00E44CC4" w:rsidRPr="00AC4D8E" w:rsidRDefault="00E44CC4" w:rsidP="00D051DB">
            <w:pPr>
              <w:widowControl/>
              <w:rPr>
                <w:rFonts w:ascii="Times New Roman" w:hAnsi="Times New Roman"/>
                <w:sz w:val="24"/>
                <w:szCs w:val="24"/>
              </w:rPr>
            </w:pPr>
          </w:p>
        </w:tc>
        <w:tc>
          <w:tcPr>
            <w:tcW w:w="2790" w:type="dxa"/>
            <w:tcBorders>
              <w:right w:val="single" w:sz="4" w:space="0" w:color="auto"/>
            </w:tcBorders>
          </w:tcPr>
          <w:p w14:paraId="3313EF12" w14:textId="77777777" w:rsidR="00E44CC4" w:rsidRPr="0053767C" w:rsidRDefault="00D863AA" w:rsidP="00D051DB">
            <w:pPr>
              <w:widowControl/>
              <w:rPr>
                <w:rFonts w:ascii="Times New Roman" w:hAnsi="Times New Roman"/>
                <w:sz w:val="24"/>
                <w:szCs w:val="24"/>
              </w:rPr>
            </w:pPr>
            <w:r>
              <w:rPr>
                <w:rFonts w:ascii="Times New Roman" w:hAnsi="Times New Roman"/>
                <w:sz w:val="24"/>
                <w:szCs w:val="24"/>
              </w:rPr>
              <w:t>Chapter 19</w:t>
            </w:r>
          </w:p>
        </w:tc>
      </w:tr>
      <w:tr w:rsidR="00E44CC4" w14:paraId="7D789546" w14:textId="77777777" w:rsidTr="0068777E">
        <w:tc>
          <w:tcPr>
            <w:tcW w:w="630" w:type="dxa"/>
            <w:tcBorders>
              <w:left w:val="single" w:sz="4" w:space="0" w:color="auto"/>
            </w:tcBorders>
          </w:tcPr>
          <w:p w14:paraId="60C867BD" w14:textId="77777777" w:rsidR="00E44CC4" w:rsidRDefault="00BA3648" w:rsidP="00D051DB">
            <w:pPr>
              <w:widowControl/>
              <w:jc w:val="center"/>
              <w:rPr>
                <w:rFonts w:ascii="Times New Roman" w:hAnsi="Times New Roman"/>
                <w:sz w:val="24"/>
                <w:szCs w:val="24"/>
              </w:rPr>
            </w:pPr>
            <w:r>
              <w:rPr>
                <w:rFonts w:ascii="Times New Roman" w:hAnsi="Times New Roman"/>
                <w:sz w:val="24"/>
                <w:szCs w:val="24"/>
              </w:rPr>
              <w:t>12</w:t>
            </w:r>
          </w:p>
        </w:tc>
        <w:tc>
          <w:tcPr>
            <w:tcW w:w="1255" w:type="dxa"/>
          </w:tcPr>
          <w:p w14:paraId="03409D59" w14:textId="182CEAF9" w:rsidR="00E44CC4" w:rsidRPr="0053767C" w:rsidRDefault="00A01199" w:rsidP="0016083C">
            <w:pPr>
              <w:widowControl/>
              <w:rPr>
                <w:rFonts w:ascii="Times New Roman" w:hAnsi="Times New Roman"/>
                <w:sz w:val="24"/>
                <w:szCs w:val="24"/>
              </w:rPr>
            </w:pPr>
            <w:r>
              <w:rPr>
                <w:rFonts w:ascii="Times New Roman" w:hAnsi="Times New Roman"/>
                <w:sz w:val="24"/>
                <w:szCs w:val="24"/>
              </w:rPr>
              <w:t xml:space="preserve">April </w:t>
            </w:r>
            <w:r w:rsidR="00BD5F5C">
              <w:rPr>
                <w:rFonts w:ascii="Times New Roman" w:hAnsi="Times New Roman"/>
                <w:sz w:val="24"/>
                <w:szCs w:val="24"/>
              </w:rPr>
              <w:t>14</w:t>
            </w:r>
          </w:p>
        </w:tc>
        <w:tc>
          <w:tcPr>
            <w:tcW w:w="5495" w:type="dxa"/>
          </w:tcPr>
          <w:p w14:paraId="60E11115" w14:textId="77777777" w:rsidR="00E44CC4" w:rsidRPr="0053767C" w:rsidRDefault="00F40411" w:rsidP="0053767C">
            <w:pPr>
              <w:widowControl/>
              <w:rPr>
                <w:rFonts w:ascii="Times New Roman" w:hAnsi="Times New Roman"/>
                <w:sz w:val="24"/>
                <w:szCs w:val="24"/>
              </w:rPr>
            </w:pPr>
            <w:r>
              <w:rPr>
                <w:rFonts w:ascii="Times New Roman" w:hAnsi="Times New Roman"/>
                <w:sz w:val="24"/>
                <w:szCs w:val="24"/>
              </w:rPr>
              <w:t>Adverse Selection II</w:t>
            </w:r>
          </w:p>
        </w:tc>
        <w:tc>
          <w:tcPr>
            <w:tcW w:w="3705" w:type="dxa"/>
          </w:tcPr>
          <w:p w14:paraId="355943D9" w14:textId="77777777" w:rsidR="00E44CC4" w:rsidRPr="00AC4D8E" w:rsidRDefault="00E44CC4" w:rsidP="00D051DB">
            <w:pPr>
              <w:widowControl/>
              <w:rPr>
                <w:rFonts w:ascii="Times New Roman" w:hAnsi="Times New Roman"/>
                <w:sz w:val="24"/>
                <w:szCs w:val="24"/>
              </w:rPr>
            </w:pPr>
          </w:p>
        </w:tc>
        <w:tc>
          <w:tcPr>
            <w:tcW w:w="2790" w:type="dxa"/>
            <w:tcBorders>
              <w:right w:val="single" w:sz="4" w:space="0" w:color="auto"/>
            </w:tcBorders>
          </w:tcPr>
          <w:p w14:paraId="3C8CB7EB" w14:textId="77777777" w:rsidR="00E44CC4" w:rsidRPr="0053767C" w:rsidRDefault="00E44CC4" w:rsidP="002C3580">
            <w:pPr>
              <w:widowControl/>
              <w:rPr>
                <w:rFonts w:ascii="Times New Roman" w:hAnsi="Times New Roman"/>
                <w:sz w:val="24"/>
                <w:szCs w:val="24"/>
              </w:rPr>
            </w:pPr>
          </w:p>
        </w:tc>
      </w:tr>
      <w:tr w:rsidR="007F6D72" w14:paraId="5234B652" w14:textId="77777777" w:rsidTr="0071438F">
        <w:tc>
          <w:tcPr>
            <w:tcW w:w="7380" w:type="dxa"/>
            <w:gridSpan w:val="3"/>
            <w:tcBorders>
              <w:left w:val="single" w:sz="4" w:space="0" w:color="auto"/>
            </w:tcBorders>
          </w:tcPr>
          <w:p w14:paraId="160395A5" w14:textId="77777777" w:rsidR="007F6D72" w:rsidRDefault="007F6D72" w:rsidP="007F6D72">
            <w:pPr>
              <w:widowControl/>
              <w:jc w:val="center"/>
              <w:rPr>
                <w:rFonts w:ascii="Times New Roman" w:hAnsi="Times New Roman"/>
                <w:sz w:val="24"/>
                <w:szCs w:val="24"/>
              </w:rPr>
            </w:pPr>
            <w:r>
              <w:rPr>
                <w:rFonts w:ascii="Times New Roman" w:hAnsi="Times New Roman"/>
                <w:b/>
                <w:bCs/>
                <w:sz w:val="24"/>
                <w:szCs w:val="24"/>
              </w:rPr>
              <w:t>Block 3 – May – Columbia</w:t>
            </w:r>
          </w:p>
        </w:tc>
        <w:tc>
          <w:tcPr>
            <w:tcW w:w="3705" w:type="dxa"/>
          </w:tcPr>
          <w:p w14:paraId="22908E1F" w14:textId="77777777" w:rsidR="007F6D72" w:rsidRDefault="007F6D72" w:rsidP="00D051DB">
            <w:pPr>
              <w:widowControl/>
              <w:rPr>
                <w:rFonts w:ascii="Times New Roman" w:hAnsi="Times New Roman"/>
                <w:sz w:val="24"/>
                <w:szCs w:val="24"/>
              </w:rPr>
            </w:pPr>
          </w:p>
        </w:tc>
        <w:tc>
          <w:tcPr>
            <w:tcW w:w="2790" w:type="dxa"/>
            <w:tcBorders>
              <w:right w:val="single" w:sz="4" w:space="0" w:color="auto"/>
            </w:tcBorders>
          </w:tcPr>
          <w:p w14:paraId="1EA8F110" w14:textId="77777777" w:rsidR="007F6D72" w:rsidRDefault="007F6D72" w:rsidP="002C3580">
            <w:pPr>
              <w:widowControl/>
              <w:rPr>
                <w:rFonts w:ascii="Times New Roman" w:hAnsi="Times New Roman"/>
                <w:sz w:val="24"/>
                <w:szCs w:val="24"/>
              </w:rPr>
            </w:pPr>
          </w:p>
        </w:tc>
      </w:tr>
      <w:tr w:rsidR="0084242D" w14:paraId="1C45D581" w14:textId="77777777" w:rsidTr="0068777E">
        <w:tc>
          <w:tcPr>
            <w:tcW w:w="630" w:type="dxa"/>
            <w:tcBorders>
              <w:left w:val="single" w:sz="4" w:space="0" w:color="auto"/>
            </w:tcBorders>
          </w:tcPr>
          <w:p w14:paraId="4B435AE1" w14:textId="77777777" w:rsidR="0084242D" w:rsidRDefault="0084242D" w:rsidP="00D051DB">
            <w:pPr>
              <w:widowControl/>
              <w:jc w:val="center"/>
              <w:rPr>
                <w:rFonts w:ascii="Times New Roman" w:hAnsi="Times New Roman"/>
                <w:sz w:val="24"/>
                <w:szCs w:val="24"/>
              </w:rPr>
            </w:pPr>
            <w:r>
              <w:rPr>
                <w:rFonts w:ascii="Times New Roman" w:hAnsi="Times New Roman"/>
                <w:sz w:val="24"/>
                <w:szCs w:val="24"/>
              </w:rPr>
              <w:t>13</w:t>
            </w:r>
          </w:p>
        </w:tc>
        <w:tc>
          <w:tcPr>
            <w:tcW w:w="1255" w:type="dxa"/>
          </w:tcPr>
          <w:p w14:paraId="72024393" w14:textId="11A0B529" w:rsidR="0084242D" w:rsidRDefault="0084242D" w:rsidP="0053767C">
            <w:pPr>
              <w:widowControl/>
              <w:rPr>
                <w:rFonts w:ascii="Times New Roman" w:hAnsi="Times New Roman"/>
                <w:sz w:val="24"/>
                <w:szCs w:val="24"/>
              </w:rPr>
            </w:pPr>
            <w:r>
              <w:rPr>
                <w:rFonts w:ascii="Times New Roman" w:hAnsi="Times New Roman"/>
                <w:sz w:val="24"/>
                <w:szCs w:val="24"/>
              </w:rPr>
              <w:t>May</w:t>
            </w:r>
            <w:r w:rsidR="006E38E2">
              <w:rPr>
                <w:rFonts w:ascii="Times New Roman" w:hAnsi="Times New Roman"/>
                <w:sz w:val="24"/>
                <w:szCs w:val="24"/>
              </w:rPr>
              <w:t xml:space="preserve"> class 1</w:t>
            </w:r>
          </w:p>
        </w:tc>
        <w:tc>
          <w:tcPr>
            <w:tcW w:w="5495" w:type="dxa"/>
            <w:vMerge w:val="restart"/>
            <w:vAlign w:val="center"/>
          </w:tcPr>
          <w:p w14:paraId="5BE75670" w14:textId="77777777" w:rsidR="0084242D" w:rsidRDefault="0084242D" w:rsidP="0084242D">
            <w:pPr>
              <w:widowControl/>
              <w:jc w:val="center"/>
              <w:rPr>
                <w:rFonts w:ascii="Times New Roman" w:hAnsi="Times New Roman"/>
                <w:sz w:val="24"/>
                <w:szCs w:val="24"/>
              </w:rPr>
            </w:pPr>
            <w:r>
              <w:rPr>
                <w:rFonts w:ascii="Times New Roman" w:hAnsi="Times New Roman"/>
                <w:sz w:val="24"/>
                <w:szCs w:val="24"/>
              </w:rPr>
              <w:t>Strategic Interaction</w:t>
            </w:r>
          </w:p>
          <w:p w14:paraId="54EBE03A" w14:textId="77777777" w:rsidR="0084242D" w:rsidRDefault="0084242D" w:rsidP="0084242D">
            <w:pPr>
              <w:widowControl/>
              <w:jc w:val="center"/>
              <w:rPr>
                <w:rFonts w:ascii="Times New Roman" w:hAnsi="Times New Roman"/>
                <w:sz w:val="24"/>
                <w:szCs w:val="24"/>
              </w:rPr>
            </w:pPr>
            <w:r>
              <w:rPr>
                <w:rFonts w:ascii="Times New Roman" w:hAnsi="Times New Roman"/>
                <w:sz w:val="24"/>
                <w:szCs w:val="24"/>
              </w:rPr>
              <w:t>(Game Theory)</w:t>
            </w:r>
          </w:p>
        </w:tc>
        <w:tc>
          <w:tcPr>
            <w:tcW w:w="3705" w:type="dxa"/>
          </w:tcPr>
          <w:p w14:paraId="7805ED3B" w14:textId="77777777" w:rsidR="0084242D" w:rsidRDefault="0084242D" w:rsidP="00D051DB">
            <w:pPr>
              <w:widowControl/>
              <w:rPr>
                <w:rFonts w:ascii="Times New Roman" w:hAnsi="Times New Roman"/>
                <w:sz w:val="24"/>
                <w:szCs w:val="24"/>
              </w:rPr>
            </w:pPr>
          </w:p>
        </w:tc>
        <w:tc>
          <w:tcPr>
            <w:tcW w:w="2790" w:type="dxa"/>
            <w:tcBorders>
              <w:right w:val="single" w:sz="4" w:space="0" w:color="auto"/>
            </w:tcBorders>
          </w:tcPr>
          <w:p w14:paraId="166ADA4F" w14:textId="77777777" w:rsidR="0084242D" w:rsidRDefault="0084242D" w:rsidP="002C3580">
            <w:pPr>
              <w:widowControl/>
              <w:rPr>
                <w:rFonts w:ascii="Times New Roman" w:hAnsi="Times New Roman"/>
                <w:sz w:val="24"/>
                <w:szCs w:val="24"/>
              </w:rPr>
            </w:pPr>
          </w:p>
        </w:tc>
      </w:tr>
      <w:tr w:rsidR="0084242D" w14:paraId="38508CB8" w14:textId="77777777" w:rsidTr="0068777E">
        <w:tc>
          <w:tcPr>
            <w:tcW w:w="630" w:type="dxa"/>
            <w:tcBorders>
              <w:left w:val="single" w:sz="4" w:space="0" w:color="auto"/>
            </w:tcBorders>
          </w:tcPr>
          <w:p w14:paraId="3E1C704F" w14:textId="77777777" w:rsidR="0084242D" w:rsidRDefault="0084242D" w:rsidP="00D051DB">
            <w:pPr>
              <w:widowControl/>
              <w:jc w:val="center"/>
              <w:rPr>
                <w:rFonts w:ascii="Times New Roman" w:hAnsi="Times New Roman"/>
                <w:sz w:val="24"/>
                <w:szCs w:val="24"/>
              </w:rPr>
            </w:pPr>
            <w:r>
              <w:rPr>
                <w:rFonts w:ascii="Times New Roman" w:hAnsi="Times New Roman"/>
                <w:sz w:val="24"/>
                <w:szCs w:val="24"/>
              </w:rPr>
              <w:t>14</w:t>
            </w:r>
          </w:p>
        </w:tc>
        <w:tc>
          <w:tcPr>
            <w:tcW w:w="1255" w:type="dxa"/>
          </w:tcPr>
          <w:p w14:paraId="640D5440" w14:textId="5B18CDD7" w:rsidR="0084242D" w:rsidRDefault="0084242D" w:rsidP="0053767C">
            <w:pPr>
              <w:widowControl/>
              <w:rPr>
                <w:rFonts w:ascii="Times New Roman" w:hAnsi="Times New Roman"/>
                <w:sz w:val="24"/>
                <w:szCs w:val="24"/>
              </w:rPr>
            </w:pPr>
            <w:r>
              <w:rPr>
                <w:rFonts w:ascii="Times New Roman" w:hAnsi="Times New Roman"/>
                <w:sz w:val="24"/>
                <w:szCs w:val="24"/>
              </w:rPr>
              <w:t>May</w:t>
            </w:r>
            <w:r w:rsidR="006E38E2">
              <w:rPr>
                <w:rFonts w:ascii="Times New Roman" w:hAnsi="Times New Roman"/>
                <w:sz w:val="24"/>
                <w:szCs w:val="24"/>
              </w:rPr>
              <w:t xml:space="preserve"> class 1</w:t>
            </w:r>
          </w:p>
        </w:tc>
        <w:tc>
          <w:tcPr>
            <w:tcW w:w="5495" w:type="dxa"/>
            <w:vMerge/>
          </w:tcPr>
          <w:p w14:paraId="6E65F503" w14:textId="77777777" w:rsidR="0084242D" w:rsidRDefault="0084242D" w:rsidP="0053767C">
            <w:pPr>
              <w:widowControl/>
              <w:rPr>
                <w:rFonts w:ascii="Times New Roman" w:hAnsi="Times New Roman"/>
                <w:sz w:val="24"/>
                <w:szCs w:val="24"/>
              </w:rPr>
            </w:pPr>
          </w:p>
        </w:tc>
        <w:tc>
          <w:tcPr>
            <w:tcW w:w="3705" w:type="dxa"/>
          </w:tcPr>
          <w:p w14:paraId="58756528" w14:textId="77777777" w:rsidR="0084242D" w:rsidRDefault="0084242D" w:rsidP="00D051DB">
            <w:pPr>
              <w:widowControl/>
              <w:rPr>
                <w:rFonts w:ascii="Times New Roman" w:hAnsi="Times New Roman"/>
                <w:sz w:val="24"/>
                <w:szCs w:val="24"/>
              </w:rPr>
            </w:pPr>
          </w:p>
        </w:tc>
        <w:tc>
          <w:tcPr>
            <w:tcW w:w="2790" w:type="dxa"/>
            <w:tcBorders>
              <w:right w:val="single" w:sz="4" w:space="0" w:color="auto"/>
            </w:tcBorders>
          </w:tcPr>
          <w:p w14:paraId="2AB68D1E" w14:textId="77777777" w:rsidR="0084242D" w:rsidRDefault="0084242D" w:rsidP="002C3580">
            <w:pPr>
              <w:widowControl/>
              <w:rPr>
                <w:rFonts w:ascii="Times New Roman" w:hAnsi="Times New Roman"/>
                <w:sz w:val="24"/>
                <w:szCs w:val="24"/>
              </w:rPr>
            </w:pPr>
          </w:p>
        </w:tc>
      </w:tr>
      <w:tr w:rsidR="0084242D" w14:paraId="3EDD895B" w14:textId="77777777" w:rsidTr="0068777E">
        <w:tc>
          <w:tcPr>
            <w:tcW w:w="630" w:type="dxa"/>
            <w:tcBorders>
              <w:left w:val="single" w:sz="4" w:space="0" w:color="auto"/>
            </w:tcBorders>
          </w:tcPr>
          <w:p w14:paraId="05333A00" w14:textId="77777777" w:rsidR="0084242D" w:rsidRDefault="0084242D" w:rsidP="00D051DB">
            <w:pPr>
              <w:widowControl/>
              <w:jc w:val="center"/>
              <w:rPr>
                <w:rFonts w:ascii="Times New Roman" w:hAnsi="Times New Roman"/>
                <w:sz w:val="24"/>
                <w:szCs w:val="24"/>
              </w:rPr>
            </w:pPr>
            <w:r>
              <w:rPr>
                <w:rFonts w:ascii="Times New Roman" w:hAnsi="Times New Roman"/>
                <w:sz w:val="24"/>
                <w:szCs w:val="24"/>
              </w:rPr>
              <w:t>15</w:t>
            </w:r>
          </w:p>
        </w:tc>
        <w:tc>
          <w:tcPr>
            <w:tcW w:w="1255" w:type="dxa"/>
          </w:tcPr>
          <w:p w14:paraId="1944CC99" w14:textId="3298B964" w:rsidR="0084242D" w:rsidRDefault="0084242D" w:rsidP="0053767C">
            <w:pPr>
              <w:widowControl/>
              <w:rPr>
                <w:rFonts w:ascii="Times New Roman" w:hAnsi="Times New Roman"/>
                <w:sz w:val="24"/>
                <w:szCs w:val="24"/>
              </w:rPr>
            </w:pPr>
            <w:r>
              <w:rPr>
                <w:rFonts w:ascii="Times New Roman" w:hAnsi="Times New Roman"/>
                <w:sz w:val="24"/>
                <w:szCs w:val="24"/>
              </w:rPr>
              <w:t>May</w:t>
            </w:r>
            <w:r w:rsidR="006E38E2">
              <w:rPr>
                <w:rFonts w:ascii="Times New Roman" w:hAnsi="Times New Roman"/>
                <w:sz w:val="24"/>
                <w:szCs w:val="24"/>
              </w:rPr>
              <w:t xml:space="preserve"> class 2</w:t>
            </w:r>
          </w:p>
        </w:tc>
        <w:tc>
          <w:tcPr>
            <w:tcW w:w="5495" w:type="dxa"/>
            <w:vMerge/>
          </w:tcPr>
          <w:p w14:paraId="7F69BEB4" w14:textId="77777777" w:rsidR="0084242D" w:rsidRDefault="0084242D" w:rsidP="0053767C">
            <w:pPr>
              <w:widowControl/>
              <w:rPr>
                <w:rFonts w:ascii="Times New Roman" w:hAnsi="Times New Roman"/>
                <w:sz w:val="24"/>
                <w:szCs w:val="24"/>
              </w:rPr>
            </w:pPr>
          </w:p>
        </w:tc>
        <w:tc>
          <w:tcPr>
            <w:tcW w:w="3705" w:type="dxa"/>
          </w:tcPr>
          <w:p w14:paraId="16C5F747" w14:textId="77777777" w:rsidR="0084242D" w:rsidRDefault="0084242D" w:rsidP="00D051DB">
            <w:pPr>
              <w:widowControl/>
              <w:rPr>
                <w:rFonts w:ascii="Times New Roman" w:hAnsi="Times New Roman"/>
                <w:sz w:val="24"/>
                <w:szCs w:val="24"/>
              </w:rPr>
            </w:pPr>
          </w:p>
        </w:tc>
        <w:tc>
          <w:tcPr>
            <w:tcW w:w="2790" w:type="dxa"/>
            <w:tcBorders>
              <w:right w:val="single" w:sz="4" w:space="0" w:color="auto"/>
            </w:tcBorders>
          </w:tcPr>
          <w:p w14:paraId="43AC2A3F" w14:textId="77777777" w:rsidR="0084242D" w:rsidRDefault="0084242D" w:rsidP="002C3580">
            <w:pPr>
              <w:widowControl/>
              <w:rPr>
                <w:rFonts w:ascii="Times New Roman" w:hAnsi="Times New Roman"/>
                <w:sz w:val="24"/>
                <w:szCs w:val="24"/>
              </w:rPr>
            </w:pPr>
          </w:p>
        </w:tc>
      </w:tr>
      <w:tr w:rsidR="0084242D" w14:paraId="0580EBAD" w14:textId="77777777" w:rsidTr="0068777E">
        <w:tc>
          <w:tcPr>
            <w:tcW w:w="630" w:type="dxa"/>
            <w:tcBorders>
              <w:left w:val="single" w:sz="4" w:space="0" w:color="auto"/>
            </w:tcBorders>
          </w:tcPr>
          <w:p w14:paraId="53EB3310" w14:textId="77777777" w:rsidR="0084242D" w:rsidRDefault="0084242D" w:rsidP="00D051DB">
            <w:pPr>
              <w:widowControl/>
              <w:jc w:val="center"/>
              <w:rPr>
                <w:rFonts w:ascii="Times New Roman" w:hAnsi="Times New Roman"/>
                <w:sz w:val="24"/>
                <w:szCs w:val="24"/>
              </w:rPr>
            </w:pPr>
            <w:r>
              <w:rPr>
                <w:rFonts w:ascii="Times New Roman" w:hAnsi="Times New Roman"/>
                <w:sz w:val="24"/>
                <w:szCs w:val="24"/>
              </w:rPr>
              <w:t>16</w:t>
            </w:r>
          </w:p>
        </w:tc>
        <w:tc>
          <w:tcPr>
            <w:tcW w:w="1255" w:type="dxa"/>
          </w:tcPr>
          <w:p w14:paraId="0112BFD6" w14:textId="20636B13" w:rsidR="0084242D" w:rsidRDefault="0084242D" w:rsidP="0053767C">
            <w:pPr>
              <w:widowControl/>
              <w:rPr>
                <w:rFonts w:ascii="Times New Roman" w:hAnsi="Times New Roman"/>
                <w:sz w:val="24"/>
                <w:szCs w:val="24"/>
              </w:rPr>
            </w:pPr>
            <w:r>
              <w:rPr>
                <w:rFonts w:ascii="Times New Roman" w:hAnsi="Times New Roman"/>
                <w:sz w:val="24"/>
                <w:szCs w:val="24"/>
              </w:rPr>
              <w:t>May</w:t>
            </w:r>
            <w:r w:rsidR="006E38E2">
              <w:rPr>
                <w:rFonts w:ascii="Times New Roman" w:hAnsi="Times New Roman"/>
                <w:sz w:val="24"/>
                <w:szCs w:val="24"/>
              </w:rPr>
              <w:t xml:space="preserve"> class 2</w:t>
            </w:r>
          </w:p>
        </w:tc>
        <w:tc>
          <w:tcPr>
            <w:tcW w:w="5495" w:type="dxa"/>
            <w:vMerge/>
          </w:tcPr>
          <w:p w14:paraId="4756321C" w14:textId="77777777" w:rsidR="0084242D" w:rsidRDefault="0084242D" w:rsidP="0053767C">
            <w:pPr>
              <w:widowControl/>
              <w:rPr>
                <w:rFonts w:ascii="Times New Roman" w:hAnsi="Times New Roman"/>
                <w:sz w:val="24"/>
                <w:szCs w:val="24"/>
              </w:rPr>
            </w:pPr>
          </w:p>
        </w:tc>
        <w:tc>
          <w:tcPr>
            <w:tcW w:w="3705" w:type="dxa"/>
          </w:tcPr>
          <w:p w14:paraId="50CD2CF2" w14:textId="77777777" w:rsidR="0084242D" w:rsidRDefault="0084242D" w:rsidP="00D051DB">
            <w:pPr>
              <w:widowControl/>
              <w:rPr>
                <w:rFonts w:ascii="Times New Roman" w:hAnsi="Times New Roman"/>
                <w:sz w:val="24"/>
                <w:szCs w:val="24"/>
              </w:rPr>
            </w:pPr>
          </w:p>
        </w:tc>
        <w:tc>
          <w:tcPr>
            <w:tcW w:w="2790" w:type="dxa"/>
            <w:tcBorders>
              <w:right w:val="single" w:sz="4" w:space="0" w:color="auto"/>
            </w:tcBorders>
          </w:tcPr>
          <w:p w14:paraId="6A421DDF" w14:textId="77777777" w:rsidR="0084242D" w:rsidRDefault="0084242D" w:rsidP="002C3580">
            <w:pPr>
              <w:widowControl/>
              <w:rPr>
                <w:rFonts w:ascii="Times New Roman" w:hAnsi="Times New Roman"/>
                <w:sz w:val="24"/>
                <w:szCs w:val="24"/>
              </w:rPr>
            </w:pPr>
          </w:p>
        </w:tc>
      </w:tr>
      <w:tr w:rsidR="0084242D" w14:paraId="612D0002" w14:textId="77777777" w:rsidTr="0068777E">
        <w:tc>
          <w:tcPr>
            <w:tcW w:w="630" w:type="dxa"/>
            <w:tcBorders>
              <w:left w:val="single" w:sz="4" w:space="0" w:color="auto"/>
            </w:tcBorders>
          </w:tcPr>
          <w:p w14:paraId="3DDE0265" w14:textId="77777777" w:rsidR="0084242D" w:rsidRDefault="0084242D" w:rsidP="00D051DB">
            <w:pPr>
              <w:widowControl/>
              <w:jc w:val="center"/>
              <w:rPr>
                <w:rFonts w:ascii="Times New Roman" w:hAnsi="Times New Roman"/>
                <w:sz w:val="24"/>
                <w:szCs w:val="24"/>
              </w:rPr>
            </w:pPr>
            <w:r>
              <w:rPr>
                <w:rFonts w:ascii="Times New Roman" w:hAnsi="Times New Roman"/>
                <w:sz w:val="24"/>
                <w:szCs w:val="24"/>
              </w:rPr>
              <w:t>17</w:t>
            </w:r>
          </w:p>
        </w:tc>
        <w:tc>
          <w:tcPr>
            <w:tcW w:w="1255" w:type="dxa"/>
          </w:tcPr>
          <w:p w14:paraId="090EBF87" w14:textId="74923930" w:rsidR="0084242D" w:rsidRDefault="0084242D" w:rsidP="0053767C">
            <w:pPr>
              <w:widowControl/>
              <w:rPr>
                <w:rFonts w:ascii="Times New Roman" w:hAnsi="Times New Roman"/>
                <w:sz w:val="24"/>
                <w:szCs w:val="24"/>
              </w:rPr>
            </w:pPr>
            <w:r>
              <w:rPr>
                <w:rFonts w:ascii="Times New Roman" w:hAnsi="Times New Roman"/>
                <w:sz w:val="24"/>
                <w:szCs w:val="24"/>
              </w:rPr>
              <w:t>May</w:t>
            </w:r>
            <w:r w:rsidR="006E38E2">
              <w:rPr>
                <w:rFonts w:ascii="Times New Roman" w:hAnsi="Times New Roman"/>
                <w:sz w:val="24"/>
                <w:szCs w:val="24"/>
              </w:rPr>
              <w:t xml:space="preserve"> class 3</w:t>
            </w:r>
          </w:p>
        </w:tc>
        <w:tc>
          <w:tcPr>
            <w:tcW w:w="5495" w:type="dxa"/>
            <w:vMerge/>
          </w:tcPr>
          <w:p w14:paraId="15D64190" w14:textId="77777777" w:rsidR="0084242D" w:rsidRDefault="0084242D" w:rsidP="0053767C">
            <w:pPr>
              <w:widowControl/>
              <w:rPr>
                <w:rFonts w:ascii="Times New Roman" w:hAnsi="Times New Roman"/>
                <w:sz w:val="24"/>
                <w:szCs w:val="24"/>
              </w:rPr>
            </w:pPr>
          </w:p>
        </w:tc>
        <w:tc>
          <w:tcPr>
            <w:tcW w:w="3705" w:type="dxa"/>
          </w:tcPr>
          <w:p w14:paraId="579DE889" w14:textId="77777777" w:rsidR="0084242D" w:rsidRDefault="0084242D" w:rsidP="00D051DB">
            <w:pPr>
              <w:widowControl/>
              <w:rPr>
                <w:rFonts w:ascii="Times New Roman" w:hAnsi="Times New Roman"/>
                <w:sz w:val="24"/>
                <w:szCs w:val="24"/>
              </w:rPr>
            </w:pPr>
          </w:p>
        </w:tc>
        <w:tc>
          <w:tcPr>
            <w:tcW w:w="2790" w:type="dxa"/>
            <w:tcBorders>
              <w:right w:val="single" w:sz="4" w:space="0" w:color="auto"/>
            </w:tcBorders>
          </w:tcPr>
          <w:p w14:paraId="5FEEA496" w14:textId="77777777" w:rsidR="0084242D" w:rsidRDefault="0084242D" w:rsidP="002C3580">
            <w:pPr>
              <w:widowControl/>
              <w:rPr>
                <w:rFonts w:ascii="Times New Roman" w:hAnsi="Times New Roman"/>
                <w:sz w:val="24"/>
                <w:szCs w:val="24"/>
              </w:rPr>
            </w:pPr>
          </w:p>
        </w:tc>
      </w:tr>
      <w:tr w:rsidR="0084242D" w14:paraId="03C0F95C" w14:textId="77777777" w:rsidTr="0068777E">
        <w:tc>
          <w:tcPr>
            <w:tcW w:w="630" w:type="dxa"/>
            <w:tcBorders>
              <w:left w:val="single" w:sz="4" w:space="0" w:color="auto"/>
            </w:tcBorders>
          </w:tcPr>
          <w:p w14:paraId="16662DB0" w14:textId="77777777" w:rsidR="0084242D" w:rsidRDefault="0084242D" w:rsidP="00D051DB">
            <w:pPr>
              <w:widowControl/>
              <w:jc w:val="center"/>
              <w:rPr>
                <w:rFonts w:ascii="Times New Roman" w:hAnsi="Times New Roman"/>
                <w:sz w:val="24"/>
                <w:szCs w:val="24"/>
              </w:rPr>
            </w:pPr>
            <w:r>
              <w:rPr>
                <w:rFonts w:ascii="Times New Roman" w:hAnsi="Times New Roman"/>
                <w:sz w:val="24"/>
                <w:szCs w:val="24"/>
              </w:rPr>
              <w:t>18</w:t>
            </w:r>
          </w:p>
        </w:tc>
        <w:tc>
          <w:tcPr>
            <w:tcW w:w="1255" w:type="dxa"/>
          </w:tcPr>
          <w:p w14:paraId="68F36E0F" w14:textId="2746D70E" w:rsidR="0084242D" w:rsidRDefault="0084242D" w:rsidP="0053767C">
            <w:pPr>
              <w:widowControl/>
              <w:rPr>
                <w:rFonts w:ascii="Times New Roman" w:hAnsi="Times New Roman"/>
                <w:sz w:val="24"/>
                <w:szCs w:val="24"/>
              </w:rPr>
            </w:pPr>
            <w:r>
              <w:rPr>
                <w:rFonts w:ascii="Times New Roman" w:hAnsi="Times New Roman"/>
                <w:sz w:val="24"/>
                <w:szCs w:val="24"/>
              </w:rPr>
              <w:t>May</w:t>
            </w:r>
            <w:r w:rsidR="006E38E2">
              <w:rPr>
                <w:rFonts w:ascii="Times New Roman" w:hAnsi="Times New Roman"/>
                <w:sz w:val="24"/>
                <w:szCs w:val="24"/>
              </w:rPr>
              <w:t xml:space="preserve"> class 3</w:t>
            </w:r>
          </w:p>
        </w:tc>
        <w:tc>
          <w:tcPr>
            <w:tcW w:w="5495" w:type="dxa"/>
            <w:vMerge/>
          </w:tcPr>
          <w:p w14:paraId="5DD22D55" w14:textId="77777777" w:rsidR="0084242D" w:rsidRDefault="0084242D" w:rsidP="0053767C">
            <w:pPr>
              <w:widowControl/>
              <w:rPr>
                <w:rFonts w:ascii="Times New Roman" w:hAnsi="Times New Roman"/>
                <w:sz w:val="24"/>
                <w:szCs w:val="24"/>
              </w:rPr>
            </w:pPr>
          </w:p>
        </w:tc>
        <w:tc>
          <w:tcPr>
            <w:tcW w:w="3705" w:type="dxa"/>
          </w:tcPr>
          <w:p w14:paraId="632207B1" w14:textId="77777777" w:rsidR="0084242D" w:rsidRDefault="0084242D" w:rsidP="00D051DB">
            <w:pPr>
              <w:widowControl/>
              <w:rPr>
                <w:rFonts w:ascii="Times New Roman" w:hAnsi="Times New Roman"/>
                <w:sz w:val="24"/>
                <w:szCs w:val="24"/>
              </w:rPr>
            </w:pPr>
          </w:p>
        </w:tc>
        <w:tc>
          <w:tcPr>
            <w:tcW w:w="2790" w:type="dxa"/>
            <w:tcBorders>
              <w:right w:val="single" w:sz="4" w:space="0" w:color="auto"/>
            </w:tcBorders>
          </w:tcPr>
          <w:p w14:paraId="2B8E0E22" w14:textId="77777777" w:rsidR="0084242D" w:rsidRDefault="0084242D" w:rsidP="002C3580">
            <w:pPr>
              <w:widowControl/>
              <w:rPr>
                <w:rFonts w:ascii="Times New Roman" w:hAnsi="Times New Roman"/>
                <w:sz w:val="24"/>
                <w:szCs w:val="24"/>
              </w:rPr>
            </w:pPr>
          </w:p>
        </w:tc>
      </w:tr>
      <w:tr w:rsidR="00E44CC4" w14:paraId="7BBD0672" w14:textId="77777777" w:rsidTr="0068777E">
        <w:trPr>
          <w:trHeight w:val="432"/>
        </w:trPr>
        <w:tc>
          <w:tcPr>
            <w:tcW w:w="630" w:type="dxa"/>
            <w:tcBorders>
              <w:left w:val="single" w:sz="4" w:space="0" w:color="auto"/>
            </w:tcBorders>
          </w:tcPr>
          <w:p w14:paraId="1D2AEB15" w14:textId="77777777" w:rsidR="00E44CC4" w:rsidRDefault="00E44CC4" w:rsidP="00D051DB">
            <w:pPr>
              <w:widowControl/>
              <w:jc w:val="center"/>
              <w:rPr>
                <w:rFonts w:ascii="Times New Roman" w:hAnsi="Times New Roman"/>
                <w:sz w:val="24"/>
                <w:szCs w:val="24"/>
              </w:rPr>
            </w:pPr>
          </w:p>
        </w:tc>
        <w:tc>
          <w:tcPr>
            <w:tcW w:w="1255" w:type="dxa"/>
          </w:tcPr>
          <w:p w14:paraId="12894200" w14:textId="77777777" w:rsidR="00E44CC4" w:rsidRPr="0053767C" w:rsidRDefault="007F6D72" w:rsidP="0016083C">
            <w:pPr>
              <w:widowControl/>
              <w:rPr>
                <w:rFonts w:ascii="Times New Roman" w:hAnsi="Times New Roman"/>
                <w:sz w:val="24"/>
                <w:szCs w:val="24"/>
              </w:rPr>
            </w:pPr>
            <w:r>
              <w:rPr>
                <w:rFonts w:ascii="Times New Roman" w:hAnsi="Times New Roman"/>
                <w:sz w:val="24"/>
                <w:szCs w:val="24"/>
              </w:rPr>
              <w:t xml:space="preserve">May </w:t>
            </w:r>
            <w:r w:rsidR="00115D10">
              <w:rPr>
                <w:rFonts w:ascii="Times New Roman" w:hAnsi="Times New Roman"/>
                <w:sz w:val="24"/>
                <w:szCs w:val="24"/>
              </w:rPr>
              <w:t>2</w:t>
            </w:r>
            <w:r w:rsidR="0016083C">
              <w:rPr>
                <w:rFonts w:ascii="Times New Roman" w:hAnsi="Times New Roman"/>
                <w:sz w:val="24"/>
                <w:szCs w:val="24"/>
              </w:rPr>
              <w:t>8</w:t>
            </w:r>
            <w:r w:rsidR="00115D10">
              <w:rPr>
                <w:rFonts w:ascii="Times New Roman" w:hAnsi="Times New Roman"/>
                <w:sz w:val="24"/>
                <w:szCs w:val="24"/>
              </w:rPr>
              <w:t>-</w:t>
            </w:r>
            <w:r w:rsidR="0016083C">
              <w:rPr>
                <w:rFonts w:ascii="Times New Roman" w:hAnsi="Times New Roman"/>
                <w:sz w:val="24"/>
                <w:szCs w:val="24"/>
              </w:rPr>
              <w:t>June 4</w:t>
            </w:r>
          </w:p>
        </w:tc>
        <w:tc>
          <w:tcPr>
            <w:tcW w:w="5495" w:type="dxa"/>
          </w:tcPr>
          <w:p w14:paraId="36B5A469" w14:textId="77777777" w:rsidR="00E44CC4" w:rsidRPr="0053767C" w:rsidRDefault="00115D10" w:rsidP="00115D10">
            <w:pPr>
              <w:pStyle w:val="Heading1"/>
              <w:widowControl/>
              <w:jc w:val="left"/>
              <w:rPr>
                <w:rFonts w:ascii="Times New Roman" w:hAnsi="Times New Roman"/>
              </w:rPr>
            </w:pPr>
            <w:r>
              <w:rPr>
                <w:rFonts w:ascii="Times New Roman" w:hAnsi="Times New Roman"/>
              </w:rPr>
              <w:t xml:space="preserve">  </w:t>
            </w:r>
            <w:r w:rsidR="00E44CC4" w:rsidRPr="0053767C">
              <w:rPr>
                <w:rFonts w:ascii="Times New Roman" w:hAnsi="Times New Roman"/>
              </w:rPr>
              <w:t xml:space="preserve">FINAL EXAM </w:t>
            </w:r>
            <w:r w:rsidR="007F6D72">
              <w:rPr>
                <w:rFonts w:ascii="Times New Roman" w:hAnsi="Times New Roman"/>
              </w:rPr>
              <w:t>II</w:t>
            </w:r>
          </w:p>
        </w:tc>
        <w:tc>
          <w:tcPr>
            <w:tcW w:w="3705" w:type="dxa"/>
          </w:tcPr>
          <w:p w14:paraId="717122A3" w14:textId="77777777" w:rsidR="00E44CC4" w:rsidRPr="0053767C" w:rsidRDefault="00E44CC4" w:rsidP="00D051DB">
            <w:pPr>
              <w:widowControl/>
              <w:rPr>
                <w:rFonts w:ascii="Times New Roman" w:hAnsi="Times New Roman"/>
                <w:sz w:val="24"/>
                <w:szCs w:val="24"/>
              </w:rPr>
            </w:pPr>
          </w:p>
        </w:tc>
        <w:tc>
          <w:tcPr>
            <w:tcW w:w="2790" w:type="dxa"/>
            <w:tcBorders>
              <w:right w:val="single" w:sz="4" w:space="0" w:color="auto"/>
            </w:tcBorders>
          </w:tcPr>
          <w:p w14:paraId="1C4AC6E5" w14:textId="77777777" w:rsidR="00E44CC4" w:rsidRPr="0053767C" w:rsidRDefault="00E44CC4" w:rsidP="00D051DB">
            <w:pPr>
              <w:widowControl/>
              <w:rPr>
                <w:rFonts w:ascii="Times New Roman" w:hAnsi="Times New Roman"/>
                <w:sz w:val="24"/>
                <w:szCs w:val="24"/>
              </w:rPr>
            </w:pPr>
          </w:p>
        </w:tc>
      </w:tr>
      <w:bookmarkEnd w:id="2"/>
    </w:tbl>
    <w:p w14:paraId="1DAD39A7" w14:textId="77777777" w:rsidR="00362B7C" w:rsidRDefault="00362B7C" w:rsidP="00F8304C">
      <w:pPr>
        <w:tabs>
          <w:tab w:val="left" w:pos="-720"/>
          <w:tab w:val="left" w:pos="0"/>
          <w:tab w:val="left" w:pos="80"/>
          <w:tab w:val="left" w:pos="723"/>
          <w:tab w:val="left" w:pos="6528"/>
        </w:tabs>
        <w:rPr>
          <w:rFonts w:ascii="Times New Roman" w:hAnsi="Times New Roman"/>
          <w:sz w:val="24"/>
          <w:szCs w:val="24"/>
        </w:rPr>
      </w:pPr>
    </w:p>
    <w:p w14:paraId="1989876C" w14:textId="77777777" w:rsidR="00D22FE1" w:rsidRDefault="00D22FE1" w:rsidP="009C5DE0">
      <w:pPr>
        <w:tabs>
          <w:tab w:val="left" w:pos="-720"/>
          <w:tab w:val="left" w:pos="0"/>
          <w:tab w:val="left" w:pos="80"/>
          <w:tab w:val="left" w:pos="723"/>
          <w:tab w:val="left" w:pos="6528"/>
        </w:tabs>
        <w:rPr>
          <w:rFonts w:ascii="Times New Roman" w:hAnsi="Times New Roman"/>
          <w:sz w:val="24"/>
          <w:szCs w:val="24"/>
        </w:rPr>
      </w:pPr>
    </w:p>
    <w:sectPr w:rsidR="00D22FE1" w:rsidSect="002812C8">
      <w:footnotePr>
        <w:numRestart w:val="eachPage"/>
      </w:footnotePr>
      <w:endnotePr>
        <w:numFmt w:val="decimal"/>
      </w:endnotePr>
      <w:pgSz w:w="15840" w:h="12240" w:orient="landscape"/>
      <w:pgMar w:top="810" w:right="72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5ABE"/>
    <w:multiLevelType w:val="hybridMultilevel"/>
    <w:tmpl w:val="D2720C62"/>
    <w:lvl w:ilvl="0" w:tplc="7CCE8B6A">
      <w:start w:val="1"/>
      <w:numFmt w:val="bullet"/>
      <w:lvlText w:val=""/>
      <w:lvlJc w:val="left"/>
      <w:pPr>
        <w:tabs>
          <w:tab w:val="num" w:pos="720"/>
        </w:tabs>
        <w:ind w:left="720" w:hanging="720"/>
      </w:pPr>
      <w:rPr>
        <w:rFonts w:ascii="Symbol" w:hAnsi="Symbol" w:cs="Courier New" w:hint="default"/>
      </w:rPr>
    </w:lvl>
    <w:lvl w:ilvl="1" w:tplc="8DD46D6A">
      <w:start w:val="1"/>
      <w:numFmt w:val="bullet"/>
      <w:lvlText w:val="-"/>
      <w:lvlJc w:val="left"/>
      <w:pPr>
        <w:tabs>
          <w:tab w:val="num" w:pos="360"/>
        </w:tabs>
        <w:ind w:left="360" w:firstLine="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72263C"/>
    <w:multiLevelType w:val="hybridMultilevel"/>
    <w:tmpl w:val="EAECF618"/>
    <w:lvl w:ilvl="0" w:tplc="B4B28016">
      <w:start w:val="1"/>
      <w:numFmt w:val="bullet"/>
      <w:lvlText w:val="-"/>
      <w:lvlJc w:val="left"/>
      <w:pPr>
        <w:tabs>
          <w:tab w:val="num" w:pos="0"/>
        </w:tabs>
        <w:ind w:left="360" w:firstLine="0"/>
      </w:pPr>
      <w:rPr>
        <w:rFonts w:ascii="Times New Roman" w:hAnsi="Times New Roman" w:hint="default"/>
      </w:rPr>
    </w:lvl>
    <w:lvl w:ilvl="1" w:tplc="8DD46D6A">
      <w:start w:val="1"/>
      <w:numFmt w:val="bullet"/>
      <w:lvlText w:val="-"/>
      <w:lvlJc w:val="left"/>
      <w:pPr>
        <w:tabs>
          <w:tab w:val="num" w:pos="360"/>
        </w:tabs>
        <w:ind w:left="360" w:firstLine="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531"/>
    <w:rsid w:val="000064D6"/>
    <w:rsid w:val="00024593"/>
    <w:rsid w:val="00035687"/>
    <w:rsid w:val="00046945"/>
    <w:rsid w:val="00056175"/>
    <w:rsid w:val="00066481"/>
    <w:rsid w:val="00072854"/>
    <w:rsid w:val="000749D6"/>
    <w:rsid w:val="00084C16"/>
    <w:rsid w:val="000C6A6C"/>
    <w:rsid w:val="000C6B03"/>
    <w:rsid w:val="000C7B78"/>
    <w:rsid w:val="000E49A8"/>
    <w:rsid w:val="00114282"/>
    <w:rsid w:val="00115D10"/>
    <w:rsid w:val="00134513"/>
    <w:rsid w:val="001375E5"/>
    <w:rsid w:val="00144A31"/>
    <w:rsid w:val="00156774"/>
    <w:rsid w:val="0016083C"/>
    <w:rsid w:val="0018075D"/>
    <w:rsid w:val="0019078E"/>
    <w:rsid w:val="0019641E"/>
    <w:rsid w:val="001A39AF"/>
    <w:rsid w:val="001A7B3D"/>
    <w:rsid w:val="001E2527"/>
    <w:rsid w:val="001E5BAC"/>
    <w:rsid w:val="001F44E5"/>
    <w:rsid w:val="001F4F10"/>
    <w:rsid w:val="002062CB"/>
    <w:rsid w:val="00207FEC"/>
    <w:rsid w:val="00213B63"/>
    <w:rsid w:val="002250C7"/>
    <w:rsid w:val="00234864"/>
    <w:rsid w:val="002530BE"/>
    <w:rsid w:val="002603A8"/>
    <w:rsid w:val="002812C8"/>
    <w:rsid w:val="002975A0"/>
    <w:rsid w:val="002B2C1F"/>
    <w:rsid w:val="002C3580"/>
    <w:rsid w:val="002F4520"/>
    <w:rsid w:val="00304576"/>
    <w:rsid w:val="00311126"/>
    <w:rsid w:val="0033013C"/>
    <w:rsid w:val="003336D2"/>
    <w:rsid w:val="003529C0"/>
    <w:rsid w:val="00355234"/>
    <w:rsid w:val="00355C44"/>
    <w:rsid w:val="00362B7C"/>
    <w:rsid w:val="00366AD8"/>
    <w:rsid w:val="003A3AC1"/>
    <w:rsid w:val="003B7388"/>
    <w:rsid w:val="003C0131"/>
    <w:rsid w:val="003D4C0B"/>
    <w:rsid w:val="003F5F1C"/>
    <w:rsid w:val="00407CF7"/>
    <w:rsid w:val="004166FD"/>
    <w:rsid w:val="00446249"/>
    <w:rsid w:val="00453AA8"/>
    <w:rsid w:val="004701FC"/>
    <w:rsid w:val="004710B9"/>
    <w:rsid w:val="00487944"/>
    <w:rsid w:val="00497CFD"/>
    <w:rsid w:val="004A3EBD"/>
    <w:rsid w:val="004B611D"/>
    <w:rsid w:val="004E036C"/>
    <w:rsid w:val="004F2F77"/>
    <w:rsid w:val="004F6C24"/>
    <w:rsid w:val="00502216"/>
    <w:rsid w:val="00502D62"/>
    <w:rsid w:val="00524A80"/>
    <w:rsid w:val="00531914"/>
    <w:rsid w:val="0053767C"/>
    <w:rsid w:val="005439DB"/>
    <w:rsid w:val="00552A27"/>
    <w:rsid w:val="00555CC5"/>
    <w:rsid w:val="00560C31"/>
    <w:rsid w:val="00562ADD"/>
    <w:rsid w:val="00562C90"/>
    <w:rsid w:val="005725B1"/>
    <w:rsid w:val="00593691"/>
    <w:rsid w:val="005A19E3"/>
    <w:rsid w:val="005B7121"/>
    <w:rsid w:val="005C57F7"/>
    <w:rsid w:val="005D4B37"/>
    <w:rsid w:val="00603E95"/>
    <w:rsid w:val="00624380"/>
    <w:rsid w:val="0062480F"/>
    <w:rsid w:val="0062702D"/>
    <w:rsid w:val="006465E6"/>
    <w:rsid w:val="00661694"/>
    <w:rsid w:val="00674FF8"/>
    <w:rsid w:val="00682D2F"/>
    <w:rsid w:val="0068777E"/>
    <w:rsid w:val="006C72CF"/>
    <w:rsid w:val="006E38E2"/>
    <w:rsid w:val="00710FD1"/>
    <w:rsid w:val="00711717"/>
    <w:rsid w:val="0071438F"/>
    <w:rsid w:val="0072341E"/>
    <w:rsid w:val="00723530"/>
    <w:rsid w:val="00726C86"/>
    <w:rsid w:val="00734951"/>
    <w:rsid w:val="00747C38"/>
    <w:rsid w:val="00761F3C"/>
    <w:rsid w:val="0077217C"/>
    <w:rsid w:val="00791CD8"/>
    <w:rsid w:val="00795BD4"/>
    <w:rsid w:val="007F64DE"/>
    <w:rsid w:val="007F6D72"/>
    <w:rsid w:val="008017AE"/>
    <w:rsid w:val="00805B34"/>
    <w:rsid w:val="00824F78"/>
    <w:rsid w:val="008316B0"/>
    <w:rsid w:val="0084008A"/>
    <w:rsid w:val="0084242D"/>
    <w:rsid w:val="008443AB"/>
    <w:rsid w:val="008461EA"/>
    <w:rsid w:val="008530A0"/>
    <w:rsid w:val="0085493F"/>
    <w:rsid w:val="0087287C"/>
    <w:rsid w:val="008A4744"/>
    <w:rsid w:val="008A6818"/>
    <w:rsid w:val="008A7C10"/>
    <w:rsid w:val="008B3C0F"/>
    <w:rsid w:val="008E297E"/>
    <w:rsid w:val="008E632F"/>
    <w:rsid w:val="009915BD"/>
    <w:rsid w:val="009A746B"/>
    <w:rsid w:val="009C5DE0"/>
    <w:rsid w:val="009C629A"/>
    <w:rsid w:val="009E46F5"/>
    <w:rsid w:val="009E4CC1"/>
    <w:rsid w:val="009E4F9A"/>
    <w:rsid w:val="00A01199"/>
    <w:rsid w:val="00A10D86"/>
    <w:rsid w:val="00A362AF"/>
    <w:rsid w:val="00A50C14"/>
    <w:rsid w:val="00A80DEA"/>
    <w:rsid w:val="00A8253E"/>
    <w:rsid w:val="00A86BD0"/>
    <w:rsid w:val="00A91AB6"/>
    <w:rsid w:val="00A91B3D"/>
    <w:rsid w:val="00AB11DB"/>
    <w:rsid w:val="00AC4D8E"/>
    <w:rsid w:val="00AE4B87"/>
    <w:rsid w:val="00B20D73"/>
    <w:rsid w:val="00B2100D"/>
    <w:rsid w:val="00B237AB"/>
    <w:rsid w:val="00B436FE"/>
    <w:rsid w:val="00B62C7B"/>
    <w:rsid w:val="00B77782"/>
    <w:rsid w:val="00B90B95"/>
    <w:rsid w:val="00BA3648"/>
    <w:rsid w:val="00BB6802"/>
    <w:rsid w:val="00BC3B3A"/>
    <w:rsid w:val="00BD36C4"/>
    <w:rsid w:val="00BD5F5C"/>
    <w:rsid w:val="00BE5201"/>
    <w:rsid w:val="00C014D1"/>
    <w:rsid w:val="00C01570"/>
    <w:rsid w:val="00C36502"/>
    <w:rsid w:val="00C67EC3"/>
    <w:rsid w:val="00C94902"/>
    <w:rsid w:val="00CB4531"/>
    <w:rsid w:val="00CC1698"/>
    <w:rsid w:val="00CE212E"/>
    <w:rsid w:val="00CF6224"/>
    <w:rsid w:val="00D051DB"/>
    <w:rsid w:val="00D22FE1"/>
    <w:rsid w:val="00D37329"/>
    <w:rsid w:val="00D45666"/>
    <w:rsid w:val="00D47197"/>
    <w:rsid w:val="00D52272"/>
    <w:rsid w:val="00D647EB"/>
    <w:rsid w:val="00D863AA"/>
    <w:rsid w:val="00D877FE"/>
    <w:rsid w:val="00DA70A5"/>
    <w:rsid w:val="00DC3AEE"/>
    <w:rsid w:val="00DD365E"/>
    <w:rsid w:val="00DD4B6C"/>
    <w:rsid w:val="00DD5987"/>
    <w:rsid w:val="00E009F6"/>
    <w:rsid w:val="00E048D0"/>
    <w:rsid w:val="00E40A10"/>
    <w:rsid w:val="00E41048"/>
    <w:rsid w:val="00E41883"/>
    <w:rsid w:val="00E44CC4"/>
    <w:rsid w:val="00E64764"/>
    <w:rsid w:val="00E76BA3"/>
    <w:rsid w:val="00E9653D"/>
    <w:rsid w:val="00EA30A2"/>
    <w:rsid w:val="00EA50A5"/>
    <w:rsid w:val="00EB08C5"/>
    <w:rsid w:val="00EB17A9"/>
    <w:rsid w:val="00EB3AB1"/>
    <w:rsid w:val="00EC14C1"/>
    <w:rsid w:val="00EE47CC"/>
    <w:rsid w:val="00F1759C"/>
    <w:rsid w:val="00F24515"/>
    <w:rsid w:val="00F40411"/>
    <w:rsid w:val="00F61979"/>
    <w:rsid w:val="00F762BF"/>
    <w:rsid w:val="00F77C09"/>
    <w:rsid w:val="00F8304C"/>
    <w:rsid w:val="00FA1CB0"/>
    <w:rsid w:val="00FB38BD"/>
    <w:rsid w:val="00FE47A1"/>
    <w:rsid w:val="00FE6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F08276"/>
  <w15:docId w15:val="{2050746B-1B77-4B8B-A495-4EB83B42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rPr>
  </w:style>
  <w:style w:type="paragraph" w:styleId="Heading1">
    <w:name w:val="heading 1"/>
    <w:basedOn w:val="Normal"/>
    <w:next w:val="Normal"/>
    <w:qFormat/>
    <w:pPr>
      <w:keepNext/>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szCs w:val="24"/>
    </w:rPr>
  </w:style>
  <w:style w:type="character" w:styleId="Hyperlink">
    <w:name w:val="Hyperlink"/>
    <w:rPr>
      <w:color w:val="333399"/>
      <w:u w:val="single"/>
    </w:rPr>
  </w:style>
  <w:style w:type="paragraph" w:styleId="NormalWeb">
    <w:name w:val="Normal (Web)"/>
    <w:basedOn w:val="Normal"/>
    <w:rsid w:val="003336D2"/>
    <w:pPr>
      <w:overflowPunct w:val="0"/>
      <w:spacing w:before="100" w:after="100"/>
      <w:textAlignment w:val="baseline"/>
    </w:pPr>
    <w:rPr>
      <w:rFonts w:ascii="Times New Roman" w:hAnsi="Times New Roman"/>
      <w:sz w:val="24"/>
      <w:szCs w:val="24"/>
    </w:rPr>
  </w:style>
  <w:style w:type="paragraph" w:customStyle="1" w:styleId="BodyTextIn">
    <w:name w:val="Body Text In"/>
    <w:basedOn w:val="Normal"/>
    <w:rsid w:val="008A6818"/>
    <w:pPr>
      <w:autoSpaceDE/>
      <w:autoSpaceDN/>
      <w:adjustRightInd/>
      <w:ind w:firstLine="720"/>
    </w:pPr>
    <w:rPr>
      <w:rFonts w:ascii="Times New Roman" w:hAnsi="Times New Roman"/>
      <w:snapToGrid w:val="0"/>
      <w:sz w:val="24"/>
    </w:rPr>
  </w:style>
  <w:style w:type="table" w:styleId="TableGrid">
    <w:name w:val="Table Grid"/>
    <w:basedOn w:val="TableNormal"/>
    <w:uiPriority w:val="59"/>
    <w:rsid w:val="008A6818"/>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43AB"/>
    <w:rPr>
      <w:rFonts w:ascii="Tahoma" w:hAnsi="Tahoma" w:cs="Tahoma"/>
      <w:sz w:val="16"/>
      <w:szCs w:val="16"/>
    </w:rPr>
  </w:style>
  <w:style w:type="character" w:customStyle="1" w:styleId="BalloonTextChar">
    <w:name w:val="Balloon Text Char"/>
    <w:basedOn w:val="DefaultParagraphFont"/>
    <w:link w:val="BalloonText"/>
    <w:rsid w:val="00844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490795">
      <w:bodyDiv w:val="1"/>
      <w:marLeft w:val="0"/>
      <w:marRight w:val="0"/>
      <w:marTop w:val="0"/>
      <w:marBottom w:val="0"/>
      <w:divBdr>
        <w:top w:val="none" w:sz="0" w:space="0" w:color="auto"/>
        <w:left w:val="none" w:sz="0" w:space="0" w:color="auto"/>
        <w:bottom w:val="none" w:sz="0" w:space="0" w:color="auto"/>
        <w:right w:val="none" w:sz="0" w:space="0" w:color="auto"/>
      </w:divBdr>
      <w:divsChild>
        <w:div w:id="1951085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rl1@columbi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41AC5-E75C-43DE-B28D-8F56F8C00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623</Words>
  <Characters>4075</Characters>
  <Application>Microsoft Office Word</Application>
  <DocSecurity>0</DocSecurity>
  <Lines>370</Lines>
  <Paragraphs>260</Paragraphs>
  <ScaleCrop>false</ScaleCrop>
  <HeadingPairs>
    <vt:vector size="2" baseType="variant">
      <vt:variant>
        <vt:lpstr>Title</vt:lpstr>
      </vt:variant>
      <vt:variant>
        <vt:i4>1</vt:i4>
      </vt:variant>
    </vt:vector>
  </HeadingPairs>
  <TitlesOfParts>
    <vt:vector size="1" baseType="lpstr">
      <vt:lpstr/>
    </vt:vector>
  </TitlesOfParts>
  <Company>Columbia Business School</Company>
  <LinksUpToDate>false</LinksUpToDate>
  <CharactersWithSpaces>4438</CharactersWithSpaces>
  <SharedDoc>false</SharedDoc>
  <HLinks>
    <vt:vector size="6" baseType="variant">
      <vt:variant>
        <vt:i4>7733312</vt:i4>
      </vt:variant>
      <vt:variant>
        <vt:i4>0</vt:i4>
      </vt:variant>
      <vt:variant>
        <vt:i4>0</vt:i4>
      </vt:variant>
      <vt:variant>
        <vt:i4>5</vt:i4>
      </vt:variant>
      <vt:variant>
        <vt:lpwstr>mailto:ns38@columbia.edu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Nachum Sicherman</dc:creator>
  <cp:lastModifiedBy>Lichtenberg, Frank</cp:lastModifiedBy>
  <cp:revision>6</cp:revision>
  <cp:lastPrinted>2014-03-07T15:48:00Z</cp:lastPrinted>
  <dcterms:created xsi:type="dcterms:W3CDTF">2018-02-26T21:56:00Z</dcterms:created>
  <dcterms:modified xsi:type="dcterms:W3CDTF">2018-02-26T22:18:00Z</dcterms:modified>
</cp:coreProperties>
</file>