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39C" w:rsidRDefault="009A439C" w:rsidP="009A439C">
      <w:pPr>
        <w:pStyle w:val="NoSpacing"/>
        <w:rPr>
          <w:sz w:val="28"/>
          <w:szCs w:val="28"/>
        </w:rPr>
      </w:pPr>
    </w:p>
    <w:p w:rsidR="009A439C" w:rsidRDefault="0047540F" w:rsidP="009A439C">
      <w:pPr>
        <w:pStyle w:val="NoSpacing"/>
        <w:rPr>
          <w:sz w:val="28"/>
          <w:szCs w:val="28"/>
        </w:rPr>
      </w:pPr>
      <w:r>
        <w:rPr>
          <w:noProof/>
          <w:sz w:val="28"/>
          <w:szCs w:val="28"/>
        </w:rPr>
        <w:drawing>
          <wp:inline distT="0" distB="0" distL="0" distR="0" wp14:anchorId="6838030B" wp14:editId="47D9AD77">
            <wp:extent cx="2871107" cy="4762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873255" cy="476606"/>
                    </a:xfrm>
                    <a:prstGeom prst="rect">
                      <a:avLst/>
                    </a:prstGeom>
                    <a:noFill/>
                    <a:ln w="9525">
                      <a:noFill/>
                      <a:miter lim="800000"/>
                      <a:headEnd/>
                      <a:tailEnd/>
                    </a:ln>
                  </pic:spPr>
                </pic:pic>
              </a:graphicData>
            </a:graphic>
          </wp:inline>
        </w:drawing>
      </w:r>
    </w:p>
    <w:p w:rsidR="009A439C" w:rsidRDefault="009A439C" w:rsidP="009A439C">
      <w:pPr>
        <w:pStyle w:val="NoSpacing"/>
        <w:rPr>
          <w:sz w:val="28"/>
          <w:szCs w:val="28"/>
        </w:rPr>
      </w:pPr>
    </w:p>
    <w:p w:rsidR="00A8513B" w:rsidRDefault="00A8513B" w:rsidP="009A439C">
      <w:pPr>
        <w:pStyle w:val="NoSpacing"/>
        <w:rPr>
          <w:sz w:val="28"/>
          <w:szCs w:val="28"/>
        </w:rPr>
      </w:pPr>
    </w:p>
    <w:p w:rsidR="00AB3FD2" w:rsidRDefault="00AB3FD2" w:rsidP="00AB3FD2">
      <w:pPr>
        <w:pStyle w:val="NoSpacing"/>
        <w:jc w:val="center"/>
        <w:rPr>
          <w:b/>
          <w:sz w:val="28"/>
          <w:szCs w:val="28"/>
        </w:rPr>
      </w:pPr>
      <w:r w:rsidRPr="00814A1F">
        <w:rPr>
          <w:b/>
          <w:sz w:val="28"/>
          <w:szCs w:val="28"/>
        </w:rPr>
        <w:t>Marketing Research</w:t>
      </w:r>
      <w:r>
        <w:rPr>
          <w:b/>
          <w:sz w:val="28"/>
          <w:szCs w:val="28"/>
        </w:rPr>
        <w:t xml:space="preserve"> and Analytics</w:t>
      </w:r>
      <w:r w:rsidRPr="00814A1F">
        <w:rPr>
          <w:b/>
          <w:sz w:val="28"/>
          <w:szCs w:val="28"/>
        </w:rPr>
        <w:t xml:space="preserve">: </w:t>
      </w:r>
      <w:r>
        <w:rPr>
          <w:b/>
          <w:sz w:val="28"/>
          <w:szCs w:val="28"/>
        </w:rPr>
        <w:t>B8617</w:t>
      </w:r>
    </w:p>
    <w:p w:rsidR="00417A81" w:rsidRPr="002C5145" w:rsidRDefault="00C455A5" w:rsidP="00AB3FD2">
      <w:pPr>
        <w:pStyle w:val="NoSpacing"/>
        <w:jc w:val="center"/>
        <w:rPr>
          <w:b/>
          <w:sz w:val="24"/>
          <w:szCs w:val="24"/>
        </w:rPr>
      </w:pPr>
      <w:r>
        <w:rPr>
          <w:b/>
          <w:sz w:val="24"/>
          <w:szCs w:val="24"/>
        </w:rPr>
        <w:t>Spring</w:t>
      </w:r>
      <w:r w:rsidR="00417A81" w:rsidRPr="002C5145">
        <w:rPr>
          <w:b/>
          <w:sz w:val="24"/>
          <w:szCs w:val="24"/>
        </w:rPr>
        <w:t xml:space="preserve"> 201</w:t>
      </w:r>
      <w:r>
        <w:rPr>
          <w:b/>
          <w:sz w:val="24"/>
          <w:szCs w:val="24"/>
        </w:rPr>
        <w:t>7</w:t>
      </w:r>
    </w:p>
    <w:p w:rsidR="00AB3FD2" w:rsidRDefault="00AB3FD2" w:rsidP="00AB3FD2">
      <w:pPr>
        <w:pStyle w:val="NoSpacing"/>
      </w:pPr>
    </w:p>
    <w:p w:rsidR="00AB3FD2" w:rsidRDefault="00417A81" w:rsidP="00AB3FD2">
      <w:pPr>
        <w:pStyle w:val="NoSpacing"/>
      </w:pPr>
      <w:r w:rsidRPr="00A8513B">
        <w:rPr>
          <w:b/>
        </w:rPr>
        <w:t>Professors</w:t>
      </w:r>
      <w:r w:rsidR="00AB3FD2">
        <w:tab/>
      </w:r>
      <w:r w:rsidR="00AB3FD2">
        <w:tab/>
        <w:t>Rajan Sambandam</w:t>
      </w:r>
      <w:r>
        <w:tab/>
      </w:r>
      <w:r>
        <w:tab/>
        <w:t>Kamel Jedidi</w:t>
      </w:r>
      <w:r w:rsidR="00AB3FD2">
        <w:tab/>
      </w:r>
    </w:p>
    <w:p w:rsidR="00AB3FD2" w:rsidRDefault="00AB3FD2" w:rsidP="00AB3FD2">
      <w:pPr>
        <w:pStyle w:val="NoSpacing"/>
      </w:pPr>
      <w:r>
        <w:tab/>
      </w:r>
      <w:r>
        <w:tab/>
      </w:r>
      <w:r>
        <w:tab/>
      </w:r>
      <w:hyperlink r:id="rId9" w:history="1">
        <w:r w:rsidR="00417A81" w:rsidRPr="0077105C">
          <w:rPr>
            <w:rStyle w:val="Hyperlink"/>
          </w:rPr>
          <w:t>rs3358@columbia.edu</w:t>
        </w:r>
      </w:hyperlink>
      <w:r w:rsidR="00417A81">
        <w:tab/>
      </w:r>
      <w:r w:rsidR="00417A81">
        <w:tab/>
      </w:r>
      <w:hyperlink r:id="rId10" w:history="1">
        <w:r w:rsidR="00524457" w:rsidRPr="0077105C">
          <w:rPr>
            <w:rStyle w:val="Hyperlink"/>
          </w:rPr>
          <w:t>kj7@columbia.edu</w:t>
        </w:r>
      </w:hyperlink>
    </w:p>
    <w:p w:rsidR="00524457" w:rsidRDefault="00417A81" w:rsidP="00524457">
      <w:pPr>
        <w:pStyle w:val="NoSpacing"/>
      </w:pPr>
      <w:r>
        <w:tab/>
      </w:r>
      <w:r>
        <w:tab/>
      </w:r>
      <w:r>
        <w:tab/>
        <w:t>215-641-2251</w:t>
      </w:r>
      <w:r>
        <w:tab/>
      </w:r>
      <w:r>
        <w:tab/>
      </w:r>
      <w:r>
        <w:tab/>
      </w:r>
      <w:r w:rsidR="00524457">
        <w:t>212-854-3479; Uris 518</w:t>
      </w:r>
    </w:p>
    <w:p w:rsidR="00417A81" w:rsidRDefault="00417A81" w:rsidP="00AB3FD2">
      <w:pPr>
        <w:pStyle w:val="NoSpacing"/>
      </w:pPr>
      <w:r>
        <w:tab/>
      </w:r>
      <w:r>
        <w:tab/>
      </w:r>
      <w:r>
        <w:tab/>
      </w:r>
      <w:r>
        <w:tab/>
      </w:r>
      <w:r>
        <w:tab/>
      </w:r>
      <w:r>
        <w:tab/>
      </w:r>
      <w:r>
        <w:tab/>
      </w:r>
    </w:p>
    <w:p w:rsidR="00AB3FD2" w:rsidRDefault="00417A81" w:rsidP="00AB3FD2">
      <w:pPr>
        <w:pStyle w:val="NoSpacing"/>
      </w:pPr>
      <w:r w:rsidRPr="00A8513B">
        <w:rPr>
          <w:b/>
        </w:rPr>
        <w:t>Time:</w:t>
      </w:r>
      <w:r>
        <w:t xml:space="preserve"> </w:t>
      </w:r>
      <w:r>
        <w:tab/>
      </w:r>
      <w:r>
        <w:tab/>
      </w:r>
      <w:r>
        <w:tab/>
      </w:r>
      <w:r w:rsidR="00C455A5">
        <w:t xml:space="preserve">Tuesday </w:t>
      </w:r>
      <w:r w:rsidR="00AB3FD2">
        <w:t>2:15pm –5:30pm</w:t>
      </w:r>
      <w:r w:rsidR="00AB3FD2">
        <w:tab/>
      </w:r>
      <w:r w:rsidR="00AB3FD2">
        <w:tab/>
      </w:r>
      <w:r w:rsidR="00AB3FD2">
        <w:tab/>
      </w:r>
      <w:r w:rsidR="00AB3FD2">
        <w:tab/>
      </w:r>
      <w:r w:rsidR="00AB3FD2">
        <w:tab/>
      </w:r>
      <w:r w:rsidR="00AB3FD2">
        <w:tab/>
      </w:r>
    </w:p>
    <w:p w:rsidR="00417A81" w:rsidRDefault="00417A81" w:rsidP="00AB3FD2">
      <w:pPr>
        <w:pStyle w:val="NoSpacing"/>
      </w:pPr>
    </w:p>
    <w:p w:rsidR="00AB3FD2" w:rsidRDefault="00AB3FD2" w:rsidP="00AB3FD2">
      <w:pPr>
        <w:pStyle w:val="NoSpacing"/>
      </w:pPr>
      <w:r w:rsidRPr="00A8513B">
        <w:rPr>
          <w:b/>
        </w:rPr>
        <w:t>Room:</w:t>
      </w:r>
      <w:r>
        <w:t xml:space="preserve"> </w:t>
      </w:r>
      <w:r w:rsidR="00417A81">
        <w:tab/>
      </w:r>
      <w:r w:rsidR="00417A81">
        <w:tab/>
      </w:r>
      <w:r w:rsidR="00417A81">
        <w:tab/>
      </w:r>
      <w:r w:rsidR="00C455A5">
        <w:t>Uris 141</w:t>
      </w:r>
      <w:r>
        <w:t xml:space="preserve">  </w:t>
      </w:r>
    </w:p>
    <w:p w:rsidR="00AB3FD2" w:rsidRDefault="00AB3FD2" w:rsidP="00AB3FD2">
      <w:pPr>
        <w:pStyle w:val="NoSpacing"/>
      </w:pPr>
      <w:r>
        <w:t xml:space="preserve">                                                           </w:t>
      </w:r>
    </w:p>
    <w:p w:rsidR="00AB3FD2" w:rsidRDefault="00AB3FD2" w:rsidP="00AB3FD2">
      <w:pPr>
        <w:pStyle w:val="NoSpacing"/>
      </w:pPr>
      <w:r w:rsidRPr="00A8513B">
        <w:rPr>
          <w:b/>
        </w:rPr>
        <w:t>T.A:</w:t>
      </w:r>
      <w:r>
        <w:t xml:space="preserve"> </w:t>
      </w:r>
      <w:r w:rsidR="00417A81">
        <w:tab/>
      </w:r>
      <w:r w:rsidR="00417A81">
        <w:tab/>
      </w:r>
      <w:r w:rsidR="00417A81">
        <w:tab/>
      </w:r>
      <w:r>
        <w:t xml:space="preserve">Alain Lemaire </w:t>
      </w:r>
    </w:p>
    <w:p w:rsidR="00AB3FD2" w:rsidRDefault="000816C7" w:rsidP="00417A81">
      <w:pPr>
        <w:pStyle w:val="NoSpacing"/>
        <w:ind w:left="1440" w:firstLine="720"/>
      </w:pPr>
      <w:hyperlink r:id="rId11" w:history="1">
        <w:r w:rsidR="00AB3FD2" w:rsidRPr="004B5869">
          <w:rPr>
            <w:rStyle w:val="Hyperlink"/>
          </w:rPr>
          <w:t>Alemaire18@gsb.columbia.edu</w:t>
        </w:r>
      </w:hyperlink>
      <w:r w:rsidR="00AB3FD2">
        <w:t xml:space="preserve">                                                                          </w:t>
      </w:r>
    </w:p>
    <w:p w:rsidR="00AB3FD2" w:rsidRDefault="00AB3FD2" w:rsidP="00AB3FD2">
      <w:pPr>
        <w:pStyle w:val="NoSpacing"/>
      </w:pPr>
    </w:p>
    <w:p w:rsidR="00417A81" w:rsidRDefault="00417A81" w:rsidP="00AB3FD2">
      <w:pPr>
        <w:pStyle w:val="NoSpacing"/>
      </w:pPr>
      <w:r w:rsidRPr="00A8513B">
        <w:rPr>
          <w:b/>
        </w:rPr>
        <w:t>Office Hours:</w:t>
      </w:r>
      <w:r>
        <w:t xml:space="preserve"> </w:t>
      </w:r>
      <w:r w:rsidR="00A8513B">
        <w:tab/>
      </w:r>
      <w:r w:rsidR="00A8513B">
        <w:tab/>
        <w:t>By Appointment</w:t>
      </w:r>
    </w:p>
    <w:p w:rsidR="00AB3FD2" w:rsidRDefault="00AB3FD2" w:rsidP="00AB3FD2">
      <w:pPr>
        <w:pStyle w:val="NoSpacing"/>
      </w:pPr>
      <w:r>
        <w:t xml:space="preserve"> </w:t>
      </w:r>
    </w:p>
    <w:p w:rsidR="00A8513B" w:rsidRDefault="00A8513B" w:rsidP="00AB3FD2">
      <w:pPr>
        <w:pStyle w:val="NoSpacing"/>
      </w:pPr>
    </w:p>
    <w:p w:rsidR="00AB3FD2" w:rsidRPr="00545408" w:rsidRDefault="00AB3FD2" w:rsidP="00AB3FD2">
      <w:pPr>
        <w:pStyle w:val="NoSpacing"/>
        <w:jc w:val="center"/>
        <w:rPr>
          <w:b/>
          <w:sz w:val="28"/>
          <w:szCs w:val="28"/>
        </w:rPr>
      </w:pPr>
      <w:r w:rsidRPr="00545408">
        <w:rPr>
          <w:b/>
          <w:sz w:val="28"/>
          <w:szCs w:val="28"/>
        </w:rPr>
        <w:t>Course Description</w:t>
      </w:r>
    </w:p>
    <w:p w:rsidR="00AB3FD2" w:rsidRDefault="00AB3FD2" w:rsidP="00AB3FD2">
      <w:pPr>
        <w:pStyle w:val="NoSpacing"/>
      </w:pPr>
    </w:p>
    <w:p w:rsidR="00AB3FD2" w:rsidRDefault="00AB3FD2" w:rsidP="00AB3FD2">
      <w:pPr>
        <w:pStyle w:val="NoSpacing"/>
      </w:pPr>
      <w:r>
        <w:t>You are a manager in a large corporation tasked with making marketing decisions. Or perhaps you are part of a start-up. In either case, there are fundamental questions you need answered. Questions such as:</w:t>
      </w:r>
    </w:p>
    <w:p w:rsidR="00AB3FD2" w:rsidRDefault="00AB3FD2" w:rsidP="00AB3FD2">
      <w:pPr>
        <w:pStyle w:val="NoSpacing"/>
      </w:pPr>
    </w:p>
    <w:p w:rsidR="00AB3FD2" w:rsidRPr="00BF2B59" w:rsidRDefault="00AB3FD2" w:rsidP="00AB3FD2">
      <w:pPr>
        <w:pStyle w:val="NoSpacing"/>
        <w:ind w:left="432"/>
        <w:rPr>
          <w:i/>
        </w:rPr>
      </w:pPr>
      <w:r w:rsidRPr="00BF2B59">
        <w:rPr>
          <w:i/>
        </w:rPr>
        <w:t>How do I develop/modify my product? How do I price it? Where do I sell it? Whom do I sell it to? How many can I sell? How do I promote it? Who do I compete with?</w:t>
      </w:r>
      <w:r>
        <w:rPr>
          <w:i/>
        </w:rPr>
        <w:t xml:space="preserve"> How do I convince someone to invest in my business?</w:t>
      </w:r>
      <w:r w:rsidRPr="00BF2B59">
        <w:rPr>
          <w:i/>
        </w:rPr>
        <w:t xml:space="preserve">   </w:t>
      </w:r>
    </w:p>
    <w:p w:rsidR="00AB3FD2" w:rsidRDefault="00AB3FD2" w:rsidP="00AB3FD2">
      <w:pPr>
        <w:pStyle w:val="NoSpacing"/>
      </w:pPr>
      <w:r>
        <w:t xml:space="preserve">   </w:t>
      </w:r>
    </w:p>
    <w:p w:rsidR="00AB3FD2" w:rsidRDefault="00AB3FD2" w:rsidP="00AB3FD2">
      <w:pPr>
        <w:pStyle w:val="NoSpacing"/>
      </w:pPr>
      <w:r>
        <w:t xml:space="preserve">While anecdotal information is a start, what you need is a </w:t>
      </w:r>
      <w:r w:rsidRPr="00BF2B59">
        <w:rPr>
          <w:u w:val="single"/>
        </w:rPr>
        <w:t>systematic</w:t>
      </w:r>
      <w:r>
        <w:t xml:space="preserve"> approach for gathering and analyzing information that can help answer these critical questions. </w:t>
      </w:r>
    </w:p>
    <w:p w:rsidR="00AB3FD2" w:rsidRDefault="00AB3FD2" w:rsidP="00AB3FD2">
      <w:pPr>
        <w:pStyle w:val="NoSpacing"/>
      </w:pPr>
    </w:p>
    <w:p w:rsidR="00AB3FD2" w:rsidRDefault="00AB3FD2" w:rsidP="00AB3FD2">
      <w:pPr>
        <w:pStyle w:val="NoSpacing"/>
      </w:pPr>
      <w:r>
        <w:t xml:space="preserve">Welcome to </w:t>
      </w:r>
      <w:r w:rsidRPr="00D02558">
        <w:rPr>
          <w:i/>
        </w:rPr>
        <w:t>Marketing Research and Analytics</w:t>
      </w:r>
      <w:r>
        <w:t>!</w:t>
      </w:r>
    </w:p>
    <w:p w:rsidR="00AB3FD2" w:rsidRDefault="00AB3FD2" w:rsidP="00AB3FD2">
      <w:pPr>
        <w:pStyle w:val="NoSpacing"/>
      </w:pPr>
    </w:p>
    <w:p w:rsidR="00AB3FD2" w:rsidRDefault="00AB3FD2" w:rsidP="00AB3FD2">
      <w:pPr>
        <w:pStyle w:val="NoSpacing"/>
      </w:pPr>
      <w:r>
        <w:t xml:space="preserve">In this course you will gain a strong and enduring understanding of how to systematically design research, gather and analyze data, to help drive marketing decisions.  You will learn a practical framework for conducting research, knowledge to properly design research, techniques and tools to analyze data and practical information sources. We will use an approach that maximizes your ability to apply what you learn.  </w:t>
      </w:r>
    </w:p>
    <w:p w:rsidR="00AB3FD2" w:rsidRDefault="00AB3FD2" w:rsidP="00AB3FD2">
      <w:pPr>
        <w:pStyle w:val="NoSpacing"/>
      </w:pPr>
    </w:p>
    <w:p w:rsidR="00AB3FD2" w:rsidRDefault="00AB3FD2" w:rsidP="00AB3FD2">
      <w:pPr>
        <w:pStyle w:val="NoSpacing"/>
      </w:pPr>
      <w:r>
        <w:t xml:space="preserve">The course is broadly divided into two sections, one focusing on research design and the other on analytics. In the first class you will listen to pitches from companies interested in working with the class on the group project. For the rest of the first half semester you will learn about types of research, how </w:t>
      </w:r>
      <w:r>
        <w:lastRenderedPageBreak/>
        <w:t xml:space="preserve">to properly design research and collect data, and will concurrently apply that knowledge through your group project. In the second half, you will be exposed to a variety of marketing analytic techniques with hands-on analysis and will have the opportunity to apply your knowledge to your group project. The final session will be devoted to group project presentations.   </w:t>
      </w:r>
    </w:p>
    <w:p w:rsidR="00AB3FD2" w:rsidRDefault="00AB3FD2" w:rsidP="00AB3FD2">
      <w:pPr>
        <w:pStyle w:val="NoSpacing"/>
      </w:pPr>
    </w:p>
    <w:p w:rsidR="00AB3FD2" w:rsidRDefault="00AB3FD2" w:rsidP="00AB3FD2">
      <w:pPr>
        <w:pStyle w:val="NoSpacing"/>
      </w:pPr>
    </w:p>
    <w:p w:rsidR="00AB3FD2" w:rsidRDefault="00AB3FD2" w:rsidP="00AB3FD2">
      <w:pPr>
        <w:pStyle w:val="NoSpacing"/>
      </w:pPr>
    </w:p>
    <w:tbl>
      <w:tblPr>
        <w:tblStyle w:val="TableGrid"/>
        <w:tblW w:w="0" w:type="auto"/>
        <w:tblInd w:w="1908" w:type="dxa"/>
        <w:tblLook w:val="04A0" w:firstRow="1" w:lastRow="0" w:firstColumn="1" w:lastColumn="0" w:noHBand="0" w:noVBand="1"/>
      </w:tblPr>
      <w:tblGrid>
        <w:gridCol w:w="2250"/>
        <w:gridCol w:w="3420"/>
      </w:tblGrid>
      <w:tr w:rsidR="00AB3FD2" w:rsidTr="00994D1E">
        <w:tc>
          <w:tcPr>
            <w:tcW w:w="2250" w:type="dxa"/>
          </w:tcPr>
          <w:p w:rsidR="00AB3FD2" w:rsidRPr="00BB19BB" w:rsidRDefault="00AB3FD2" w:rsidP="00994D1E">
            <w:pPr>
              <w:pStyle w:val="NoSpacing"/>
              <w:jc w:val="center"/>
              <w:rPr>
                <w:b/>
              </w:rPr>
            </w:pPr>
            <w:r w:rsidRPr="00BB19BB">
              <w:rPr>
                <w:b/>
              </w:rPr>
              <w:t>Sessions</w:t>
            </w:r>
          </w:p>
        </w:tc>
        <w:tc>
          <w:tcPr>
            <w:tcW w:w="3420" w:type="dxa"/>
          </w:tcPr>
          <w:p w:rsidR="00AB3FD2" w:rsidRPr="00BB19BB" w:rsidRDefault="00AB3FD2" w:rsidP="00994D1E">
            <w:pPr>
              <w:pStyle w:val="NoSpacing"/>
              <w:jc w:val="center"/>
              <w:rPr>
                <w:b/>
              </w:rPr>
            </w:pPr>
            <w:r w:rsidRPr="00BB19BB">
              <w:rPr>
                <w:b/>
              </w:rPr>
              <w:t>Description</w:t>
            </w:r>
          </w:p>
        </w:tc>
      </w:tr>
      <w:tr w:rsidR="00AB3FD2" w:rsidTr="00994D1E">
        <w:tc>
          <w:tcPr>
            <w:tcW w:w="2250" w:type="dxa"/>
          </w:tcPr>
          <w:p w:rsidR="00AB3FD2" w:rsidRDefault="00AB3FD2" w:rsidP="00994D1E">
            <w:pPr>
              <w:pStyle w:val="NoSpacing"/>
              <w:jc w:val="center"/>
            </w:pPr>
            <w:r>
              <w:t>1-6</w:t>
            </w:r>
          </w:p>
        </w:tc>
        <w:tc>
          <w:tcPr>
            <w:tcW w:w="3420" w:type="dxa"/>
          </w:tcPr>
          <w:p w:rsidR="00AB3FD2" w:rsidRDefault="00AB3FD2" w:rsidP="00994D1E">
            <w:pPr>
              <w:pStyle w:val="NoSpacing"/>
              <w:jc w:val="center"/>
            </w:pPr>
            <w:r>
              <w:t>Research Design</w:t>
            </w:r>
          </w:p>
        </w:tc>
      </w:tr>
      <w:tr w:rsidR="00AB3FD2" w:rsidTr="00994D1E">
        <w:tc>
          <w:tcPr>
            <w:tcW w:w="2250" w:type="dxa"/>
          </w:tcPr>
          <w:p w:rsidR="00AB3FD2" w:rsidRDefault="00AB3FD2" w:rsidP="00994D1E">
            <w:pPr>
              <w:pStyle w:val="NoSpacing"/>
              <w:jc w:val="center"/>
            </w:pPr>
            <w:r>
              <w:t>7-11</w:t>
            </w:r>
          </w:p>
        </w:tc>
        <w:tc>
          <w:tcPr>
            <w:tcW w:w="3420" w:type="dxa"/>
          </w:tcPr>
          <w:p w:rsidR="00AB3FD2" w:rsidRDefault="00AB3FD2" w:rsidP="00994D1E">
            <w:pPr>
              <w:pStyle w:val="NoSpacing"/>
              <w:jc w:val="center"/>
            </w:pPr>
            <w:r>
              <w:t>Analytics</w:t>
            </w:r>
          </w:p>
        </w:tc>
      </w:tr>
      <w:tr w:rsidR="00AB3FD2" w:rsidTr="00994D1E">
        <w:tc>
          <w:tcPr>
            <w:tcW w:w="2250" w:type="dxa"/>
          </w:tcPr>
          <w:p w:rsidR="00AB3FD2" w:rsidRDefault="00AB3FD2" w:rsidP="00994D1E">
            <w:pPr>
              <w:pStyle w:val="NoSpacing"/>
              <w:jc w:val="center"/>
            </w:pPr>
            <w:r>
              <w:t>12</w:t>
            </w:r>
          </w:p>
        </w:tc>
        <w:tc>
          <w:tcPr>
            <w:tcW w:w="3420" w:type="dxa"/>
          </w:tcPr>
          <w:p w:rsidR="00AB3FD2" w:rsidRDefault="00AB3FD2" w:rsidP="00994D1E">
            <w:pPr>
              <w:pStyle w:val="NoSpacing"/>
              <w:jc w:val="center"/>
            </w:pPr>
            <w:r>
              <w:t xml:space="preserve">Project Presentations </w:t>
            </w:r>
          </w:p>
        </w:tc>
      </w:tr>
    </w:tbl>
    <w:p w:rsidR="00AB3FD2" w:rsidRDefault="00AB3FD2" w:rsidP="00AB3FD2">
      <w:pPr>
        <w:pStyle w:val="NoSpacing"/>
      </w:pPr>
    </w:p>
    <w:p w:rsidR="00AB3FD2" w:rsidRDefault="00AB3FD2" w:rsidP="00AB3FD2">
      <w:pPr>
        <w:pStyle w:val="NoSpacing"/>
      </w:pPr>
    </w:p>
    <w:p w:rsidR="00AB3FD2" w:rsidRDefault="00AB3FD2" w:rsidP="00AB3FD2">
      <w:pPr>
        <w:pStyle w:val="NoSpacing"/>
      </w:pPr>
    </w:p>
    <w:p w:rsidR="00AB3FD2" w:rsidRDefault="00AB3FD2" w:rsidP="00AB3FD2">
      <w:pPr>
        <w:pStyle w:val="NoSpacing"/>
      </w:pPr>
    </w:p>
    <w:p w:rsidR="00AB3FD2" w:rsidRPr="008012AE" w:rsidRDefault="00AB3FD2" w:rsidP="00AB3FD2">
      <w:pPr>
        <w:pStyle w:val="NoSpacing"/>
        <w:jc w:val="center"/>
        <w:rPr>
          <w:b/>
          <w:sz w:val="28"/>
          <w:szCs w:val="28"/>
        </w:rPr>
      </w:pPr>
      <w:r w:rsidRPr="008012AE">
        <w:rPr>
          <w:b/>
          <w:sz w:val="28"/>
          <w:szCs w:val="28"/>
        </w:rPr>
        <w:t>Required Materials</w:t>
      </w:r>
    </w:p>
    <w:p w:rsidR="00AB3FD2" w:rsidRDefault="00AB3FD2" w:rsidP="00AB3FD2">
      <w:pPr>
        <w:pStyle w:val="NoSpacing"/>
      </w:pPr>
    </w:p>
    <w:p w:rsidR="00AB3FD2" w:rsidRDefault="00AB3FD2" w:rsidP="00AB3FD2">
      <w:pPr>
        <w:pStyle w:val="NoSpacing"/>
        <w:numPr>
          <w:ilvl w:val="0"/>
          <w:numId w:val="3"/>
        </w:numPr>
      </w:pPr>
      <w:r>
        <w:t>Readings and Case Packet (Available at Operations Office at Uris 217)</w:t>
      </w:r>
    </w:p>
    <w:p w:rsidR="00AB3FD2" w:rsidRDefault="00AB3FD2" w:rsidP="00AB3FD2">
      <w:pPr>
        <w:pStyle w:val="NoSpacing"/>
        <w:numPr>
          <w:ilvl w:val="0"/>
          <w:numId w:val="3"/>
        </w:numPr>
      </w:pPr>
      <w:r>
        <w:t>IBM-SPSS Statistics Standard Grad Pack 2</w:t>
      </w:r>
      <w:r w:rsidR="00E809ED">
        <w:t>4</w:t>
      </w:r>
      <w:r>
        <w:t xml:space="preserve"> (6-Month rental) statistical software</w:t>
      </w:r>
    </w:p>
    <w:p w:rsidR="00AB3FD2" w:rsidRDefault="00AB3FD2" w:rsidP="00AB3FD2">
      <w:pPr>
        <w:pStyle w:val="NoSpacing"/>
        <w:numPr>
          <w:ilvl w:val="0"/>
          <w:numId w:val="3"/>
        </w:numPr>
      </w:pPr>
      <w:r>
        <w:t xml:space="preserve">Discover (from Sawtooth Software, </w:t>
      </w:r>
      <w:r w:rsidRPr="008B7C94">
        <w:rPr>
          <w:b/>
        </w:rPr>
        <w:t>provided by the school</w:t>
      </w:r>
      <w:r>
        <w:t>)</w:t>
      </w:r>
    </w:p>
    <w:p w:rsidR="00AB3FD2" w:rsidRDefault="00AB3FD2" w:rsidP="00AB3FD2">
      <w:pPr>
        <w:pStyle w:val="NoSpacing"/>
      </w:pPr>
      <w:r>
        <w:t xml:space="preserve"> </w:t>
      </w:r>
    </w:p>
    <w:p w:rsidR="00AB3FD2" w:rsidRDefault="00AB3FD2" w:rsidP="00AB3FD2">
      <w:pPr>
        <w:pStyle w:val="FootnoteText"/>
      </w:pPr>
      <w:r w:rsidRPr="00E40007">
        <w:rPr>
          <w:b/>
        </w:rPr>
        <w:t>Note:</w:t>
      </w:r>
      <w:r>
        <w:t xml:space="preserve"> The school has pre-</w:t>
      </w:r>
      <w:r w:rsidRPr="00D7431A">
        <w:t>pu</w:t>
      </w:r>
      <w:r>
        <w:t xml:space="preserve">rchased </w:t>
      </w:r>
      <w:r w:rsidRPr="008B7C94">
        <w:rPr>
          <w:b/>
        </w:rPr>
        <w:t>SPSS</w:t>
      </w:r>
      <w:r>
        <w:t xml:space="preserve"> </w:t>
      </w:r>
      <w:r w:rsidR="00FB6BEE">
        <w:t xml:space="preserve">(Windows) </w:t>
      </w:r>
      <w:r>
        <w:t xml:space="preserve">licenses </w:t>
      </w:r>
      <w:r w:rsidRPr="00E40007">
        <w:rPr>
          <w:b/>
        </w:rPr>
        <w:t>for MBA students</w:t>
      </w:r>
      <w:r>
        <w:t xml:space="preserve"> taking the course. </w:t>
      </w:r>
      <w:r w:rsidRPr="00D7431A">
        <w:t xml:space="preserve">The license vendor will email you a link for software download.  Non-MBA students need to purchase a six-month license from: </w:t>
      </w:r>
    </w:p>
    <w:p w:rsidR="00AB3FD2" w:rsidRDefault="00AB3FD2" w:rsidP="00AB3FD2">
      <w:pPr>
        <w:pStyle w:val="FootnoteText"/>
      </w:pPr>
    </w:p>
    <w:p w:rsidR="00AB3FD2" w:rsidRDefault="000816C7" w:rsidP="00AB3FD2">
      <w:pPr>
        <w:pStyle w:val="FootnoteText"/>
      </w:pPr>
      <w:hyperlink r:id="rId12" w:history="1">
        <w:r w:rsidR="00AB3FD2" w:rsidRPr="00A10182">
          <w:rPr>
            <w:rStyle w:val="Hyperlink"/>
          </w:rPr>
          <w:t>http://www.hearne.software/Software/SPSS-Grad-Packs-for-Students-by-IBM/Pricing?product=SPSS%20Grad%20Packs%20for%20Students%20by%20IBM&amp;currency=USD&amp;region=US&amp;version=Statistics+Standard+Grad+Pack&amp;class=Student&amp;platform=&amp;gclid=Cj0KEQjwnrexBRDNmZzNkf7c4c4BEiQALnlxhSKiFPmHBKpziScocBhFoX_uRKbAXHJMPEuIKVEvQSkaArLt8P8HAQ</w:t>
        </w:r>
      </w:hyperlink>
    </w:p>
    <w:p w:rsidR="00AB3FD2" w:rsidRDefault="00AB3FD2" w:rsidP="00AB3FD2">
      <w:pPr>
        <w:pStyle w:val="FootnoteText"/>
      </w:pPr>
    </w:p>
    <w:p w:rsidR="00AB3FD2" w:rsidRDefault="00AB3FD2" w:rsidP="00AB3FD2">
      <w:pPr>
        <w:pStyle w:val="NoSpacing"/>
      </w:pPr>
      <w:r>
        <w:t xml:space="preserve">Both software packages are powerful, user-friendly and widely used, and hence will be very useful for you in this course and in your business life.  We will cover the basics that are required for this course and we will be available to you throughout the course. However, we recommend that you learn the basics to the extent possible, so we can use our time together to analyze the data and derive insights.   </w:t>
      </w:r>
    </w:p>
    <w:p w:rsidR="00AB3FD2" w:rsidRDefault="00AB3FD2" w:rsidP="00AB3FD2">
      <w:pPr>
        <w:pStyle w:val="NoSpacing"/>
        <w:rPr>
          <w:sz w:val="28"/>
          <w:szCs w:val="28"/>
        </w:rPr>
      </w:pPr>
    </w:p>
    <w:p w:rsidR="00AB3FD2" w:rsidRPr="009E0E6F" w:rsidRDefault="00AB3FD2" w:rsidP="00AB3FD2">
      <w:pPr>
        <w:pStyle w:val="NoSpacing"/>
        <w:rPr>
          <w:sz w:val="28"/>
          <w:szCs w:val="28"/>
        </w:rPr>
      </w:pPr>
    </w:p>
    <w:p w:rsidR="00AB3FD2" w:rsidRPr="008012AE" w:rsidRDefault="00AB3FD2" w:rsidP="00AB3FD2">
      <w:pPr>
        <w:pStyle w:val="NoSpacing"/>
        <w:jc w:val="center"/>
        <w:rPr>
          <w:b/>
          <w:sz w:val="28"/>
          <w:szCs w:val="28"/>
        </w:rPr>
      </w:pPr>
      <w:r w:rsidRPr="008012AE">
        <w:rPr>
          <w:b/>
          <w:sz w:val="28"/>
          <w:szCs w:val="28"/>
        </w:rPr>
        <w:t>Re</w:t>
      </w:r>
      <w:r>
        <w:rPr>
          <w:b/>
          <w:sz w:val="28"/>
          <w:szCs w:val="28"/>
        </w:rPr>
        <w:t>commended</w:t>
      </w:r>
      <w:r w:rsidRPr="008012AE">
        <w:rPr>
          <w:b/>
          <w:sz w:val="28"/>
          <w:szCs w:val="28"/>
        </w:rPr>
        <w:t xml:space="preserve"> Material</w:t>
      </w:r>
    </w:p>
    <w:p w:rsidR="00AB3FD2" w:rsidRDefault="00AB3FD2" w:rsidP="00AB3FD2">
      <w:pPr>
        <w:pStyle w:val="NoSpacing"/>
      </w:pPr>
    </w:p>
    <w:p w:rsidR="00AB3FD2" w:rsidRDefault="00AB3FD2" w:rsidP="00AB3FD2">
      <w:pPr>
        <w:pStyle w:val="NoSpacing"/>
        <w:ind w:left="1440" w:hanging="720"/>
      </w:pPr>
      <w:r>
        <w:t xml:space="preserve">Text: </w:t>
      </w:r>
      <w:r>
        <w:tab/>
      </w:r>
      <w:r w:rsidRPr="00F97CE9">
        <w:rPr>
          <w:b/>
          <w:i/>
        </w:rPr>
        <w:t>Marketing Research</w:t>
      </w:r>
      <w:r>
        <w:rPr>
          <w:b/>
          <w:i/>
        </w:rPr>
        <w:t>: An Applied Orientation</w:t>
      </w:r>
      <w:r>
        <w:t xml:space="preserve"> (Sixth Edition), </w:t>
      </w:r>
    </w:p>
    <w:p w:rsidR="00AB3FD2" w:rsidRDefault="00AB3FD2" w:rsidP="00AB3FD2">
      <w:pPr>
        <w:pStyle w:val="NoSpacing"/>
        <w:ind w:left="1440"/>
      </w:pPr>
      <w:r>
        <w:t>Naresh K. Malhotra, Prentice Hall</w:t>
      </w:r>
    </w:p>
    <w:p w:rsidR="00AB3FD2" w:rsidRDefault="00AB3FD2" w:rsidP="00AB3FD2">
      <w:pPr>
        <w:pStyle w:val="NoSpacing"/>
      </w:pPr>
    </w:p>
    <w:p w:rsidR="00AB3FD2" w:rsidRDefault="00AB3FD2" w:rsidP="00AB3FD2">
      <w:pPr>
        <w:pStyle w:val="NoSpacing"/>
      </w:pPr>
      <w:r>
        <w:t xml:space="preserve">Copies of this book will be on hold in the library. It is an excellent reference on many marketing research </w:t>
      </w:r>
      <w:proofErr w:type="gramStart"/>
      <w:r>
        <w:t>and</w:t>
      </w:r>
      <w:proofErr w:type="gramEnd"/>
      <w:r>
        <w:t xml:space="preserve"> analytic topics.  </w:t>
      </w:r>
    </w:p>
    <w:p w:rsidR="00AB3FD2" w:rsidRDefault="00AB3FD2" w:rsidP="00AB3FD2">
      <w:pPr>
        <w:pStyle w:val="NoSpacing"/>
      </w:pPr>
      <w:r>
        <w:t xml:space="preserve"> </w:t>
      </w:r>
    </w:p>
    <w:p w:rsidR="00AB3FD2" w:rsidRDefault="00AB3FD2" w:rsidP="00AB3FD2">
      <w:pPr>
        <w:pStyle w:val="NoSpacing"/>
      </w:pPr>
    </w:p>
    <w:p w:rsidR="00AB3FD2" w:rsidRDefault="00AB3FD2" w:rsidP="00AB3FD2">
      <w:pPr>
        <w:pStyle w:val="NoSpacing"/>
      </w:pPr>
    </w:p>
    <w:p w:rsidR="002E283C" w:rsidRDefault="002E283C" w:rsidP="00AB3FD2">
      <w:pPr>
        <w:pStyle w:val="NoSpacing"/>
        <w:jc w:val="center"/>
        <w:rPr>
          <w:b/>
          <w:sz w:val="28"/>
          <w:szCs w:val="28"/>
        </w:rPr>
      </w:pPr>
    </w:p>
    <w:p w:rsidR="002E283C" w:rsidRDefault="002E283C" w:rsidP="00AB3FD2">
      <w:pPr>
        <w:pStyle w:val="NoSpacing"/>
        <w:jc w:val="center"/>
        <w:rPr>
          <w:b/>
          <w:sz w:val="28"/>
          <w:szCs w:val="28"/>
        </w:rPr>
      </w:pPr>
    </w:p>
    <w:p w:rsidR="00AB3FD2" w:rsidRPr="00703F44" w:rsidRDefault="00AB3FD2" w:rsidP="00AB3FD2">
      <w:pPr>
        <w:pStyle w:val="NoSpacing"/>
        <w:jc w:val="center"/>
        <w:rPr>
          <w:b/>
          <w:sz w:val="28"/>
          <w:szCs w:val="28"/>
        </w:rPr>
      </w:pPr>
      <w:r w:rsidRPr="00703F44">
        <w:rPr>
          <w:b/>
          <w:sz w:val="28"/>
          <w:szCs w:val="28"/>
        </w:rPr>
        <w:t>Student Evaluation</w:t>
      </w:r>
    </w:p>
    <w:p w:rsidR="00AB3FD2" w:rsidRDefault="00AB3FD2" w:rsidP="00AB3FD2">
      <w:pPr>
        <w:pStyle w:val="NoSpacing"/>
      </w:pPr>
    </w:p>
    <w:p w:rsidR="00AB3FD2" w:rsidRDefault="00AB3FD2" w:rsidP="00AB3FD2">
      <w:pPr>
        <w:pStyle w:val="NoSpacing"/>
      </w:pPr>
    </w:p>
    <w:p w:rsidR="00AB3FD2" w:rsidRDefault="00AB3FD2" w:rsidP="00AB3FD2">
      <w:pPr>
        <w:pStyle w:val="NoSpacing"/>
      </w:pPr>
      <w:r>
        <w:t xml:space="preserve">Class Participation  </w:t>
      </w:r>
      <w:r>
        <w:tab/>
      </w:r>
      <w:r>
        <w:tab/>
        <w:t xml:space="preserve">20% (Individual) </w:t>
      </w:r>
    </w:p>
    <w:p w:rsidR="00AB3FD2" w:rsidRDefault="004C07D0" w:rsidP="00AB3FD2">
      <w:pPr>
        <w:pStyle w:val="NoSpacing"/>
      </w:pPr>
      <w:r>
        <w:t xml:space="preserve">Assignments </w:t>
      </w:r>
      <w:r>
        <w:tab/>
      </w:r>
      <w:r>
        <w:tab/>
        <w:t xml:space="preserve"> </w:t>
      </w:r>
      <w:r>
        <w:tab/>
        <w:t>4</w:t>
      </w:r>
      <w:r w:rsidR="00AB3FD2">
        <w:t xml:space="preserve">0% (Individual and Group) </w:t>
      </w:r>
    </w:p>
    <w:p w:rsidR="00AB3FD2" w:rsidRDefault="004C07D0" w:rsidP="00AB3FD2">
      <w:pPr>
        <w:pStyle w:val="NoSpacing"/>
      </w:pPr>
      <w:r>
        <w:t xml:space="preserve">Group Project </w:t>
      </w:r>
      <w:r>
        <w:tab/>
        <w:t xml:space="preserve"> </w:t>
      </w:r>
      <w:r>
        <w:tab/>
      </w:r>
      <w:r>
        <w:tab/>
        <w:t>4</w:t>
      </w:r>
      <w:r w:rsidR="00AB3FD2">
        <w:t>0% (Group)</w:t>
      </w:r>
    </w:p>
    <w:p w:rsidR="00AB3FD2" w:rsidRDefault="00AB3FD2" w:rsidP="00AB3FD2">
      <w:pPr>
        <w:pStyle w:val="NoSpacing"/>
      </w:pPr>
      <w:r>
        <w:t xml:space="preserve">  </w:t>
      </w:r>
    </w:p>
    <w:p w:rsidR="00AB3FD2" w:rsidRDefault="00AB3FD2" w:rsidP="00AB3FD2">
      <w:pPr>
        <w:pStyle w:val="NoSpacing"/>
      </w:pPr>
      <w:r>
        <w:t xml:space="preserve">Students will evaluate each other’s performance in doing group work and this will be considered in assigning final grades.  </w:t>
      </w:r>
    </w:p>
    <w:p w:rsidR="00AB3FD2" w:rsidRDefault="00AB3FD2" w:rsidP="00AB3FD2">
      <w:pPr>
        <w:pStyle w:val="NoSpacing"/>
      </w:pPr>
    </w:p>
    <w:p w:rsidR="00AB3FD2" w:rsidRPr="00BA1E4F" w:rsidRDefault="00AB3FD2" w:rsidP="00AB3FD2">
      <w:pPr>
        <w:pStyle w:val="NoSpacing"/>
        <w:jc w:val="center"/>
        <w:rPr>
          <w:b/>
          <w:sz w:val="28"/>
          <w:szCs w:val="28"/>
        </w:rPr>
      </w:pPr>
      <w:r w:rsidRPr="00BA1E4F">
        <w:rPr>
          <w:b/>
          <w:sz w:val="28"/>
          <w:szCs w:val="28"/>
        </w:rPr>
        <w:t>Class Participation</w:t>
      </w:r>
    </w:p>
    <w:p w:rsidR="00AB3FD2" w:rsidRDefault="00AB3FD2" w:rsidP="00AB3FD2">
      <w:pPr>
        <w:pStyle w:val="NoSpacing"/>
      </w:pPr>
    </w:p>
    <w:p w:rsidR="00AB3FD2" w:rsidRDefault="00AB3FD2" w:rsidP="00AB3FD2">
      <w:pPr>
        <w:pStyle w:val="NoSpacing"/>
      </w:pPr>
      <w:r>
        <w:t xml:space="preserve">This could be more accurately called </w:t>
      </w:r>
      <w:r w:rsidRPr="00C7018F">
        <w:rPr>
          <w:i/>
        </w:rPr>
        <w:t>class engagement</w:t>
      </w:r>
      <w:r>
        <w:rPr>
          <w:i/>
        </w:rPr>
        <w:t xml:space="preserve"> and participation</w:t>
      </w:r>
      <w:r>
        <w:t xml:space="preserve">. We will make a strong effort to get to know you personally from the first class and ensure that your contribution is accurately evaluated. Your level of attention and engagement, contribution to the class discussions and general interaction will all count toward the class participation grade.    </w:t>
      </w:r>
    </w:p>
    <w:p w:rsidR="00AB3FD2" w:rsidRDefault="00AB3FD2" w:rsidP="00AB3FD2">
      <w:pPr>
        <w:pStyle w:val="NoSpacing"/>
      </w:pPr>
    </w:p>
    <w:p w:rsidR="00AB3FD2" w:rsidRDefault="00AB3FD2" w:rsidP="00AB3FD2">
      <w:pPr>
        <w:pStyle w:val="NoSpacing"/>
      </w:pPr>
      <w:r>
        <w:t xml:space="preserve">Attendance is a necessary but not sufficient condition for participation and will be evaluated accordingly. Attendance is mandatory for all classes including guest speaker lectures and project presentations that do not involve your group. If you have any issues with actively participating in the class discussion please talk to us about it separately.        </w:t>
      </w:r>
    </w:p>
    <w:p w:rsidR="00AB3FD2" w:rsidRDefault="00AB3FD2" w:rsidP="00AB3FD2">
      <w:pPr>
        <w:pStyle w:val="NoSpacing"/>
      </w:pPr>
    </w:p>
    <w:p w:rsidR="00AB3FD2" w:rsidRDefault="00AB3FD2" w:rsidP="00AB3FD2">
      <w:pPr>
        <w:pStyle w:val="NoSpacing"/>
      </w:pPr>
    </w:p>
    <w:p w:rsidR="00AB3FD2" w:rsidRPr="00BA1E4F" w:rsidRDefault="00AB3FD2" w:rsidP="00AB3FD2">
      <w:pPr>
        <w:pStyle w:val="NoSpacing"/>
        <w:jc w:val="center"/>
        <w:rPr>
          <w:b/>
          <w:sz w:val="28"/>
          <w:szCs w:val="28"/>
        </w:rPr>
      </w:pPr>
      <w:r w:rsidRPr="00BA1E4F">
        <w:rPr>
          <w:b/>
          <w:sz w:val="28"/>
          <w:szCs w:val="28"/>
        </w:rPr>
        <w:t>Classroom Etiquette</w:t>
      </w:r>
    </w:p>
    <w:p w:rsidR="00AB3FD2" w:rsidRDefault="00AB3FD2" w:rsidP="00AB3FD2">
      <w:pPr>
        <w:pStyle w:val="NoSpacing"/>
      </w:pPr>
    </w:p>
    <w:p w:rsidR="00AB3FD2" w:rsidRDefault="00AB3FD2" w:rsidP="00AB3FD2">
      <w:pPr>
        <w:pStyle w:val="NoSpacing"/>
      </w:pPr>
      <w:r>
        <w:t>Your participation grade will be based on:</w:t>
      </w:r>
    </w:p>
    <w:p w:rsidR="00AB3FD2" w:rsidRDefault="00AB3FD2" w:rsidP="00AB3FD2">
      <w:pPr>
        <w:pStyle w:val="NoSpacing"/>
      </w:pPr>
    </w:p>
    <w:p w:rsidR="00AB3FD2" w:rsidRDefault="00AB3FD2" w:rsidP="00AB3FD2">
      <w:pPr>
        <w:pStyle w:val="NoSpacing"/>
      </w:pPr>
      <w:r w:rsidRPr="00384135">
        <w:rPr>
          <w:b/>
        </w:rPr>
        <w:t>Attendance:</w:t>
      </w:r>
      <w:r>
        <w:t xml:space="preserve"> To be in the class, you must </w:t>
      </w:r>
      <w:r w:rsidRPr="00851953">
        <w:rPr>
          <w:b/>
        </w:rPr>
        <w:t>be present</w:t>
      </w:r>
      <w:r>
        <w:t xml:space="preserve">, </w:t>
      </w:r>
      <w:r w:rsidRPr="00851953">
        <w:rPr>
          <w:b/>
        </w:rPr>
        <w:t>on time</w:t>
      </w:r>
      <w:r>
        <w:t xml:space="preserve">, and </w:t>
      </w:r>
      <w:r w:rsidRPr="00851953">
        <w:rPr>
          <w:b/>
        </w:rPr>
        <w:t>arrive prepared</w:t>
      </w:r>
      <w:r>
        <w:t xml:space="preserve">. Given that engagement is central to your learning, missing any of the sessions without an excuse will lower your grade. </w:t>
      </w:r>
    </w:p>
    <w:p w:rsidR="00AB3FD2" w:rsidRDefault="00AB3FD2" w:rsidP="00AB3FD2">
      <w:pPr>
        <w:pStyle w:val="NoSpacing"/>
      </w:pPr>
    </w:p>
    <w:p w:rsidR="00AB3FD2" w:rsidRDefault="00AB3FD2" w:rsidP="00AB3FD2">
      <w:pPr>
        <w:pStyle w:val="NoSpacing"/>
      </w:pPr>
      <w:r w:rsidRPr="00384135">
        <w:rPr>
          <w:b/>
        </w:rPr>
        <w:t>Participation:</w:t>
      </w:r>
      <w:r>
        <w:t xml:space="preserve"> We expect you to contribute to the learning of your classmates, both through class discussion and feedback. Good participation is defined as:</w:t>
      </w:r>
    </w:p>
    <w:p w:rsidR="00AB3FD2" w:rsidRDefault="00AB3FD2" w:rsidP="00AB3FD2">
      <w:pPr>
        <w:pStyle w:val="NoSpacing"/>
      </w:pPr>
    </w:p>
    <w:p w:rsidR="00AB3FD2" w:rsidRDefault="00AB3FD2" w:rsidP="00AB3FD2">
      <w:pPr>
        <w:pStyle w:val="NoSpacing"/>
        <w:numPr>
          <w:ilvl w:val="0"/>
          <w:numId w:val="5"/>
        </w:numPr>
      </w:pPr>
      <w:r>
        <w:t>On time and present in the class</w:t>
      </w:r>
    </w:p>
    <w:p w:rsidR="00AB3FD2" w:rsidRDefault="00AB3FD2" w:rsidP="00AB3FD2">
      <w:pPr>
        <w:pStyle w:val="NoSpacing"/>
        <w:numPr>
          <w:ilvl w:val="0"/>
          <w:numId w:val="5"/>
        </w:numPr>
      </w:pPr>
      <w:r>
        <w:t>Actively participating in class discussions, pulling in insights from readings</w:t>
      </w:r>
    </w:p>
    <w:p w:rsidR="00AB3FD2" w:rsidRDefault="00AB3FD2" w:rsidP="00AB3FD2">
      <w:pPr>
        <w:pStyle w:val="NoSpacing"/>
        <w:numPr>
          <w:ilvl w:val="0"/>
          <w:numId w:val="5"/>
        </w:numPr>
      </w:pPr>
      <w:r>
        <w:t>When guests are in class be respectful and prepared with thoughtful questions</w:t>
      </w:r>
    </w:p>
    <w:p w:rsidR="00AB3FD2" w:rsidRDefault="00AB3FD2" w:rsidP="00AB3FD2">
      <w:pPr>
        <w:pStyle w:val="NoSpacing"/>
        <w:numPr>
          <w:ilvl w:val="0"/>
          <w:numId w:val="5"/>
        </w:numPr>
      </w:pPr>
      <w:r>
        <w:t xml:space="preserve">Device usage (phones, laptops, etc.) will take away from your participation grade        </w:t>
      </w:r>
    </w:p>
    <w:p w:rsidR="00AB3FD2" w:rsidRDefault="00AB3FD2" w:rsidP="00AB3FD2">
      <w:pPr>
        <w:pStyle w:val="NoSpacing"/>
      </w:pPr>
    </w:p>
    <w:p w:rsidR="00AB3FD2" w:rsidRPr="00B7231E" w:rsidRDefault="00AB3FD2" w:rsidP="00AB3FD2">
      <w:pPr>
        <w:pStyle w:val="NoSpacing"/>
        <w:jc w:val="center"/>
        <w:rPr>
          <w:b/>
          <w:sz w:val="28"/>
          <w:szCs w:val="28"/>
        </w:rPr>
      </w:pPr>
      <w:r w:rsidRPr="00B7231E">
        <w:rPr>
          <w:b/>
          <w:sz w:val="28"/>
          <w:szCs w:val="28"/>
        </w:rPr>
        <w:t>Assignments</w:t>
      </w:r>
    </w:p>
    <w:p w:rsidR="00AB3FD2" w:rsidRDefault="00AB3FD2" w:rsidP="00AB3FD2">
      <w:pPr>
        <w:pStyle w:val="NoSpacing"/>
      </w:pPr>
    </w:p>
    <w:p w:rsidR="00AB3FD2" w:rsidRDefault="00AB3FD2" w:rsidP="00AB3FD2">
      <w:pPr>
        <w:pStyle w:val="NoSpacing"/>
      </w:pPr>
      <w:r>
        <w:t xml:space="preserve">Assignments will need to be completed individually or as part of a group (as specified). They will be due at the posted due dates and times (no exceptions). If you have a valid reason for not being able to turn in the assignment, please let us know in advance. More details on assignments will be provided later.      </w:t>
      </w:r>
    </w:p>
    <w:p w:rsidR="00AB3FD2" w:rsidRDefault="00AB3FD2" w:rsidP="00AB3FD2">
      <w:pPr>
        <w:pStyle w:val="NoSpacing"/>
      </w:pPr>
    </w:p>
    <w:p w:rsidR="00AB3FD2" w:rsidRDefault="00AB3FD2" w:rsidP="00AB3FD2">
      <w:pPr>
        <w:pStyle w:val="NoSpacing"/>
      </w:pPr>
    </w:p>
    <w:p w:rsidR="00AB3FD2" w:rsidRPr="00BD22C6" w:rsidRDefault="00AB3FD2" w:rsidP="00AB3FD2">
      <w:pPr>
        <w:pStyle w:val="NoSpacing"/>
        <w:jc w:val="center"/>
        <w:rPr>
          <w:b/>
          <w:sz w:val="28"/>
          <w:szCs w:val="28"/>
        </w:rPr>
      </w:pPr>
      <w:r>
        <w:rPr>
          <w:b/>
          <w:sz w:val="28"/>
          <w:szCs w:val="28"/>
        </w:rPr>
        <w:t>Group</w:t>
      </w:r>
      <w:r w:rsidRPr="00BD22C6">
        <w:rPr>
          <w:b/>
          <w:sz w:val="28"/>
          <w:szCs w:val="28"/>
        </w:rPr>
        <w:t xml:space="preserve"> Project</w:t>
      </w:r>
    </w:p>
    <w:p w:rsidR="00AB3FD2" w:rsidRDefault="00AB3FD2" w:rsidP="00AB3FD2">
      <w:pPr>
        <w:pStyle w:val="NoSpacing"/>
      </w:pPr>
    </w:p>
    <w:p w:rsidR="00AB3FD2" w:rsidRDefault="00AB3FD2" w:rsidP="00AB3FD2">
      <w:pPr>
        <w:pStyle w:val="NoSpacing"/>
      </w:pPr>
      <w:r>
        <w:t xml:space="preserve">The group project is the most important component of the class both in terms of helping you learn research (by doing it) and in terms of the weight given for grading. Groups of about 4 students will work together on the project with a real company. While you are free to choose a company on your own, we will also arrange for some to come to class and make a pitch. </w:t>
      </w:r>
      <w:r w:rsidRPr="00D73DF6">
        <w:rPr>
          <w:b/>
        </w:rPr>
        <w:t>Working with a start-up is the preferred option</w:t>
      </w:r>
      <w:r>
        <w:t xml:space="preserve">. Whichever route you decide to take, the project will need to follow guidelines on how the research is to be done (which will be distributed in the first class). In short, the problem you are tackling needs to be addressed using research.  The steps you will go through in the group project are as follows:       </w:t>
      </w:r>
    </w:p>
    <w:p w:rsidR="00AB3FD2" w:rsidRDefault="00AB3FD2" w:rsidP="00AB3FD2">
      <w:pPr>
        <w:pStyle w:val="NoSpacing"/>
      </w:pPr>
    </w:p>
    <w:p w:rsidR="00AB3FD2" w:rsidRDefault="00AB3FD2" w:rsidP="00AB3FD2">
      <w:pPr>
        <w:pStyle w:val="NoSpacing"/>
        <w:numPr>
          <w:ilvl w:val="0"/>
          <w:numId w:val="1"/>
        </w:numPr>
      </w:pPr>
      <w:r>
        <w:t xml:space="preserve">After initial discussions with your client you will write a short but complete </w:t>
      </w:r>
      <w:r w:rsidRPr="00C02989">
        <w:rPr>
          <w:b/>
        </w:rPr>
        <w:t>proposal</w:t>
      </w:r>
      <w:r>
        <w:t xml:space="preserve"> that explains how you are going to solve the problem. Make sure you address all the essential elements (refer to </w:t>
      </w:r>
      <w:r w:rsidRPr="00F41543">
        <w:rPr>
          <w:i/>
        </w:rPr>
        <w:t>Proposal Outline</w:t>
      </w:r>
      <w:r>
        <w:t xml:space="preserve"> document in Canvas). You may be asked to present your proposal to the class for feedback.   </w:t>
      </w:r>
    </w:p>
    <w:p w:rsidR="00AB3FD2" w:rsidRDefault="00AB3FD2" w:rsidP="00AB3FD2">
      <w:pPr>
        <w:pStyle w:val="NoSpacing"/>
      </w:pPr>
    </w:p>
    <w:p w:rsidR="00AB3FD2" w:rsidRDefault="00AB3FD2" w:rsidP="00AB3FD2">
      <w:pPr>
        <w:pStyle w:val="NoSpacing"/>
        <w:numPr>
          <w:ilvl w:val="0"/>
          <w:numId w:val="1"/>
        </w:numPr>
      </w:pPr>
      <w:r>
        <w:t xml:space="preserve">When the proposal is approved, you will start a </w:t>
      </w:r>
      <w:r w:rsidRPr="000A1261">
        <w:rPr>
          <w:b/>
        </w:rPr>
        <w:t>multi-phase research process</w:t>
      </w:r>
      <w:r>
        <w:t xml:space="preserve">. For background information on your product category you will be expected to conduct </w:t>
      </w:r>
      <w:r w:rsidRPr="000A1261">
        <w:rPr>
          <w:b/>
        </w:rPr>
        <w:t>secondary</w:t>
      </w:r>
      <w:r>
        <w:t xml:space="preserve"> research using the resources available at the Watson library as well as information provided by your client company. This will be followed by </w:t>
      </w:r>
      <w:r w:rsidRPr="000A1261">
        <w:rPr>
          <w:b/>
        </w:rPr>
        <w:t>qualitative</w:t>
      </w:r>
      <w:r>
        <w:t xml:space="preserve"> research which could be In-Depth Interviews (IDI), Focus Groups or Ethnography. At the end of the first half of the semester you will </w:t>
      </w:r>
      <w:r w:rsidRPr="00021034">
        <w:rPr>
          <w:b/>
        </w:rPr>
        <w:t>submit a</w:t>
      </w:r>
      <w:r>
        <w:t xml:space="preserve"> </w:t>
      </w:r>
      <w:r w:rsidRPr="00021034">
        <w:rPr>
          <w:b/>
        </w:rPr>
        <w:t>preliminary report</w:t>
      </w:r>
      <w:r>
        <w:t xml:space="preserve"> on your work along with a survey outline. The results from this phase will guide the next phase.  </w:t>
      </w:r>
    </w:p>
    <w:p w:rsidR="00AB3FD2" w:rsidRDefault="00AB3FD2" w:rsidP="00AB3FD2">
      <w:pPr>
        <w:pStyle w:val="ListParagraph"/>
        <w:spacing w:after="120"/>
      </w:pPr>
    </w:p>
    <w:p w:rsidR="00AB3FD2" w:rsidRDefault="00AB3FD2" w:rsidP="00AB3FD2">
      <w:pPr>
        <w:pStyle w:val="NoSpacing"/>
        <w:numPr>
          <w:ilvl w:val="0"/>
          <w:numId w:val="1"/>
        </w:numPr>
      </w:pPr>
      <w:r>
        <w:t xml:space="preserve">Next will be </w:t>
      </w:r>
      <w:r w:rsidRPr="00EE32DF">
        <w:rPr>
          <w:b/>
        </w:rPr>
        <w:t>quantitative</w:t>
      </w:r>
      <w:r>
        <w:t xml:space="preserve"> research. You will design a </w:t>
      </w:r>
      <w:r w:rsidRPr="00367F98">
        <w:t>questionnaire,</w:t>
      </w:r>
      <w:r>
        <w:t xml:space="preserve"> determine appropriate sampling strategy and collect data. We suggest you analyze this data </w:t>
      </w:r>
      <w:r w:rsidRPr="00EE32DF">
        <w:rPr>
          <w:b/>
        </w:rPr>
        <w:t xml:space="preserve">using IBM SPSS software </w:t>
      </w:r>
      <w:r w:rsidRPr="00981C98">
        <w:rPr>
          <w:b/>
        </w:rPr>
        <w:t>and/or Sawtooth Software</w:t>
      </w:r>
      <w:r w:rsidRPr="00981C98">
        <w:t xml:space="preserve">. When the analysis is completed you </w:t>
      </w:r>
      <w:r w:rsidR="00D8272D">
        <w:t xml:space="preserve">will </w:t>
      </w:r>
      <w:r w:rsidRPr="00981C98">
        <w:t xml:space="preserve">submit a copy of your data file, as well as any other relevant material that you developed for the project (stimuli, video, etc.). </w:t>
      </w:r>
    </w:p>
    <w:p w:rsidR="00AB3FD2" w:rsidRDefault="00AB3FD2" w:rsidP="00AB3FD2">
      <w:pPr>
        <w:pStyle w:val="ListParagraph"/>
        <w:spacing w:after="120"/>
      </w:pPr>
    </w:p>
    <w:p w:rsidR="00AB3FD2" w:rsidRDefault="00AB3FD2" w:rsidP="00AB3FD2">
      <w:pPr>
        <w:pStyle w:val="NoSpacing"/>
        <w:numPr>
          <w:ilvl w:val="0"/>
          <w:numId w:val="1"/>
        </w:numPr>
      </w:pPr>
      <w:r>
        <w:t xml:space="preserve">Finally, you will </w:t>
      </w:r>
      <w:r w:rsidRPr="00924A5C">
        <w:rPr>
          <w:b/>
        </w:rPr>
        <w:t>present</w:t>
      </w:r>
      <w:r>
        <w:t xml:space="preserve"> your results in the last class</w:t>
      </w:r>
      <w:r w:rsidR="00C455A5">
        <w:t xml:space="preserve"> and submit your presentation deck with relevant notes</w:t>
      </w:r>
      <w:r>
        <w:t xml:space="preserve">. </w:t>
      </w:r>
      <w:r w:rsidR="00D8272D" w:rsidRPr="00981C98">
        <w:t>You will</w:t>
      </w:r>
      <w:r w:rsidR="00D8272D">
        <w:t xml:space="preserve"> be evaluated more for the effort you put into the analysis than for your ability to solve the problem (given the time and budget constrained environment that you will be operating in).            </w:t>
      </w:r>
    </w:p>
    <w:p w:rsidR="00AB3FD2" w:rsidRDefault="00AB3FD2" w:rsidP="00AB3FD2">
      <w:pPr>
        <w:pStyle w:val="NoSpacing"/>
      </w:pPr>
    </w:p>
    <w:p w:rsidR="00AB3FD2" w:rsidRDefault="00AB3FD2" w:rsidP="00AB3FD2">
      <w:pPr>
        <w:pStyle w:val="NoSpacing"/>
      </w:pPr>
    </w:p>
    <w:p w:rsidR="00AB3FD2" w:rsidRDefault="00AB3FD2" w:rsidP="00AB3FD2">
      <w:pPr>
        <w:pStyle w:val="NoSpacing"/>
      </w:pPr>
      <w:r>
        <w:t xml:space="preserve">Your grade for the project will depend on all aspects of this project. You will also </w:t>
      </w:r>
      <w:r w:rsidRPr="00EA7355">
        <w:rPr>
          <w:b/>
        </w:rPr>
        <w:t>grade your team members</w:t>
      </w:r>
      <w:r>
        <w:t xml:space="preserve"> on their effort and cooperation. Individual project grades will be adjusted up or down depending on the evaluations. We will also adjust the project grade based on our perception of your effort on behalf of the group. So it is to your benefit to make us aware of your contribution to the group project.      </w:t>
      </w:r>
    </w:p>
    <w:p w:rsidR="00AB3FD2" w:rsidRDefault="00AB3FD2" w:rsidP="00AB3FD2">
      <w:pPr>
        <w:pStyle w:val="NoSpacing"/>
      </w:pPr>
    </w:p>
    <w:p w:rsidR="00AB3FD2" w:rsidRDefault="00AB3FD2" w:rsidP="00AB3FD2">
      <w:pPr>
        <w:pStyle w:val="NoSpacing"/>
      </w:pPr>
    </w:p>
    <w:p w:rsidR="00AB3FD2" w:rsidRDefault="00AB3FD2" w:rsidP="00AB3FD2">
      <w:pPr>
        <w:pStyle w:val="NoSpacing"/>
      </w:pPr>
    </w:p>
    <w:p w:rsidR="00AB3FD2" w:rsidRDefault="00AB3FD2" w:rsidP="00AB3FD2">
      <w:pPr>
        <w:pStyle w:val="NoSpacing"/>
      </w:pPr>
    </w:p>
    <w:p w:rsidR="00883869" w:rsidRDefault="00883869">
      <w:pPr>
        <w:spacing w:after="600" w:line="240" w:lineRule="auto"/>
        <w:rPr>
          <w:b/>
          <w:sz w:val="32"/>
          <w:szCs w:val="32"/>
        </w:rPr>
      </w:pPr>
      <w:r>
        <w:rPr>
          <w:b/>
          <w:sz w:val="32"/>
          <w:szCs w:val="32"/>
        </w:rPr>
        <w:br w:type="page"/>
      </w:r>
    </w:p>
    <w:p w:rsidR="00B602A4" w:rsidRDefault="00B602A4" w:rsidP="00B602A4">
      <w:pPr>
        <w:jc w:val="center"/>
        <w:rPr>
          <w:b/>
          <w:sz w:val="32"/>
          <w:szCs w:val="32"/>
        </w:rPr>
      </w:pPr>
      <w:r>
        <w:rPr>
          <w:b/>
          <w:sz w:val="32"/>
          <w:szCs w:val="32"/>
        </w:rPr>
        <w:lastRenderedPageBreak/>
        <w:t xml:space="preserve">Overview of </w:t>
      </w:r>
      <w:r w:rsidRPr="00002820">
        <w:rPr>
          <w:b/>
          <w:sz w:val="32"/>
          <w:szCs w:val="32"/>
        </w:rPr>
        <w:t>Class Schedule</w:t>
      </w:r>
    </w:p>
    <w:p w:rsidR="002E59C6" w:rsidRPr="002E59C6" w:rsidRDefault="002E59C6" w:rsidP="00B602A4">
      <w:pPr>
        <w:jc w:val="center"/>
        <w:rPr>
          <w:b/>
          <w:sz w:val="24"/>
          <w:szCs w:val="24"/>
        </w:rPr>
      </w:pPr>
      <w:r w:rsidRPr="002E59C6">
        <w:rPr>
          <w:b/>
          <w:sz w:val="24"/>
          <w:szCs w:val="24"/>
        </w:rPr>
        <w:t>Professor Rajan Sambandam</w:t>
      </w:r>
    </w:p>
    <w:tbl>
      <w:tblPr>
        <w:tblStyle w:val="TableGrid"/>
        <w:tblW w:w="10165" w:type="dxa"/>
        <w:tblLook w:val="04A0" w:firstRow="1" w:lastRow="0" w:firstColumn="1" w:lastColumn="0" w:noHBand="0" w:noVBand="1"/>
      </w:tblPr>
      <w:tblGrid>
        <w:gridCol w:w="1795"/>
        <w:gridCol w:w="2340"/>
        <w:gridCol w:w="3240"/>
        <w:gridCol w:w="2790"/>
      </w:tblGrid>
      <w:tr w:rsidR="00B602A4" w:rsidTr="00737EA5">
        <w:tc>
          <w:tcPr>
            <w:tcW w:w="1795" w:type="dxa"/>
          </w:tcPr>
          <w:p w:rsidR="00B602A4" w:rsidRPr="00B602A4" w:rsidRDefault="00B602A4" w:rsidP="00B602A4">
            <w:pPr>
              <w:pStyle w:val="NoSpacing"/>
              <w:jc w:val="center"/>
              <w:rPr>
                <w:b/>
                <w:sz w:val="28"/>
                <w:szCs w:val="28"/>
              </w:rPr>
            </w:pPr>
            <w:r w:rsidRPr="00B602A4">
              <w:rPr>
                <w:b/>
                <w:sz w:val="28"/>
                <w:szCs w:val="28"/>
              </w:rPr>
              <w:t>Session</w:t>
            </w:r>
            <w:r w:rsidR="00A926D9">
              <w:rPr>
                <w:b/>
                <w:sz w:val="28"/>
                <w:szCs w:val="28"/>
              </w:rPr>
              <w:t>s</w:t>
            </w:r>
          </w:p>
          <w:p w:rsidR="00B602A4" w:rsidRPr="00A926D9" w:rsidRDefault="00B602A4" w:rsidP="00B602A4">
            <w:pPr>
              <w:pStyle w:val="NoSpacing"/>
              <w:jc w:val="center"/>
              <w:rPr>
                <w:b/>
              </w:rPr>
            </w:pPr>
            <w:r w:rsidRPr="00A926D9">
              <w:rPr>
                <w:b/>
              </w:rPr>
              <w:t>(Tuesdays)</w:t>
            </w:r>
          </w:p>
        </w:tc>
        <w:tc>
          <w:tcPr>
            <w:tcW w:w="2340" w:type="dxa"/>
          </w:tcPr>
          <w:p w:rsidR="005170B1" w:rsidRDefault="005170B1" w:rsidP="00B602A4">
            <w:pPr>
              <w:pStyle w:val="NoSpacing"/>
              <w:jc w:val="center"/>
              <w:rPr>
                <w:b/>
                <w:sz w:val="28"/>
                <w:szCs w:val="28"/>
              </w:rPr>
            </w:pPr>
          </w:p>
          <w:p w:rsidR="00B602A4" w:rsidRPr="00B602A4" w:rsidRDefault="00B602A4" w:rsidP="00B602A4">
            <w:pPr>
              <w:pStyle w:val="NoSpacing"/>
              <w:jc w:val="center"/>
              <w:rPr>
                <w:b/>
                <w:sz w:val="28"/>
                <w:szCs w:val="28"/>
              </w:rPr>
            </w:pPr>
            <w:r w:rsidRPr="00B602A4">
              <w:rPr>
                <w:b/>
                <w:sz w:val="28"/>
                <w:szCs w:val="28"/>
              </w:rPr>
              <w:t>Topics</w:t>
            </w:r>
          </w:p>
        </w:tc>
        <w:tc>
          <w:tcPr>
            <w:tcW w:w="3240" w:type="dxa"/>
          </w:tcPr>
          <w:p w:rsidR="005170B1" w:rsidRDefault="005170B1" w:rsidP="00B602A4">
            <w:pPr>
              <w:pStyle w:val="NoSpacing"/>
              <w:jc w:val="center"/>
              <w:rPr>
                <w:b/>
                <w:sz w:val="28"/>
                <w:szCs w:val="28"/>
              </w:rPr>
            </w:pPr>
          </w:p>
          <w:p w:rsidR="00B602A4" w:rsidRPr="00B602A4" w:rsidRDefault="00B602A4" w:rsidP="00B602A4">
            <w:pPr>
              <w:pStyle w:val="NoSpacing"/>
              <w:jc w:val="center"/>
              <w:rPr>
                <w:b/>
                <w:sz w:val="28"/>
                <w:szCs w:val="28"/>
              </w:rPr>
            </w:pPr>
            <w:r w:rsidRPr="00B602A4">
              <w:rPr>
                <w:b/>
                <w:sz w:val="28"/>
                <w:szCs w:val="28"/>
              </w:rPr>
              <w:t>Reading</w:t>
            </w:r>
          </w:p>
        </w:tc>
        <w:tc>
          <w:tcPr>
            <w:tcW w:w="2790" w:type="dxa"/>
          </w:tcPr>
          <w:p w:rsidR="005170B1" w:rsidRDefault="005170B1" w:rsidP="00B602A4">
            <w:pPr>
              <w:pStyle w:val="NoSpacing"/>
              <w:jc w:val="center"/>
              <w:rPr>
                <w:b/>
                <w:sz w:val="28"/>
                <w:szCs w:val="28"/>
              </w:rPr>
            </w:pPr>
          </w:p>
          <w:p w:rsidR="00B602A4" w:rsidRPr="00B602A4" w:rsidRDefault="00B602A4" w:rsidP="00B602A4">
            <w:pPr>
              <w:pStyle w:val="NoSpacing"/>
              <w:jc w:val="center"/>
              <w:rPr>
                <w:b/>
                <w:sz w:val="28"/>
                <w:szCs w:val="28"/>
              </w:rPr>
            </w:pPr>
            <w:r w:rsidRPr="00B602A4">
              <w:rPr>
                <w:b/>
                <w:sz w:val="28"/>
                <w:szCs w:val="28"/>
              </w:rPr>
              <w:t>Notes</w:t>
            </w:r>
          </w:p>
        </w:tc>
      </w:tr>
      <w:tr w:rsidR="00B602A4" w:rsidTr="00737EA5">
        <w:tc>
          <w:tcPr>
            <w:tcW w:w="1795" w:type="dxa"/>
          </w:tcPr>
          <w:p w:rsidR="00270015" w:rsidRDefault="00270015" w:rsidP="00270015">
            <w:pPr>
              <w:pStyle w:val="NoSpacing"/>
              <w:jc w:val="center"/>
              <w:rPr>
                <w:sz w:val="20"/>
                <w:szCs w:val="20"/>
              </w:rPr>
            </w:pPr>
          </w:p>
          <w:p w:rsidR="00270015" w:rsidRDefault="00270015" w:rsidP="00270015">
            <w:pPr>
              <w:pStyle w:val="NoSpacing"/>
              <w:jc w:val="center"/>
              <w:rPr>
                <w:sz w:val="20"/>
                <w:szCs w:val="20"/>
              </w:rPr>
            </w:pPr>
          </w:p>
          <w:p w:rsidR="00B602A4" w:rsidRPr="00994D1E" w:rsidRDefault="00270015" w:rsidP="003664FC">
            <w:pPr>
              <w:pStyle w:val="NoSpacing"/>
              <w:jc w:val="center"/>
              <w:rPr>
                <w:sz w:val="20"/>
                <w:szCs w:val="20"/>
              </w:rPr>
            </w:pPr>
            <w:r>
              <w:rPr>
                <w:sz w:val="20"/>
                <w:szCs w:val="20"/>
              </w:rPr>
              <w:t>#</w:t>
            </w:r>
            <w:r w:rsidR="00B602A4" w:rsidRPr="00994D1E">
              <w:rPr>
                <w:sz w:val="20"/>
                <w:szCs w:val="20"/>
              </w:rPr>
              <w:t>1</w:t>
            </w:r>
            <w:r>
              <w:rPr>
                <w:sz w:val="20"/>
                <w:szCs w:val="20"/>
              </w:rPr>
              <w:t xml:space="preserve"> – </w:t>
            </w:r>
            <w:r w:rsidR="003664FC">
              <w:rPr>
                <w:sz w:val="20"/>
                <w:szCs w:val="20"/>
              </w:rPr>
              <w:t>Jan 24</w:t>
            </w:r>
          </w:p>
        </w:tc>
        <w:tc>
          <w:tcPr>
            <w:tcW w:w="2340" w:type="dxa"/>
          </w:tcPr>
          <w:p w:rsidR="00B602A4" w:rsidRPr="00994D1E" w:rsidRDefault="00994D1E" w:rsidP="00814A1F">
            <w:pPr>
              <w:pStyle w:val="NoSpacing"/>
              <w:rPr>
                <w:b/>
                <w:sz w:val="20"/>
                <w:szCs w:val="20"/>
              </w:rPr>
            </w:pPr>
            <w:r w:rsidRPr="00994D1E">
              <w:rPr>
                <w:b/>
                <w:sz w:val="20"/>
                <w:szCs w:val="20"/>
              </w:rPr>
              <w:t>Introduction</w:t>
            </w:r>
          </w:p>
          <w:p w:rsidR="00994D1E" w:rsidRPr="00994D1E" w:rsidRDefault="00994D1E" w:rsidP="00994D1E">
            <w:pPr>
              <w:pStyle w:val="NoSpacing"/>
              <w:rPr>
                <w:sz w:val="20"/>
                <w:szCs w:val="20"/>
              </w:rPr>
            </w:pPr>
          </w:p>
          <w:p w:rsidR="00994D1E" w:rsidRPr="00994D1E" w:rsidRDefault="00994D1E" w:rsidP="00994D1E">
            <w:pPr>
              <w:pStyle w:val="NoSpacing"/>
              <w:rPr>
                <w:sz w:val="20"/>
                <w:szCs w:val="20"/>
              </w:rPr>
            </w:pPr>
            <w:r w:rsidRPr="00994D1E">
              <w:rPr>
                <w:sz w:val="20"/>
                <w:szCs w:val="20"/>
              </w:rPr>
              <w:t>Overview, Research Design, Secondary Research</w:t>
            </w:r>
          </w:p>
          <w:p w:rsidR="00994D1E" w:rsidRPr="00994D1E" w:rsidRDefault="00994D1E" w:rsidP="00994D1E">
            <w:pPr>
              <w:pStyle w:val="NoSpacing"/>
              <w:rPr>
                <w:sz w:val="20"/>
                <w:szCs w:val="20"/>
              </w:rPr>
            </w:pPr>
          </w:p>
        </w:tc>
        <w:tc>
          <w:tcPr>
            <w:tcW w:w="3240" w:type="dxa"/>
          </w:tcPr>
          <w:p w:rsidR="002478D5" w:rsidRPr="00741798" w:rsidRDefault="002478D5" w:rsidP="002478D5">
            <w:pPr>
              <w:pStyle w:val="NoSpacing"/>
              <w:rPr>
                <w:b/>
                <w:sz w:val="20"/>
                <w:szCs w:val="20"/>
              </w:rPr>
            </w:pPr>
            <w:r w:rsidRPr="00741798">
              <w:rPr>
                <w:b/>
                <w:sz w:val="20"/>
                <w:szCs w:val="20"/>
              </w:rPr>
              <w:t xml:space="preserve">Discussion: </w:t>
            </w:r>
          </w:p>
          <w:p w:rsidR="002478D5" w:rsidRPr="00C632CF" w:rsidRDefault="000816C7" w:rsidP="002478D5">
            <w:pPr>
              <w:pStyle w:val="NoSpacing"/>
              <w:numPr>
                <w:ilvl w:val="0"/>
                <w:numId w:val="6"/>
              </w:numPr>
              <w:ind w:left="504"/>
              <w:rPr>
                <w:rStyle w:val="Hyperlink"/>
                <w:color w:val="auto"/>
                <w:sz w:val="20"/>
                <w:szCs w:val="20"/>
                <w:u w:val="none"/>
              </w:rPr>
            </w:pPr>
            <w:hyperlink r:id="rId13" w:history="1">
              <w:r w:rsidR="002478D5" w:rsidRPr="00DF01B8">
                <w:rPr>
                  <w:rStyle w:val="Hyperlink"/>
                  <w:sz w:val="20"/>
                  <w:szCs w:val="20"/>
                </w:rPr>
                <w:t>How Not to Drown in Numbers</w:t>
              </w:r>
            </w:hyperlink>
          </w:p>
          <w:p w:rsidR="00C632CF" w:rsidRPr="00C632CF" w:rsidRDefault="000816C7" w:rsidP="006932F3">
            <w:pPr>
              <w:pStyle w:val="NoSpacing"/>
              <w:numPr>
                <w:ilvl w:val="0"/>
                <w:numId w:val="6"/>
              </w:numPr>
              <w:ind w:left="504"/>
              <w:rPr>
                <w:sz w:val="20"/>
                <w:szCs w:val="20"/>
              </w:rPr>
            </w:pPr>
            <w:hyperlink r:id="rId14" w:history="1">
              <w:r w:rsidR="00C632CF" w:rsidRPr="00C632CF">
                <w:rPr>
                  <w:rStyle w:val="Hyperlink"/>
                  <w:sz w:val="20"/>
                  <w:szCs w:val="20"/>
                </w:rPr>
                <w:t xml:space="preserve">Shock the sheep Audi </w:t>
              </w:r>
              <w:proofErr w:type="spellStart"/>
              <w:r w:rsidR="00C632CF" w:rsidRPr="00C632CF">
                <w:rPr>
                  <w:rStyle w:val="Hyperlink"/>
                  <w:sz w:val="20"/>
                  <w:szCs w:val="20"/>
                </w:rPr>
                <w:t>minicase</w:t>
              </w:r>
              <w:proofErr w:type="spellEnd"/>
            </w:hyperlink>
          </w:p>
          <w:p w:rsidR="00994D1E" w:rsidRPr="00994D1E" w:rsidRDefault="00994D1E" w:rsidP="00994D1E">
            <w:pPr>
              <w:pStyle w:val="NoSpacing"/>
              <w:rPr>
                <w:b/>
                <w:sz w:val="20"/>
                <w:szCs w:val="20"/>
              </w:rPr>
            </w:pPr>
            <w:r w:rsidRPr="00741798">
              <w:rPr>
                <w:b/>
                <w:sz w:val="20"/>
                <w:szCs w:val="20"/>
              </w:rPr>
              <w:t>Post-Class</w:t>
            </w:r>
            <w:r w:rsidRPr="00994D1E">
              <w:rPr>
                <w:b/>
                <w:sz w:val="20"/>
                <w:szCs w:val="20"/>
              </w:rPr>
              <w:t xml:space="preserve">: </w:t>
            </w:r>
          </w:p>
          <w:p w:rsidR="00994D1E" w:rsidRPr="00994D1E" w:rsidRDefault="000816C7" w:rsidP="00203AC8">
            <w:pPr>
              <w:pStyle w:val="NoSpacing"/>
              <w:numPr>
                <w:ilvl w:val="0"/>
                <w:numId w:val="6"/>
              </w:numPr>
              <w:ind w:left="504"/>
              <w:rPr>
                <w:sz w:val="20"/>
                <w:szCs w:val="20"/>
              </w:rPr>
            </w:pPr>
            <w:hyperlink r:id="rId15" w:history="1">
              <w:r w:rsidR="00994D1E" w:rsidRPr="00FE2701">
                <w:rPr>
                  <w:rStyle w:val="Hyperlink"/>
                  <w:sz w:val="20"/>
                  <w:szCs w:val="20"/>
                </w:rPr>
                <w:t>Backward Market Research</w:t>
              </w:r>
            </w:hyperlink>
            <w:r w:rsidR="00994D1E" w:rsidRPr="00994D1E">
              <w:rPr>
                <w:sz w:val="20"/>
                <w:szCs w:val="20"/>
              </w:rPr>
              <w:t xml:space="preserve"> </w:t>
            </w:r>
          </w:p>
          <w:p w:rsidR="00994D1E" w:rsidRPr="005C6BA0" w:rsidRDefault="000816C7" w:rsidP="00203AC8">
            <w:pPr>
              <w:pStyle w:val="NoSpacing"/>
              <w:numPr>
                <w:ilvl w:val="0"/>
                <w:numId w:val="6"/>
              </w:numPr>
              <w:ind w:left="504"/>
              <w:rPr>
                <w:sz w:val="20"/>
                <w:szCs w:val="20"/>
              </w:rPr>
            </w:pPr>
            <w:hyperlink r:id="rId16" w:history="1">
              <w:r w:rsidR="00994D1E" w:rsidRPr="00E01518">
                <w:rPr>
                  <w:rStyle w:val="Hyperlink"/>
                  <w:sz w:val="20"/>
                  <w:szCs w:val="20"/>
                </w:rPr>
                <w:t>Why I Underwent Psychoanalysis</w:t>
              </w:r>
            </w:hyperlink>
            <w:r w:rsidR="00994D1E" w:rsidRPr="005C6BA0">
              <w:rPr>
                <w:sz w:val="20"/>
                <w:szCs w:val="20"/>
              </w:rPr>
              <w:t xml:space="preserve"> (Video)</w:t>
            </w:r>
            <w:r w:rsidR="00994D1E" w:rsidRPr="005C6BA0">
              <w:rPr>
                <w:sz w:val="20"/>
                <w:szCs w:val="20"/>
              </w:rPr>
              <w:tab/>
              <w:t xml:space="preserve"> </w:t>
            </w:r>
          </w:p>
          <w:p w:rsidR="00994D1E" w:rsidRPr="00994D1E" w:rsidRDefault="00994D1E" w:rsidP="001E7810">
            <w:pPr>
              <w:pStyle w:val="NoSpacing"/>
              <w:rPr>
                <w:sz w:val="20"/>
                <w:szCs w:val="20"/>
              </w:rPr>
            </w:pPr>
            <w:r w:rsidRPr="00741798">
              <w:rPr>
                <w:b/>
                <w:sz w:val="20"/>
                <w:szCs w:val="20"/>
              </w:rPr>
              <w:t>Optional</w:t>
            </w:r>
            <w:r w:rsidRPr="00994D1E">
              <w:rPr>
                <w:b/>
                <w:sz w:val="20"/>
                <w:szCs w:val="20"/>
              </w:rPr>
              <w:t xml:space="preserve">: </w:t>
            </w:r>
            <w:r w:rsidRPr="00994D1E">
              <w:rPr>
                <w:sz w:val="20"/>
                <w:szCs w:val="20"/>
              </w:rPr>
              <w:t xml:space="preserve">Text – Chapters 1 </w:t>
            </w:r>
            <w:r w:rsidR="005C6BA0">
              <w:rPr>
                <w:sz w:val="20"/>
                <w:szCs w:val="20"/>
              </w:rPr>
              <w:t>–</w:t>
            </w:r>
            <w:r w:rsidRPr="00994D1E">
              <w:rPr>
                <w:sz w:val="20"/>
                <w:szCs w:val="20"/>
              </w:rPr>
              <w:t xml:space="preserve"> 4</w:t>
            </w:r>
          </w:p>
        </w:tc>
        <w:tc>
          <w:tcPr>
            <w:tcW w:w="2790" w:type="dxa"/>
          </w:tcPr>
          <w:p w:rsidR="00994D1E" w:rsidRDefault="00FA5B59" w:rsidP="00994D1E">
            <w:pPr>
              <w:pStyle w:val="NoSpacing"/>
              <w:rPr>
                <w:sz w:val="20"/>
                <w:szCs w:val="20"/>
              </w:rPr>
            </w:pPr>
            <w:r>
              <w:rPr>
                <w:sz w:val="20"/>
                <w:szCs w:val="20"/>
              </w:rPr>
              <w:t>Company Pitches</w:t>
            </w:r>
          </w:p>
          <w:p w:rsidR="00FA5B59" w:rsidRDefault="00FA5B59" w:rsidP="00994D1E">
            <w:pPr>
              <w:pStyle w:val="NoSpacing"/>
              <w:rPr>
                <w:sz w:val="20"/>
                <w:szCs w:val="20"/>
              </w:rPr>
            </w:pPr>
          </w:p>
          <w:p w:rsidR="00FA5B59" w:rsidRPr="00994D1E" w:rsidRDefault="00FA5B59" w:rsidP="00994D1E">
            <w:pPr>
              <w:pStyle w:val="NoSpacing"/>
              <w:rPr>
                <w:sz w:val="20"/>
                <w:szCs w:val="20"/>
              </w:rPr>
            </w:pPr>
            <w:r>
              <w:rPr>
                <w:sz w:val="20"/>
                <w:szCs w:val="20"/>
              </w:rPr>
              <w:t>For</w:t>
            </w:r>
            <w:r w:rsidR="001E6985">
              <w:rPr>
                <w:sz w:val="20"/>
                <w:szCs w:val="20"/>
              </w:rPr>
              <w:t>m</w:t>
            </w:r>
            <w:r>
              <w:rPr>
                <w:sz w:val="20"/>
                <w:szCs w:val="20"/>
              </w:rPr>
              <w:t xml:space="preserve"> groups for class project</w:t>
            </w:r>
          </w:p>
        </w:tc>
      </w:tr>
      <w:tr w:rsidR="00B602A4" w:rsidTr="00737EA5">
        <w:tc>
          <w:tcPr>
            <w:tcW w:w="1795" w:type="dxa"/>
          </w:tcPr>
          <w:p w:rsidR="00270015" w:rsidRDefault="00270015" w:rsidP="00270015">
            <w:pPr>
              <w:pStyle w:val="NoSpacing"/>
              <w:jc w:val="center"/>
              <w:rPr>
                <w:sz w:val="20"/>
                <w:szCs w:val="20"/>
              </w:rPr>
            </w:pPr>
          </w:p>
          <w:p w:rsidR="00270015" w:rsidRDefault="00270015" w:rsidP="00270015">
            <w:pPr>
              <w:pStyle w:val="NoSpacing"/>
              <w:jc w:val="center"/>
              <w:rPr>
                <w:sz w:val="20"/>
                <w:szCs w:val="20"/>
              </w:rPr>
            </w:pPr>
          </w:p>
          <w:p w:rsidR="00B602A4" w:rsidRPr="00994D1E" w:rsidRDefault="00270015" w:rsidP="003664FC">
            <w:pPr>
              <w:pStyle w:val="NoSpacing"/>
              <w:jc w:val="center"/>
              <w:rPr>
                <w:sz w:val="20"/>
                <w:szCs w:val="20"/>
              </w:rPr>
            </w:pPr>
            <w:r>
              <w:rPr>
                <w:sz w:val="20"/>
                <w:szCs w:val="20"/>
              </w:rPr>
              <w:t>#</w:t>
            </w:r>
            <w:r w:rsidR="00B602A4" w:rsidRPr="00994D1E">
              <w:rPr>
                <w:sz w:val="20"/>
                <w:szCs w:val="20"/>
              </w:rPr>
              <w:t>2</w:t>
            </w:r>
            <w:r>
              <w:rPr>
                <w:sz w:val="20"/>
                <w:szCs w:val="20"/>
              </w:rPr>
              <w:t xml:space="preserve"> – </w:t>
            </w:r>
            <w:r w:rsidR="003664FC">
              <w:rPr>
                <w:sz w:val="20"/>
                <w:szCs w:val="20"/>
              </w:rPr>
              <w:t>Jan 31</w:t>
            </w:r>
          </w:p>
        </w:tc>
        <w:tc>
          <w:tcPr>
            <w:tcW w:w="2340" w:type="dxa"/>
          </w:tcPr>
          <w:p w:rsidR="00994D1E" w:rsidRPr="00994D1E" w:rsidRDefault="00994D1E" w:rsidP="00994D1E">
            <w:pPr>
              <w:pStyle w:val="NoSpacing"/>
              <w:rPr>
                <w:b/>
                <w:sz w:val="20"/>
                <w:szCs w:val="20"/>
              </w:rPr>
            </w:pPr>
            <w:r>
              <w:rPr>
                <w:b/>
                <w:sz w:val="20"/>
                <w:szCs w:val="20"/>
              </w:rPr>
              <w:t>Qualitative Research</w:t>
            </w:r>
          </w:p>
          <w:p w:rsidR="00994D1E" w:rsidRPr="00994D1E" w:rsidRDefault="00994D1E" w:rsidP="00994D1E">
            <w:pPr>
              <w:pStyle w:val="NoSpacing"/>
              <w:rPr>
                <w:sz w:val="20"/>
                <w:szCs w:val="20"/>
              </w:rPr>
            </w:pPr>
          </w:p>
          <w:p w:rsidR="00B602A4" w:rsidRPr="00994D1E" w:rsidRDefault="00BB1630" w:rsidP="00CC3F78">
            <w:pPr>
              <w:pStyle w:val="NoSpacing"/>
              <w:rPr>
                <w:sz w:val="20"/>
                <w:szCs w:val="20"/>
              </w:rPr>
            </w:pPr>
            <w:r>
              <w:rPr>
                <w:sz w:val="20"/>
                <w:szCs w:val="20"/>
              </w:rPr>
              <w:t xml:space="preserve">Classic </w:t>
            </w:r>
            <w:r w:rsidR="00CC3F78">
              <w:rPr>
                <w:sz w:val="20"/>
                <w:szCs w:val="20"/>
              </w:rPr>
              <w:t xml:space="preserve">and </w:t>
            </w:r>
            <w:r>
              <w:rPr>
                <w:sz w:val="20"/>
                <w:szCs w:val="20"/>
              </w:rPr>
              <w:t>Contemporary methods</w:t>
            </w:r>
          </w:p>
        </w:tc>
        <w:tc>
          <w:tcPr>
            <w:tcW w:w="3240" w:type="dxa"/>
          </w:tcPr>
          <w:p w:rsidR="00994D1E" w:rsidRPr="00994D1E" w:rsidRDefault="00994D1E" w:rsidP="00994D1E">
            <w:pPr>
              <w:pStyle w:val="NoSpacing"/>
              <w:rPr>
                <w:b/>
                <w:sz w:val="20"/>
                <w:szCs w:val="20"/>
              </w:rPr>
            </w:pPr>
            <w:r w:rsidRPr="00994D1E">
              <w:rPr>
                <w:b/>
                <w:sz w:val="20"/>
                <w:szCs w:val="20"/>
              </w:rPr>
              <w:t xml:space="preserve">Post-Class: </w:t>
            </w:r>
          </w:p>
          <w:p w:rsidR="00994D1E" w:rsidRDefault="000816C7" w:rsidP="00203AC8">
            <w:pPr>
              <w:pStyle w:val="NoSpacing"/>
              <w:numPr>
                <w:ilvl w:val="0"/>
                <w:numId w:val="6"/>
              </w:numPr>
              <w:ind w:left="504"/>
              <w:rPr>
                <w:sz w:val="20"/>
                <w:szCs w:val="20"/>
              </w:rPr>
            </w:pPr>
            <w:hyperlink r:id="rId17" w:history="1">
              <w:r w:rsidR="00994D1E" w:rsidRPr="00E01518">
                <w:rPr>
                  <w:rStyle w:val="Hyperlink"/>
                  <w:sz w:val="20"/>
                  <w:szCs w:val="20"/>
                </w:rPr>
                <w:t>The Museum is Watching You</w:t>
              </w:r>
            </w:hyperlink>
            <w:r w:rsidR="00994D1E" w:rsidRPr="00994D1E">
              <w:rPr>
                <w:sz w:val="20"/>
                <w:szCs w:val="20"/>
              </w:rPr>
              <w:t xml:space="preserve"> </w:t>
            </w:r>
          </w:p>
          <w:p w:rsidR="002478D5" w:rsidRDefault="000816C7" w:rsidP="00203AC8">
            <w:pPr>
              <w:pStyle w:val="NoSpacing"/>
              <w:numPr>
                <w:ilvl w:val="0"/>
                <w:numId w:val="6"/>
              </w:numPr>
              <w:ind w:left="504"/>
              <w:rPr>
                <w:sz w:val="20"/>
                <w:szCs w:val="20"/>
              </w:rPr>
            </w:pPr>
            <w:hyperlink r:id="rId18" w:history="1">
              <w:r w:rsidR="002478D5" w:rsidRPr="00DF01B8">
                <w:rPr>
                  <w:rStyle w:val="Hyperlink"/>
                  <w:sz w:val="20"/>
                  <w:szCs w:val="20"/>
                </w:rPr>
                <w:t>Turning Facebook Followers</w:t>
              </w:r>
            </w:hyperlink>
          </w:p>
          <w:p w:rsidR="00B253BB" w:rsidRPr="00994D1E" w:rsidRDefault="000816C7" w:rsidP="00203AC8">
            <w:pPr>
              <w:pStyle w:val="NoSpacing"/>
              <w:numPr>
                <w:ilvl w:val="0"/>
                <w:numId w:val="6"/>
              </w:numPr>
              <w:ind w:left="504"/>
              <w:rPr>
                <w:sz w:val="20"/>
                <w:szCs w:val="20"/>
              </w:rPr>
            </w:pPr>
            <w:hyperlink r:id="rId19" w:history="1">
              <w:r w:rsidR="00B253BB" w:rsidRPr="00B253BB">
                <w:rPr>
                  <w:rStyle w:val="Hyperlink"/>
                  <w:sz w:val="20"/>
                  <w:szCs w:val="20"/>
                </w:rPr>
                <w:t>IAT</w:t>
              </w:r>
            </w:hyperlink>
          </w:p>
          <w:p w:rsidR="00B602A4" w:rsidRPr="00994D1E" w:rsidRDefault="00994D1E" w:rsidP="00FA5B59">
            <w:pPr>
              <w:pStyle w:val="NoSpacing"/>
              <w:rPr>
                <w:sz w:val="20"/>
                <w:szCs w:val="20"/>
              </w:rPr>
            </w:pPr>
            <w:r w:rsidRPr="00994D1E">
              <w:rPr>
                <w:b/>
                <w:sz w:val="20"/>
                <w:szCs w:val="20"/>
              </w:rPr>
              <w:t xml:space="preserve">Optional: </w:t>
            </w:r>
            <w:r w:rsidRPr="00994D1E">
              <w:rPr>
                <w:sz w:val="20"/>
                <w:szCs w:val="20"/>
              </w:rPr>
              <w:t xml:space="preserve">Text – Chapter </w:t>
            </w:r>
            <w:r w:rsidR="00FA5B59">
              <w:rPr>
                <w:sz w:val="20"/>
                <w:szCs w:val="20"/>
              </w:rPr>
              <w:t>5</w:t>
            </w:r>
          </w:p>
        </w:tc>
        <w:tc>
          <w:tcPr>
            <w:tcW w:w="2790" w:type="dxa"/>
          </w:tcPr>
          <w:p w:rsidR="00B602A4" w:rsidRDefault="00997C8C" w:rsidP="00994D1E">
            <w:pPr>
              <w:pStyle w:val="NoSpacing"/>
              <w:rPr>
                <w:sz w:val="20"/>
                <w:szCs w:val="20"/>
              </w:rPr>
            </w:pPr>
            <w:r>
              <w:rPr>
                <w:sz w:val="20"/>
                <w:szCs w:val="20"/>
              </w:rPr>
              <w:t>Finalize project groups</w:t>
            </w:r>
          </w:p>
          <w:p w:rsidR="00997C8C" w:rsidRDefault="00997C8C" w:rsidP="00994D1E">
            <w:pPr>
              <w:pStyle w:val="NoSpacing"/>
              <w:rPr>
                <w:sz w:val="20"/>
                <w:szCs w:val="20"/>
              </w:rPr>
            </w:pPr>
            <w:r>
              <w:rPr>
                <w:sz w:val="20"/>
                <w:szCs w:val="20"/>
              </w:rPr>
              <w:t>Choose project topic</w:t>
            </w:r>
          </w:p>
          <w:p w:rsidR="0069517F" w:rsidRDefault="0069517F" w:rsidP="00994D1E">
            <w:pPr>
              <w:pStyle w:val="NoSpacing"/>
              <w:rPr>
                <w:sz w:val="20"/>
                <w:szCs w:val="20"/>
              </w:rPr>
            </w:pPr>
          </w:p>
          <w:p w:rsidR="0053435A" w:rsidRDefault="00997C8C" w:rsidP="0053435A">
            <w:pPr>
              <w:pStyle w:val="NoSpacing"/>
              <w:rPr>
                <w:sz w:val="20"/>
                <w:szCs w:val="20"/>
              </w:rPr>
            </w:pPr>
            <w:r w:rsidRPr="00997C8C">
              <w:rPr>
                <w:b/>
                <w:sz w:val="20"/>
                <w:szCs w:val="20"/>
              </w:rPr>
              <w:t>Submit:</w:t>
            </w:r>
            <w:r>
              <w:rPr>
                <w:sz w:val="20"/>
                <w:szCs w:val="20"/>
              </w:rPr>
              <w:t xml:space="preserve"> Project Proposal </w:t>
            </w:r>
            <w:r w:rsidR="00CC3F78">
              <w:rPr>
                <w:sz w:val="20"/>
                <w:szCs w:val="20"/>
              </w:rPr>
              <w:t xml:space="preserve">  </w:t>
            </w:r>
          </w:p>
          <w:p w:rsidR="00997C8C" w:rsidRPr="00994D1E" w:rsidRDefault="00997C8C" w:rsidP="0053435A">
            <w:pPr>
              <w:pStyle w:val="NoSpacing"/>
              <w:rPr>
                <w:sz w:val="20"/>
                <w:szCs w:val="20"/>
              </w:rPr>
            </w:pPr>
            <w:r>
              <w:rPr>
                <w:sz w:val="20"/>
                <w:szCs w:val="20"/>
              </w:rPr>
              <w:t>(</w:t>
            </w:r>
            <w:r w:rsidRPr="00997C8C">
              <w:rPr>
                <w:b/>
                <w:sz w:val="20"/>
                <w:szCs w:val="20"/>
              </w:rPr>
              <w:t xml:space="preserve">by </w:t>
            </w:r>
            <w:r w:rsidR="0053435A">
              <w:rPr>
                <w:b/>
                <w:sz w:val="20"/>
                <w:szCs w:val="20"/>
              </w:rPr>
              <w:t xml:space="preserve">Feb </w:t>
            </w:r>
            <w:r w:rsidR="00D50B5D">
              <w:rPr>
                <w:b/>
                <w:sz w:val="20"/>
                <w:szCs w:val="20"/>
              </w:rPr>
              <w:t>3</w:t>
            </w:r>
            <w:r>
              <w:rPr>
                <w:sz w:val="20"/>
                <w:szCs w:val="20"/>
              </w:rPr>
              <w:t>)</w:t>
            </w:r>
          </w:p>
        </w:tc>
      </w:tr>
      <w:tr w:rsidR="00B602A4" w:rsidTr="00737EA5">
        <w:tc>
          <w:tcPr>
            <w:tcW w:w="1795" w:type="dxa"/>
          </w:tcPr>
          <w:p w:rsidR="00270015" w:rsidRDefault="00270015" w:rsidP="00270015">
            <w:pPr>
              <w:pStyle w:val="NoSpacing"/>
              <w:jc w:val="center"/>
              <w:rPr>
                <w:sz w:val="20"/>
                <w:szCs w:val="20"/>
              </w:rPr>
            </w:pPr>
          </w:p>
          <w:p w:rsidR="00270015" w:rsidRDefault="00270015" w:rsidP="00270015">
            <w:pPr>
              <w:pStyle w:val="NoSpacing"/>
              <w:jc w:val="center"/>
              <w:rPr>
                <w:sz w:val="20"/>
                <w:szCs w:val="20"/>
              </w:rPr>
            </w:pPr>
          </w:p>
          <w:p w:rsidR="00B602A4" w:rsidRPr="00994D1E" w:rsidRDefault="00270015" w:rsidP="003664FC">
            <w:pPr>
              <w:pStyle w:val="NoSpacing"/>
              <w:jc w:val="center"/>
              <w:rPr>
                <w:sz w:val="20"/>
                <w:szCs w:val="20"/>
              </w:rPr>
            </w:pPr>
            <w:r>
              <w:rPr>
                <w:sz w:val="20"/>
                <w:szCs w:val="20"/>
              </w:rPr>
              <w:t>#</w:t>
            </w:r>
            <w:r w:rsidR="00B602A4" w:rsidRPr="00994D1E">
              <w:rPr>
                <w:sz w:val="20"/>
                <w:szCs w:val="20"/>
              </w:rPr>
              <w:t>3</w:t>
            </w:r>
            <w:r>
              <w:rPr>
                <w:sz w:val="20"/>
                <w:szCs w:val="20"/>
              </w:rPr>
              <w:t xml:space="preserve"> – </w:t>
            </w:r>
            <w:r w:rsidR="003664FC">
              <w:rPr>
                <w:sz w:val="20"/>
                <w:szCs w:val="20"/>
              </w:rPr>
              <w:t>Feb 7</w:t>
            </w:r>
          </w:p>
        </w:tc>
        <w:tc>
          <w:tcPr>
            <w:tcW w:w="2340" w:type="dxa"/>
          </w:tcPr>
          <w:p w:rsidR="001A3B2F" w:rsidRPr="00994D1E" w:rsidRDefault="001A3B2F" w:rsidP="001A3B2F">
            <w:pPr>
              <w:pStyle w:val="NoSpacing"/>
              <w:rPr>
                <w:b/>
                <w:sz w:val="20"/>
                <w:szCs w:val="20"/>
              </w:rPr>
            </w:pPr>
            <w:r>
              <w:rPr>
                <w:b/>
                <w:sz w:val="20"/>
                <w:szCs w:val="20"/>
              </w:rPr>
              <w:t>Quantitative Research I - Measurement</w:t>
            </w:r>
          </w:p>
          <w:p w:rsidR="001A3B2F" w:rsidRPr="00994D1E" w:rsidRDefault="001A3B2F" w:rsidP="001A3B2F">
            <w:pPr>
              <w:pStyle w:val="NoSpacing"/>
              <w:rPr>
                <w:sz w:val="20"/>
                <w:szCs w:val="20"/>
              </w:rPr>
            </w:pPr>
          </w:p>
          <w:p w:rsidR="006F792B" w:rsidRDefault="001A3B2F" w:rsidP="001A3B2F">
            <w:pPr>
              <w:pStyle w:val="NoSpacing"/>
              <w:rPr>
                <w:sz w:val="20"/>
                <w:szCs w:val="20"/>
              </w:rPr>
            </w:pPr>
            <w:r>
              <w:rPr>
                <w:sz w:val="20"/>
                <w:szCs w:val="20"/>
              </w:rPr>
              <w:t>Data</w:t>
            </w:r>
            <w:r w:rsidR="006F792B">
              <w:rPr>
                <w:sz w:val="20"/>
                <w:szCs w:val="20"/>
              </w:rPr>
              <w:t xml:space="preserve"> &amp; </w:t>
            </w:r>
            <w:r>
              <w:rPr>
                <w:sz w:val="20"/>
                <w:szCs w:val="20"/>
              </w:rPr>
              <w:t>Scale</w:t>
            </w:r>
            <w:r w:rsidR="006F792B">
              <w:rPr>
                <w:sz w:val="20"/>
                <w:szCs w:val="20"/>
              </w:rPr>
              <w:t xml:space="preserve"> Type</w:t>
            </w:r>
            <w:r>
              <w:rPr>
                <w:sz w:val="20"/>
                <w:szCs w:val="20"/>
              </w:rPr>
              <w:t xml:space="preserve">s, </w:t>
            </w:r>
          </w:p>
          <w:p w:rsidR="001A3B2F" w:rsidRPr="00994D1E" w:rsidRDefault="001A3B2F" w:rsidP="001A3B2F">
            <w:pPr>
              <w:pStyle w:val="NoSpacing"/>
              <w:rPr>
                <w:sz w:val="20"/>
                <w:szCs w:val="20"/>
              </w:rPr>
            </w:pPr>
            <w:r>
              <w:rPr>
                <w:sz w:val="20"/>
                <w:szCs w:val="20"/>
              </w:rPr>
              <w:t xml:space="preserve">New Topics </w:t>
            </w:r>
          </w:p>
          <w:p w:rsidR="00B602A4" w:rsidRPr="00994D1E" w:rsidRDefault="00B602A4" w:rsidP="00814A1F">
            <w:pPr>
              <w:pStyle w:val="NoSpacing"/>
              <w:rPr>
                <w:sz w:val="20"/>
                <w:szCs w:val="20"/>
              </w:rPr>
            </w:pPr>
          </w:p>
        </w:tc>
        <w:tc>
          <w:tcPr>
            <w:tcW w:w="3240" w:type="dxa"/>
          </w:tcPr>
          <w:p w:rsidR="001438E9" w:rsidRDefault="0036386C" w:rsidP="0036386C">
            <w:pPr>
              <w:pStyle w:val="NoSpacing"/>
              <w:rPr>
                <w:sz w:val="20"/>
                <w:szCs w:val="20"/>
              </w:rPr>
            </w:pPr>
            <w:r w:rsidRPr="0036386C">
              <w:rPr>
                <w:b/>
                <w:sz w:val="20"/>
                <w:szCs w:val="20"/>
              </w:rPr>
              <w:t>Discussion:</w:t>
            </w:r>
            <w:r>
              <w:rPr>
                <w:sz w:val="20"/>
                <w:szCs w:val="20"/>
              </w:rPr>
              <w:t xml:space="preserve"> </w:t>
            </w:r>
          </w:p>
          <w:p w:rsidR="0036386C" w:rsidRPr="0036386C" w:rsidRDefault="000816C7" w:rsidP="00203AC8">
            <w:pPr>
              <w:pStyle w:val="NoSpacing"/>
              <w:numPr>
                <w:ilvl w:val="0"/>
                <w:numId w:val="6"/>
              </w:numPr>
              <w:ind w:left="504"/>
              <w:rPr>
                <w:sz w:val="20"/>
                <w:szCs w:val="20"/>
              </w:rPr>
            </w:pPr>
            <w:hyperlink r:id="rId20" w:history="1">
              <w:r w:rsidR="0036386C" w:rsidRPr="00FE2701">
                <w:rPr>
                  <w:rStyle w:val="Hyperlink"/>
                  <w:sz w:val="20"/>
                  <w:szCs w:val="20"/>
                </w:rPr>
                <w:t>The Coop</w:t>
              </w:r>
            </w:hyperlink>
          </w:p>
          <w:p w:rsidR="0036386C" w:rsidRPr="00994D1E" w:rsidRDefault="0036386C" w:rsidP="0036386C">
            <w:pPr>
              <w:pStyle w:val="NoSpacing"/>
              <w:rPr>
                <w:b/>
                <w:sz w:val="20"/>
                <w:szCs w:val="20"/>
              </w:rPr>
            </w:pPr>
            <w:r w:rsidRPr="00994D1E">
              <w:rPr>
                <w:b/>
                <w:sz w:val="20"/>
                <w:szCs w:val="20"/>
              </w:rPr>
              <w:t xml:space="preserve">Post-Class: </w:t>
            </w:r>
          </w:p>
          <w:p w:rsidR="0036386C" w:rsidRPr="00215EAF" w:rsidRDefault="000816C7" w:rsidP="00203AC8">
            <w:pPr>
              <w:pStyle w:val="NoSpacing"/>
              <w:numPr>
                <w:ilvl w:val="0"/>
                <w:numId w:val="6"/>
              </w:numPr>
              <w:ind w:left="504"/>
              <w:rPr>
                <w:sz w:val="20"/>
                <w:szCs w:val="20"/>
              </w:rPr>
            </w:pPr>
            <w:hyperlink r:id="rId21" w:history="1">
              <w:r w:rsidR="0036386C" w:rsidRPr="00FE2701">
                <w:rPr>
                  <w:rStyle w:val="Hyperlink"/>
                  <w:sz w:val="20"/>
                  <w:szCs w:val="20"/>
                </w:rPr>
                <w:t>Note on Market Research</w:t>
              </w:r>
            </w:hyperlink>
            <w:r w:rsidR="0036386C" w:rsidRPr="00215EAF">
              <w:rPr>
                <w:sz w:val="20"/>
                <w:szCs w:val="20"/>
              </w:rPr>
              <w:t xml:space="preserve"> </w:t>
            </w:r>
          </w:p>
          <w:p w:rsidR="0009070F" w:rsidRDefault="0036386C" w:rsidP="0009070F">
            <w:pPr>
              <w:pStyle w:val="NoSpacing"/>
              <w:rPr>
                <w:b/>
                <w:sz w:val="20"/>
                <w:szCs w:val="20"/>
              </w:rPr>
            </w:pPr>
            <w:r w:rsidRPr="00994D1E">
              <w:rPr>
                <w:b/>
                <w:sz w:val="20"/>
                <w:szCs w:val="20"/>
              </w:rPr>
              <w:t xml:space="preserve">Optional: </w:t>
            </w:r>
          </w:p>
          <w:p w:rsidR="0009070F" w:rsidRDefault="00072D5E" w:rsidP="00C35B3C">
            <w:pPr>
              <w:pStyle w:val="NoSpacing"/>
              <w:numPr>
                <w:ilvl w:val="0"/>
                <w:numId w:val="8"/>
              </w:numPr>
              <w:ind w:left="504"/>
              <w:rPr>
                <w:sz w:val="20"/>
                <w:szCs w:val="20"/>
              </w:rPr>
            </w:pPr>
            <w:r w:rsidRPr="00072D5E">
              <w:rPr>
                <w:sz w:val="20"/>
                <w:szCs w:val="20"/>
              </w:rPr>
              <w:t>None</w:t>
            </w:r>
          </w:p>
          <w:p w:rsidR="0009070F" w:rsidRPr="00994D1E" w:rsidRDefault="000B0B56" w:rsidP="00C35B3C">
            <w:pPr>
              <w:pStyle w:val="NoSpacing"/>
              <w:numPr>
                <w:ilvl w:val="0"/>
                <w:numId w:val="8"/>
              </w:numPr>
              <w:ind w:left="504"/>
              <w:rPr>
                <w:sz w:val="20"/>
                <w:szCs w:val="20"/>
              </w:rPr>
            </w:pPr>
            <w:r w:rsidRPr="00994D1E">
              <w:rPr>
                <w:sz w:val="20"/>
                <w:szCs w:val="20"/>
              </w:rPr>
              <w:t xml:space="preserve">Text – Chapters </w:t>
            </w:r>
            <w:r>
              <w:rPr>
                <w:sz w:val="20"/>
                <w:szCs w:val="20"/>
              </w:rPr>
              <w:t>8, 9</w:t>
            </w:r>
          </w:p>
        </w:tc>
        <w:tc>
          <w:tcPr>
            <w:tcW w:w="2790" w:type="dxa"/>
          </w:tcPr>
          <w:p w:rsidR="00B602A4" w:rsidRDefault="004720C2" w:rsidP="004720C2">
            <w:pPr>
              <w:pStyle w:val="NoSpacing"/>
              <w:rPr>
                <w:sz w:val="20"/>
                <w:szCs w:val="20"/>
              </w:rPr>
            </w:pPr>
            <w:r w:rsidRPr="00997C8C">
              <w:rPr>
                <w:b/>
                <w:sz w:val="20"/>
                <w:szCs w:val="20"/>
              </w:rPr>
              <w:t>Submit:</w:t>
            </w:r>
            <w:r>
              <w:rPr>
                <w:sz w:val="20"/>
                <w:szCs w:val="20"/>
              </w:rPr>
              <w:t xml:space="preserve"> Write-up (The Coop)</w:t>
            </w:r>
          </w:p>
          <w:p w:rsidR="005D0BDB" w:rsidRDefault="005D0BDB" w:rsidP="004720C2">
            <w:pPr>
              <w:pStyle w:val="NoSpacing"/>
              <w:rPr>
                <w:sz w:val="20"/>
                <w:szCs w:val="20"/>
              </w:rPr>
            </w:pPr>
          </w:p>
          <w:p w:rsidR="005D0BDB" w:rsidRPr="00F91943" w:rsidRDefault="005D0BDB" w:rsidP="00F91943">
            <w:pPr>
              <w:pStyle w:val="NoSpacing"/>
              <w:jc w:val="center"/>
              <w:rPr>
                <w:sz w:val="20"/>
                <w:szCs w:val="20"/>
              </w:rPr>
            </w:pPr>
          </w:p>
        </w:tc>
      </w:tr>
      <w:tr w:rsidR="00B602A4" w:rsidTr="00737EA5">
        <w:tc>
          <w:tcPr>
            <w:tcW w:w="1795" w:type="dxa"/>
          </w:tcPr>
          <w:p w:rsidR="00270015" w:rsidRDefault="00270015" w:rsidP="00270015">
            <w:pPr>
              <w:pStyle w:val="NoSpacing"/>
              <w:jc w:val="center"/>
              <w:rPr>
                <w:sz w:val="20"/>
                <w:szCs w:val="20"/>
              </w:rPr>
            </w:pPr>
          </w:p>
          <w:p w:rsidR="00270015" w:rsidRDefault="00270015" w:rsidP="00270015">
            <w:pPr>
              <w:pStyle w:val="NoSpacing"/>
              <w:jc w:val="center"/>
              <w:rPr>
                <w:sz w:val="20"/>
                <w:szCs w:val="20"/>
              </w:rPr>
            </w:pPr>
          </w:p>
          <w:p w:rsidR="00B602A4" w:rsidRPr="00994D1E" w:rsidRDefault="00270015" w:rsidP="003664FC">
            <w:pPr>
              <w:pStyle w:val="NoSpacing"/>
              <w:jc w:val="center"/>
              <w:rPr>
                <w:sz w:val="20"/>
                <w:szCs w:val="20"/>
              </w:rPr>
            </w:pPr>
            <w:r>
              <w:rPr>
                <w:sz w:val="20"/>
                <w:szCs w:val="20"/>
              </w:rPr>
              <w:t>#</w:t>
            </w:r>
            <w:r w:rsidR="00B602A4" w:rsidRPr="00994D1E">
              <w:rPr>
                <w:sz w:val="20"/>
                <w:szCs w:val="20"/>
              </w:rPr>
              <w:t>4</w:t>
            </w:r>
            <w:r>
              <w:rPr>
                <w:sz w:val="20"/>
                <w:szCs w:val="20"/>
              </w:rPr>
              <w:t xml:space="preserve"> – </w:t>
            </w:r>
            <w:r w:rsidR="003664FC">
              <w:rPr>
                <w:sz w:val="20"/>
                <w:szCs w:val="20"/>
              </w:rPr>
              <w:t>Feb 14</w:t>
            </w:r>
          </w:p>
        </w:tc>
        <w:tc>
          <w:tcPr>
            <w:tcW w:w="2340" w:type="dxa"/>
          </w:tcPr>
          <w:p w:rsidR="00981501" w:rsidRPr="00994D1E" w:rsidRDefault="00981501" w:rsidP="00981501">
            <w:pPr>
              <w:pStyle w:val="NoSpacing"/>
              <w:rPr>
                <w:b/>
                <w:sz w:val="20"/>
                <w:szCs w:val="20"/>
              </w:rPr>
            </w:pPr>
            <w:r>
              <w:rPr>
                <w:b/>
                <w:sz w:val="20"/>
                <w:szCs w:val="20"/>
              </w:rPr>
              <w:t>Quantitative Research II – Survey Design</w:t>
            </w:r>
          </w:p>
          <w:p w:rsidR="00981501" w:rsidRPr="00994D1E" w:rsidRDefault="00981501" w:rsidP="00981501">
            <w:pPr>
              <w:pStyle w:val="NoSpacing"/>
              <w:rPr>
                <w:sz w:val="20"/>
                <w:szCs w:val="20"/>
              </w:rPr>
            </w:pPr>
          </w:p>
          <w:p w:rsidR="00B602A4" w:rsidRPr="00994D1E" w:rsidRDefault="000B7083" w:rsidP="007B7CDE">
            <w:pPr>
              <w:pStyle w:val="NoSpacing"/>
              <w:rPr>
                <w:sz w:val="20"/>
                <w:szCs w:val="20"/>
              </w:rPr>
            </w:pPr>
            <w:r>
              <w:rPr>
                <w:sz w:val="20"/>
                <w:szCs w:val="20"/>
              </w:rPr>
              <w:t>Best Practices</w:t>
            </w:r>
          </w:p>
        </w:tc>
        <w:tc>
          <w:tcPr>
            <w:tcW w:w="3240" w:type="dxa"/>
          </w:tcPr>
          <w:p w:rsidR="001438E9" w:rsidRDefault="00981501" w:rsidP="00981501">
            <w:pPr>
              <w:pStyle w:val="NoSpacing"/>
              <w:rPr>
                <w:sz w:val="20"/>
                <w:szCs w:val="20"/>
              </w:rPr>
            </w:pPr>
            <w:r w:rsidRPr="0036386C">
              <w:rPr>
                <w:b/>
                <w:sz w:val="20"/>
                <w:szCs w:val="20"/>
              </w:rPr>
              <w:t>Discussion:</w:t>
            </w:r>
            <w:r>
              <w:rPr>
                <w:sz w:val="20"/>
                <w:szCs w:val="20"/>
              </w:rPr>
              <w:t xml:space="preserve"> </w:t>
            </w:r>
          </w:p>
          <w:p w:rsidR="00981501" w:rsidRPr="0036386C" w:rsidRDefault="000816C7" w:rsidP="00203AC8">
            <w:pPr>
              <w:pStyle w:val="NoSpacing"/>
              <w:numPr>
                <w:ilvl w:val="0"/>
                <w:numId w:val="7"/>
              </w:numPr>
              <w:ind w:left="504"/>
              <w:rPr>
                <w:sz w:val="20"/>
                <w:szCs w:val="20"/>
              </w:rPr>
            </w:pPr>
            <w:hyperlink r:id="rId22" w:history="1">
              <w:r w:rsidR="00981501" w:rsidRPr="00FE2701">
                <w:rPr>
                  <w:rStyle w:val="Hyperlink"/>
                  <w:sz w:val="20"/>
                  <w:szCs w:val="20"/>
                </w:rPr>
                <w:t>One Number You Need</w:t>
              </w:r>
            </w:hyperlink>
            <w:r w:rsidR="00981501">
              <w:rPr>
                <w:sz w:val="20"/>
                <w:szCs w:val="20"/>
              </w:rPr>
              <w:t xml:space="preserve"> </w:t>
            </w:r>
          </w:p>
          <w:p w:rsidR="00981501" w:rsidRPr="00994D1E" w:rsidRDefault="00981501" w:rsidP="00981501">
            <w:pPr>
              <w:pStyle w:val="NoSpacing"/>
              <w:rPr>
                <w:b/>
                <w:sz w:val="20"/>
                <w:szCs w:val="20"/>
              </w:rPr>
            </w:pPr>
            <w:r w:rsidRPr="00994D1E">
              <w:rPr>
                <w:b/>
                <w:sz w:val="20"/>
                <w:szCs w:val="20"/>
              </w:rPr>
              <w:t xml:space="preserve">Post-Class: </w:t>
            </w:r>
          </w:p>
          <w:p w:rsidR="00981501" w:rsidRPr="00994D1E" w:rsidRDefault="000816C7" w:rsidP="00C35B3C">
            <w:pPr>
              <w:pStyle w:val="NoSpacing"/>
              <w:numPr>
                <w:ilvl w:val="0"/>
                <w:numId w:val="8"/>
              </w:numPr>
              <w:ind w:left="504"/>
              <w:rPr>
                <w:sz w:val="20"/>
                <w:szCs w:val="20"/>
              </w:rPr>
            </w:pPr>
            <w:hyperlink r:id="rId23" w:history="1">
              <w:r w:rsidR="00AA13AA" w:rsidRPr="00E01518">
                <w:rPr>
                  <w:rStyle w:val="Hyperlink"/>
                  <w:sz w:val="20"/>
                  <w:szCs w:val="20"/>
                </w:rPr>
                <w:t>Lies, Damned Lies and Medical Science</w:t>
              </w:r>
            </w:hyperlink>
            <w:r w:rsidR="00981501" w:rsidRPr="00994D1E">
              <w:rPr>
                <w:sz w:val="20"/>
                <w:szCs w:val="20"/>
              </w:rPr>
              <w:t xml:space="preserve"> </w:t>
            </w:r>
          </w:p>
          <w:p w:rsidR="00B602A4" w:rsidRPr="00994D1E" w:rsidRDefault="00981501" w:rsidP="00311A06">
            <w:pPr>
              <w:pStyle w:val="NoSpacing"/>
              <w:rPr>
                <w:sz w:val="20"/>
                <w:szCs w:val="20"/>
              </w:rPr>
            </w:pPr>
            <w:r w:rsidRPr="00994D1E">
              <w:rPr>
                <w:b/>
                <w:sz w:val="20"/>
                <w:szCs w:val="20"/>
              </w:rPr>
              <w:t xml:space="preserve">Optional: </w:t>
            </w:r>
            <w:r w:rsidRPr="00994D1E">
              <w:rPr>
                <w:sz w:val="20"/>
                <w:szCs w:val="20"/>
              </w:rPr>
              <w:t xml:space="preserve">Text – Chapters </w:t>
            </w:r>
            <w:r w:rsidR="00AA13AA">
              <w:rPr>
                <w:sz w:val="20"/>
                <w:szCs w:val="20"/>
              </w:rPr>
              <w:t>6, 10</w:t>
            </w:r>
          </w:p>
        </w:tc>
        <w:tc>
          <w:tcPr>
            <w:tcW w:w="2790" w:type="dxa"/>
          </w:tcPr>
          <w:p w:rsidR="00F91943" w:rsidRPr="00F91943" w:rsidRDefault="00F91943" w:rsidP="00F91943">
            <w:pPr>
              <w:pStyle w:val="NoSpacing"/>
              <w:jc w:val="center"/>
              <w:rPr>
                <w:sz w:val="20"/>
                <w:szCs w:val="20"/>
              </w:rPr>
            </w:pPr>
          </w:p>
          <w:p w:rsidR="006B3057" w:rsidRPr="005D0BDB" w:rsidRDefault="006B3057" w:rsidP="006B3057">
            <w:pPr>
              <w:pStyle w:val="NoSpacing"/>
              <w:jc w:val="center"/>
              <w:rPr>
                <w:b/>
                <w:sz w:val="20"/>
                <w:szCs w:val="20"/>
              </w:rPr>
            </w:pPr>
            <w:r w:rsidRPr="005D0BDB">
              <w:rPr>
                <w:b/>
                <w:sz w:val="20"/>
                <w:szCs w:val="20"/>
              </w:rPr>
              <w:t>Guest Lecture:</w:t>
            </w:r>
          </w:p>
          <w:p w:rsidR="006B3057" w:rsidRDefault="006B3057" w:rsidP="006B3057">
            <w:pPr>
              <w:pStyle w:val="NoSpacing"/>
              <w:jc w:val="center"/>
              <w:rPr>
                <w:sz w:val="20"/>
                <w:szCs w:val="20"/>
              </w:rPr>
            </w:pPr>
            <w:r>
              <w:rPr>
                <w:sz w:val="20"/>
                <w:szCs w:val="20"/>
              </w:rPr>
              <w:t>Keith Price</w:t>
            </w:r>
          </w:p>
          <w:p w:rsidR="006B3057" w:rsidRDefault="006B3057" w:rsidP="006B3057">
            <w:pPr>
              <w:pStyle w:val="NoSpacing"/>
              <w:jc w:val="center"/>
              <w:rPr>
                <w:sz w:val="20"/>
                <w:szCs w:val="20"/>
              </w:rPr>
            </w:pPr>
            <w:r>
              <w:rPr>
                <w:sz w:val="20"/>
                <w:szCs w:val="20"/>
              </w:rPr>
              <w:t xml:space="preserve">CEO, </w:t>
            </w:r>
            <w:r w:rsidRPr="008076EB">
              <w:rPr>
                <w:i/>
                <w:sz w:val="20"/>
                <w:szCs w:val="20"/>
              </w:rPr>
              <w:t>Critical Mix Sampling</w:t>
            </w:r>
          </w:p>
          <w:p w:rsidR="00F91943" w:rsidRPr="00F91943" w:rsidRDefault="00F91943" w:rsidP="00F91943">
            <w:pPr>
              <w:pStyle w:val="NoSpacing"/>
              <w:jc w:val="center"/>
              <w:rPr>
                <w:sz w:val="20"/>
                <w:szCs w:val="20"/>
              </w:rPr>
            </w:pPr>
          </w:p>
          <w:p w:rsidR="008076EB" w:rsidRPr="00994D1E" w:rsidRDefault="008076EB" w:rsidP="00F91943">
            <w:pPr>
              <w:pStyle w:val="NoSpacing"/>
              <w:jc w:val="center"/>
              <w:rPr>
                <w:sz w:val="20"/>
                <w:szCs w:val="20"/>
              </w:rPr>
            </w:pPr>
          </w:p>
        </w:tc>
      </w:tr>
      <w:tr w:rsidR="00B602A4" w:rsidTr="00737EA5">
        <w:tc>
          <w:tcPr>
            <w:tcW w:w="1795" w:type="dxa"/>
          </w:tcPr>
          <w:p w:rsidR="00270015" w:rsidRDefault="00270015" w:rsidP="00270015">
            <w:pPr>
              <w:pStyle w:val="NoSpacing"/>
              <w:jc w:val="center"/>
              <w:rPr>
                <w:sz w:val="20"/>
                <w:szCs w:val="20"/>
              </w:rPr>
            </w:pPr>
          </w:p>
          <w:p w:rsidR="00270015" w:rsidRDefault="00270015" w:rsidP="00270015">
            <w:pPr>
              <w:pStyle w:val="NoSpacing"/>
              <w:jc w:val="center"/>
              <w:rPr>
                <w:sz w:val="20"/>
                <w:szCs w:val="20"/>
              </w:rPr>
            </w:pPr>
          </w:p>
          <w:p w:rsidR="00B602A4" w:rsidRPr="00994D1E" w:rsidRDefault="00270015" w:rsidP="003664FC">
            <w:pPr>
              <w:pStyle w:val="NoSpacing"/>
              <w:jc w:val="center"/>
              <w:rPr>
                <w:sz w:val="20"/>
                <w:szCs w:val="20"/>
              </w:rPr>
            </w:pPr>
            <w:r>
              <w:rPr>
                <w:sz w:val="20"/>
                <w:szCs w:val="20"/>
              </w:rPr>
              <w:t>#</w:t>
            </w:r>
            <w:r w:rsidR="00B602A4" w:rsidRPr="00994D1E">
              <w:rPr>
                <w:sz w:val="20"/>
                <w:szCs w:val="20"/>
              </w:rPr>
              <w:t>5</w:t>
            </w:r>
            <w:r>
              <w:rPr>
                <w:sz w:val="20"/>
                <w:szCs w:val="20"/>
              </w:rPr>
              <w:t xml:space="preserve"> – </w:t>
            </w:r>
            <w:r w:rsidR="003664FC">
              <w:rPr>
                <w:sz w:val="20"/>
                <w:szCs w:val="20"/>
              </w:rPr>
              <w:t>Feb 21</w:t>
            </w:r>
          </w:p>
        </w:tc>
        <w:tc>
          <w:tcPr>
            <w:tcW w:w="2340" w:type="dxa"/>
          </w:tcPr>
          <w:p w:rsidR="000A3C19" w:rsidRPr="00994D1E" w:rsidRDefault="000A3C19" w:rsidP="000A3C19">
            <w:pPr>
              <w:pStyle w:val="NoSpacing"/>
              <w:rPr>
                <w:b/>
                <w:sz w:val="20"/>
                <w:szCs w:val="20"/>
              </w:rPr>
            </w:pPr>
            <w:r>
              <w:rPr>
                <w:b/>
                <w:sz w:val="20"/>
                <w:szCs w:val="20"/>
              </w:rPr>
              <w:t>Quantitative Research III – Sampling, Experiments</w:t>
            </w:r>
          </w:p>
          <w:p w:rsidR="000A3C19" w:rsidRPr="00994D1E" w:rsidRDefault="000A3C19" w:rsidP="000A3C19">
            <w:pPr>
              <w:pStyle w:val="NoSpacing"/>
              <w:rPr>
                <w:sz w:val="20"/>
                <w:szCs w:val="20"/>
              </w:rPr>
            </w:pPr>
          </w:p>
          <w:p w:rsidR="000A3C19" w:rsidRDefault="00405FDD" w:rsidP="000A3C19">
            <w:pPr>
              <w:pStyle w:val="NoSpacing"/>
              <w:rPr>
                <w:sz w:val="20"/>
                <w:szCs w:val="20"/>
              </w:rPr>
            </w:pPr>
            <w:r>
              <w:rPr>
                <w:sz w:val="20"/>
                <w:szCs w:val="20"/>
              </w:rPr>
              <w:t>Sample size, Weighting,</w:t>
            </w:r>
          </w:p>
          <w:p w:rsidR="00405FDD" w:rsidRPr="00994D1E" w:rsidRDefault="00405FDD" w:rsidP="000A3C19">
            <w:pPr>
              <w:pStyle w:val="NoSpacing"/>
              <w:rPr>
                <w:sz w:val="20"/>
                <w:szCs w:val="20"/>
              </w:rPr>
            </w:pPr>
            <w:r>
              <w:rPr>
                <w:sz w:val="20"/>
                <w:szCs w:val="20"/>
              </w:rPr>
              <w:t>Experimental Design</w:t>
            </w:r>
          </w:p>
          <w:p w:rsidR="00B602A4" w:rsidRPr="00994D1E" w:rsidRDefault="00B602A4" w:rsidP="00814A1F">
            <w:pPr>
              <w:pStyle w:val="NoSpacing"/>
              <w:rPr>
                <w:sz w:val="20"/>
                <w:szCs w:val="20"/>
              </w:rPr>
            </w:pPr>
          </w:p>
        </w:tc>
        <w:tc>
          <w:tcPr>
            <w:tcW w:w="3240" w:type="dxa"/>
          </w:tcPr>
          <w:p w:rsidR="00706DFD" w:rsidRDefault="00706DFD" w:rsidP="00706DFD">
            <w:pPr>
              <w:pStyle w:val="NoSpacing"/>
              <w:rPr>
                <w:sz w:val="20"/>
                <w:szCs w:val="20"/>
              </w:rPr>
            </w:pPr>
            <w:r w:rsidRPr="0036386C">
              <w:rPr>
                <w:b/>
                <w:sz w:val="20"/>
                <w:szCs w:val="20"/>
              </w:rPr>
              <w:t>Discussion:</w:t>
            </w:r>
            <w:r>
              <w:rPr>
                <w:sz w:val="20"/>
                <w:szCs w:val="20"/>
              </w:rPr>
              <w:t xml:space="preserve"> </w:t>
            </w:r>
          </w:p>
          <w:p w:rsidR="00706DFD" w:rsidRDefault="000816C7" w:rsidP="005F455B">
            <w:pPr>
              <w:pStyle w:val="NoSpacing"/>
              <w:numPr>
                <w:ilvl w:val="0"/>
                <w:numId w:val="7"/>
              </w:numPr>
              <w:ind w:left="504"/>
              <w:rPr>
                <w:sz w:val="20"/>
                <w:szCs w:val="20"/>
              </w:rPr>
            </w:pPr>
            <w:hyperlink r:id="rId24" w:history="1">
              <w:r w:rsidR="00706DFD" w:rsidRPr="00D02BD5">
                <w:rPr>
                  <w:rStyle w:val="Hyperlink"/>
                  <w:sz w:val="20"/>
                  <w:szCs w:val="20"/>
                </w:rPr>
                <w:t>MR in the Courtroom</w:t>
              </w:r>
            </w:hyperlink>
          </w:p>
          <w:p w:rsidR="00706DFD" w:rsidRPr="0036386C" w:rsidRDefault="000816C7" w:rsidP="005F455B">
            <w:pPr>
              <w:pStyle w:val="NoSpacing"/>
              <w:numPr>
                <w:ilvl w:val="0"/>
                <w:numId w:val="7"/>
              </w:numPr>
              <w:ind w:left="504"/>
              <w:rPr>
                <w:sz w:val="20"/>
                <w:szCs w:val="20"/>
              </w:rPr>
            </w:pPr>
            <w:hyperlink r:id="rId25" w:history="1">
              <w:r w:rsidR="00706DFD" w:rsidRPr="00FE2701">
                <w:rPr>
                  <w:rStyle w:val="Hyperlink"/>
                  <w:sz w:val="20"/>
                  <w:szCs w:val="20"/>
                </w:rPr>
                <w:t>David Takes on Goliath</w:t>
              </w:r>
            </w:hyperlink>
          </w:p>
          <w:p w:rsidR="00706DFD" w:rsidRPr="00994D1E" w:rsidRDefault="00706DFD" w:rsidP="00706DFD">
            <w:pPr>
              <w:pStyle w:val="NoSpacing"/>
              <w:rPr>
                <w:b/>
                <w:sz w:val="20"/>
                <w:szCs w:val="20"/>
              </w:rPr>
            </w:pPr>
            <w:r w:rsidRPr="00994D1E">
              <w:rPr>
                <w:b/>
                <w:sz w:val="20"/>
                <w:szCs w:val="20"/>
              </w:rPr>
              <w:t xml:space="preserve">Post-Class: </w:t>
            </w:r>
          </w:p>
          <w:p w:rsidR="00706DFD" w:rsidRPr="00994D1E" w:rsidRDefault="000816C7" w:rsidP="00C35B3C">
            <w:pPr>
              <w:pStyle w:val="NoSpacing"/>
              <w:numPr>
                <w:ilvl w:val="0"/>
                <w:numId w:val="8"/>
              </w:numPr>
              <w:ind w:left="504"/>
              <w:rPr>
                <w:sz w:val="20"/>
                <w:szCs w:val="20"/>
              </w:rPr>
            </w:pPr>
            <w:hyperlink r:id="rId26" w:history="1">
              <w:r w:rsidR="00072D5E" w:rsidRPr="0053435A">
                <w:rPr>
                  <w:rStyle w:val="Hyperlink"/>
                  <w:sz w:val="20"/>
                  <w:szCs w:val="20"/>
                </w:rPr>
                <w:t>One 19</w:t>
              </w:r>
              <w:r w:rsidR="0053435A" w:rsidRPr="0053435A">
                <w:rPr>
                  <w:rStyle w:val="Hyperlink"/>
                  <w:sz w:val="20"/>
                  <w:szCs w:val="20"/>
                </w:rPr>
                <w:t>-Y</w:t>
              </w:r>
              <w:r w:rsidR="00072D5E" w:rsidRPr="0053435A">
                <w:rPr>
                  <w:rStyle w:val="Hyperlink"/>
                  <w:sz w:val="20"/>
                  <w:szCs w:val="20"/>
                </w:rPr>
                <w:t>ear</w:t>
              </w:r>
              <w:r w:rsidR="0053435A" w:rsidRPr="0053435A">
                <w:rPr>
                  <w:rStyle w:val="Hyperlink"/>
                  <w:sz w:val="20"/>
                  <w:szCs w:val="20"/>
                </w:rPr>
                <w:t>-O</w:t>
              </w:r>
              <w:r w:rsidR="00072D5E" w:rsidRPr="0053435A">
                <w:rPr>
                  <w:rStyle w:val="Hyperlink"/>
                  <w:sz w:val="20"/>
                  <w:szCs w:val="20"/>
                </w:rPr>
                <w:t>ld</w:t>
              </w:r>
              <w:r w:rsidR="0053435A" w:rsidRPr="0053435A">
                <w:rPr>
                  <w:rStyle w:val="Hyperlink"/>
                  <w:sz w:val="20"/>
                  <w:szCs w:val="20"/>
                </w:rPr>
                <w:t xml:space="preserve"> Man</w:t>
              </w:r>
            </w:hyperlink>
          </w:p>
          <w:p w:rsidR="00B602A4" w:rsidRPr="00994D1E" w:rsidRDefault="00706DFD" w:rsidP="001E7810">
            <w:pPr>
              <w:pStyle w:val="NoSpacing"/>
              <w:rPr>
                <w:sz w:val="20"/>
                <w:szCs w:val="20"/>
              </w:rPr>
            </w:pPr>
            <w:r w:rsidRPr="00994D1E">
              <w:rPr>
                <w:b/>
                <w:sz w:val="20"/>
                <w:szCs w:val="20"/>
              </w:rPr>
              <w:t xml:space="preserve">Optional: </w:t>
            </w:r>
            <w:r w:rsidRPr="00994D1E">
              <w:rPr>
                <w:sz w:val="20"/>
                <w:szCs w:val="20"/>
              </w:rPr>
              <w:t xml:space="preserve">Text – Chapters </w:t>
            </w:r>
            <w:r>
              <w:rPr>
                <w:sz w:val="20"/>
                <w:szCs w:val="20"/>
              </w:rPr>
              <w:t>7, 11, 12</w:t>
            </w:r>
          </w:p>
        </w:tc>
        <w:tc>
          <w:tcPr>
            <w:tcW w:w="2790" w:type="dxa"/>
          </w:tcPr>
          <w:p w:rsidR="00842F11" w:rsidRDefault="00842F11" w:rsidP="00842F11">
            <w:pPr>
              <w:pStyle w:val="NoSpacing"/>
              <w:rPr>
                <w:sz w:val="20"/>
                <w:szCs w:val="20"/>
              </w:rPr>
            </w:pPr>
            <w:r w:rsidRPr="00997C8C">
              <w:rPr>
                <w:b/>
                <w:sz w:val="20"/>
                <w:szCs w:val="20"/>
              </w:rPr>
              <w:t>Submit:</w:t>
            </w:r>
            <w:r>
              <w:rPr>
                <w:sz w:val="20"/>
                <w:szCs w:val="20"/>
              </w:rPr>
              <w:t xml:space="preserve"> Write-up (David/Courtroom)</w:t>
            </w:r>
          </w:p>
          <w:p w:rsidR="00842F11" w:rsidRDefault="00842F11" w:rsidP="00842F11">
            <w:pPr>
              <w:pStyle w:val="NoSpacing"/>
              <w:rPr>
                <w:sz w:val="20"/>
                <w:szCs w:val="20"/>
              </w:rPr>
            </w:pPr>
          </w:p>
          <w:p w:rsidR="00B602A4" w:rsidRPr="00994D1E" w:rsidRDefault="00B602A4" w:rsidP="00013756">
            <w:pPr>
              <w:pStyle w:val="NoSpacing"/>
              <w:jc w:val="center"/>
              <w:rPr>
                <w:sz w:val="20"/>
                <w:szCs w:val="20"/>
              </w:rPr>
            </w:pPr>
          </w:p>
        </w:tc>
      </w:tr>
      <w:tr w:rsidR="00B602A4" w:rsidTr="00737EA5">
        <w:tc>
          <w:tcPr>
            <w:tcW w:w="1795" w:type="dxa"/>
          </w:tcPr>
          <w:p w:rsidR="00270015" w:rsidRDefault="00270015" w:rsidP="00270015">
            <w:pPr>
              <w:pStyle w:val="NoSpacing"/>
              <w:jc w:val="center"/>
              <w:rPr>
                <w:sz w:val="20"/>
                <w:szCs w:val="20"/>
              </w:rPr>
            </w:pPr>
          </w:p>
          <w:p w:rsidR="00270015" w:rsidRDefault="00270015" w:rsidP="00270015">
            <w:pPr>
              <w:pStyle w:val="NoSpacing"/>
              <w:jc w:val="center"/>
              <w:rPr>
                <w:sz w:val="20"/>
                <w:szCs w:val="20"/>
              </w:rPr>
            </w:pPr>
          </w:p>
          <w:p w:rsidR="00B602A4" w:rsidRPr="00994D1E" w:rsidRDefault="00270015" w:rsidP="003664FC">
            <w:pPr>
              <w:pStyle w:val="NoSpacing"/>
              <w:jc w:val="center"/>
              <w:rPr>
                <w:sz w:val="20"/>
                <w:szCs w:val="20"/>
              </w:rPr>
            </w:pPr>
            <w:r>
              <w:rPr>
                <w:sz w:val="20"/>
                <w:szCs w:val="20"/>
              </w:rPr>
              <w:t>#</w:t>
            </w:r>
            <w:r w:rsidR="00B602A4" w:rsidRPr="00994D1E">
              <w:rPr>
                <w:sz w:val="20"/>
                <w:szCs w:val="20"/>
              </w:rPr>
              <w:t>6</w:t>
            </w:r>
            <w:r>
              <w:rPr>
                <w:sz w:val="20"/>
                <w:szCs w:val="20"/>
              </w:rPr>
              <w:t xml:space="preserve"> – </w:t>
            </w:r>
            <w:r w:rsidR="003664FC">
              <w:rPr>
                <w:sz w:val="20"/>
                <w:szCs w:val="20"/>
              </w:rPr>
              <w:t>Feb 28</w:t>
            </w:r>
          </w:p>
        </w:tc>
        <w:tc>
          <w:tcPr>
            <w:tcW w:w="2340" w:type="dxa"/>
          </w:tcPr>
          <w:p w:rsidR="00CC62B3" w:rsidRPr="00994D1E" w:rsidRDefault="00CC62B3" w:rsidP="00CC62B3">
            <w:pPr>
              <w:pStyle w:val="NoSpacing"/>
              <w:rPr>
                <w:b/>
                <w:sz w:val="20"/>
                <w:szCs w:val="20"/>
              </w:rPr>
            </w:pPr>
            <w:r>
              <w:rPr>
                <w:b/>
                <w:sz w:val="20"/>
                <w:szCs w:val="20"/>
              </w:rPr>
              <w:t>Quantitative Research I</w:t>
            </w:r>
            <w:r w:rsidR="007A0BFB">
              <w:rPr>
                <w:b/>
                <w:sz w:val="20"/>
                <w:szCs w:val="20"/>
              </w:rPr>
              <w:t>V</w:t>
            </w:r>
            <w:r>
              <w:rPr>
                <w:b/>
                <w:sz w:val="20"/>
                <w:szCs w:val="20"/>
              </w:rPr>
              <w:t xml:space="preserve"> </w:t>
            </w:r>
            <w:r w:rsidRPr="002E59C6">
              <w:rPr>
                <w:b/>
                <w:sz w:val="18"/>
                <w:szCs w:val="18"/>
              </w:rPr>
              <w:t>– Preference Measurement</w:t>
            </w:r>
            <w:r>
              <w:rPr>
                <w:b/>
                <w:sz w:val="20"/>
                <w:szCs w:val="20"/>
              </w:rPr>
              <w:t xml:space="preserve"> </w:t>
            </w:r>
          </w:p>
          <w:p w:rsidR="004A57DA" w:rsidRDefault="004A57DA" w:rsidP="000B0B56">
            <w:pPr>
              <w:pStyle w:val="NoSpacing"/>
              <w:rPr>
                <w:sz w:val="20"/>
                <w:szCs w:val="20"/>
              </w:rPr>
            </w:pPr>
          </w:p>
          <w:p w:rsidR="00B602A4" w:rsidRPr="00994D1E" w:rsidRDefault="00CC62B3" w:rsidP="000B0B56">
            <w:pPr>
              <w:pStyle w:val="NoSpacing"/>
              <w:rPr>
                <w:sz w:val="20"/>
                <w:szCs w:val="20"/>
              </w:rPr>
            </w:pPr>
            <w:r>
              <w:rPr>
                <w:sz w:val="20"/>
                <w:szCs w:val="20"/>
              </w:rPr>
              <w:t>Conjoint Designs (Traditional</w:t>
            </w:r>
            <w:r w:rsidR="000B0B56">
              <w:rPr>
                <w:sz w:val="20"/>
                <w:szCs w:val="20"/>
              </w:rPr>
              <w:t xml:space="preserve">, </w:t>
            </w:r>
            <w:r>
              <w:rPr>
                <w:sz w:val="20"/>
                <w:szCs w:val="20"/>
              </w:rPr>
              <w:t>Discrete Choice)</w:t>
            </w:r>
          </w:p>
        </w:tc>
        <w:tc>
          <w:tcPr>
            <w:tcW w:w="3240" w:type="dxa"/>
          </w:tcPr>
          <w:p w:rsidR="000520D1" w:rsidRDefault="000520D1" w:rsidP="000520D1">
            <w:pPr>
              <w:pStyle w:val="NoSpacing"/>
              <w:rPr>
                <w:b/>
                <w:sz w:val="20"/>
                <w:szCs w:val="20"/>
              </w:rPr>
            </w:pPr>
            <w:r>
              <w:rPr>
                <w:b/>
                <w:sz w:val="20"/>
                <w:szCs w:val="20"/>
              </w:rPr>
              <w:t>Discussion:</w:t>
            </w:r>
          </w:p>
          <w:p w:rsidR="000520D1" w:rsidRPr="00DE50DC" w:rsidRDefault="000816C7" w:rsidP="000520D1">
            <w:pPr>
              <w:pStyle w:val="NoSpacing"/>
              <w:numPr>
                <w:ilvl w:val="0"/>
                <w:numId w:val="7"/>
              </w:numPr>
              <w:ind w:left="504"/>
              <w:rPr>
                <w:b/>
                <w:sz w:val="20"/>
                <w:szCs w:val="20"/>
              </w:rPr>
            </w:pPr>
            <w:hyperlink r:id="rId27" w:history="1">
              <w:r w:rsidR="000520D1" w:rsidRPr="00FE2701">
                <w:rPr>
                  <w:rStyle w:val="Hyperlink"/>
                  <w:sz w:val="20"/>
                  <w:szCs w:val="20"/>
                </w:rPr>
                <w:t>Apple-Samsung case</w:t>
              </w:r>
            </w:hyperlink>
          </w:p>
          <w:p w:rsidR="009B00E6" w:rsidRPr="00994D1E" w:rsidRDefault="009B00E6" w:rsidP="009B00E6">
            <w:pPr>
              <w:pStyle w:val="NoSpacing"/>
              <w:rPr>
                <w:b/>
                <w:sz w:val="20"/>
                <w:szCs w:val="20"/>
              </w:rPr>
            </w:pPr>
            <w:r w:rsidRPr="00994D1E">
              <w:rPr>
                <w:b/>
                <w:sz w:val="20"/>
                <w:szCs w:val="20"/>
              </w:rPr>
              <w:t xml:space="preserve">Post-Class: </w:t>
            </w:r>
          </w:p>
          <w:p w:rsidR="009B00E6" w:rsidRPr="00994D1E" w:rsidRDefault="000816C7" w:rsidP="00C35B3C">
            <w:pPr>
              <w:pStyle w:val="NoSpacing"/>
              <w:numPr>
                <w:ilvl w:val="0"/>
                <w:numId w:val="8"/>
              </w:numPr>
              <w:ind w:left="504"/>
              <w:rPr>
                <w:sz w:val="20"/>
                <w:szCs w:val="20"/>
              </w:rPr>
            </w:pPr>
            <w:hyperlink r:id="rId28" w:history="1">
              <w:r w:rsidR="00F156B8" w:rsidRPr="001E41C6">
                <w:rPr>
                  <w:rStyle w:val="Hyperlink"/>
                  <w:sz w:val="20"/>
                  <w:szCs w:val="20"/>
                </w:rPr>
                <w:t>Understanding the Value of Conjoint Analysis</w:t>
              </w:r>
            </w:hyperlink>
          </w:p>
          <w:p w:rsidR="009B00E6" w:rsidRPr="00994D1E" w:rsidRDefault="009B00E6" w:rsidP="009B00E6">
            <w:pPr>
              <w:pStyle w:val="NoSpacing"/>
              <w:rPr>
                <w:sz w:val="20"/>
                <w:szCs w:val="20"/>
              </w:rPr>
            </w:pPr>
            <w:r w:rsidRPr="00994D1E">
              <w:rPr>
                <w:sz w:val="20"/>
                <w:szCs w:val="20"/>
              </w:rPr>
              <w:tab/>
            </w:r>
            <w:r w:rsidRPr="00994D1E">
              <w:rPr>
                <w:sz w:val="20"/>
                <w:szCs w:val="20"/>
              </w:rPr>
              <w:tab/>
            </w:r>
            <w:r w:rsidRPr="00994D1E">
              <w:rPr>
                <w:sz w:val="20"/>
                <w:szCs w:val="20"/>
              </w:rPr>
              <w:tab/>
            </w:r>
            <w:r w:rsidRPr="00994D1E">
              <w:rPr>
                <w:sz w:val="20"/>
                <w:szCs w:val="20"/>
              </w:rPr>
              <w:tab/>
              <w:t xml:space="preserve"> </w:t>
            </w:r>
          </w:p>
          <w:p w:rsidR="00B602A4" w:rsidRPr="00994D1E" w:rsidRDefault="005F455B" w:rsidP="001E7810">
            <w:pPr>
              <w:pStyle w:val="NoSpacing"/>
              <w:rPr>
                <w:sz w:val="20"/>
                <w:szCs w:val="20"/>
              </w:rPr>
            </w:pPr>
            <w:r w:rsidRPr="00994D1E">
              <w:rPr>
                <w:b/>
                <w:sz w:val="20"/>
                <w:szCs w:val="20"/>
              </w:rPr>
              <w:t xml:space="preserve">Optional: </w:t>
            </w:r>
            <w:r w:rsidRPr="00994D1E">
              <w:rPr>
                <w:sz w:val="20"/>
                <w:szCs w:val="20"/>
              </w:rPr>
              <w:t xml:space="preserve">Text – Chapters </w:t>
            </w:r>
            <w:r>
              <w:rPr>
                <w:sz w:val="20"/>
                <w:szCs w:val="20"/>
              </w:rPr>
              <w:t>8, 21</w:t>
            </w:r>
          </w:p>
        </w:tc>
        <w:tc>
          <w:tcPr>
            <w:tcW w:w="2790" w:type="dxa"/>
          </w:tcPr>
          <w:p w:rsidR="00B602A4" w:rsidRDefault="00ED7839" w:rsidP="00814A1F">
            <w:pPr>
              <w:pStyle w:val="NoSpacing"/>
              <w:rPr>
                <w:sz w:val="20"/>
                <w:szCs w:val="20"/>
              </w:rPr>
            </w:pPr>
            <w:r>
              <w:rPr>
                <w:sz w:val="20"/>
                <w:szCs w:val="20"/>
              </w:rPr>
              <w:t>Discover software introduction</w:t>
            </w:r>
          </w:p>
          <w:p w:rsidR="006B3057" w:rsidRDefault="006B3057" w:rsidP="004A57DA">
            <w:pPr>
              <w:pStyle w:val="NoSpacing"/>
              <w:rPr>
                <w:b/>
                <w:sz w:val="20"/>
                <w:szCs w:val="20"/>
              </w:rPr>
            </w:pPr>
          </w:p>
          <w:p w:rsidR="00ED7839" w:rsidRDefault="00ED7839" w:rsidP="004A57DA">
            <w:pPr>
              <w:pStyle w:val="NoSpacing"/>
              <w:rPr>
                <w:sz w:val="20"/>
                <w:szCs w:val="20"/>
              </w:rPr>
            </w:pPr>
            <w:r w:rsidRPr="00997C8C">
              <w:rPr>
                <w:b/>
                <w:sz w:val="20"/>
                <w:szCs w:val="20"/>
              </w:rPr>
              <w:t>Submit:</w:t>
            </w:r>
            <w:r>
              <w:rPr>
                <w:sz w:val="20"/>
                <w:szCs w:val="20"/>
              </w:rPr>
              <w:t xml:space="preserve"> Group Project Preliminary Report</w:t>
            </w:r>
          </w:p>
          <w:p w:rsidR="0053435A" w:rsidRDefault="0053435A" w:rsidP="004A57DA">
            <w:pPr>
              <w:pStyle w:val="NoSpacing"/>
              <w:rPr>
                <w:sz w:val="20"/>
                <w:szCs w:val="20"/>
              </w:rPr>
            </w:pPr>
          </w:p>
          <w:p w:rsidR="0053435A" w:rsidRDefault="0053435A" w:rsidP="0053435A">
            <w:pPr>
              <w:pStyle w:val="NoSpacing"/>
              <w:rPr>
                <w:sz w:val="20"/>
                <w:szCs w:val="20"/>
              </w:rPr>
            </w:pPr>
            <w:r w:rsidRPr="00997C8C">
              <w:rPr>
                <w:b/>
                <w:sz w:val="20"/>
                <w:szCs w:val="20"/>
              </w:rPr>
              <w:t>Submit:</w:t>
            </w:r>
            <w:r>
              <w:rPr>
                <w:sz w:val="20"/>
                <w:szCs w:val="20"/>
              </w:rPr>
              <w:t xml:space="preserve"> Survey Outline  </w:t>
            </w:r>
          </w:p>
          <w:p w:rsidR="0053435A" w:rsidRPr="00994D1E" w:rsidRDefault="0053435A" w:rsidP="0053435A">
            <w:pPr>
              <w:pStyle w:val="NoSpacing"/>
              <w:rPr>
                <w:sz w:val="20"/>
                <w:szCs w:val="20"/>
              </w:rPr>
            </w:pPr>
            <w:r>
              <w:rPr>
                <w:sz w:val="20"/>
                <w:szCs w:val="20"/>
              </w:rPr>
              <w:t>(</w:t>
            </w:r>
            <w:r w:rsidRPr="0053435A">
              <w:rPr>
                <w:b/>
                <w:sz w:val="20"/>
                <w:szCs w:val="20"/>
              </w:rPr>
              <w:t>by Mar 7</w:t>
            </w:r>
            <w:r>
              <w:rPr>
                <w:sz w:val="20"/>
                <w:szCs w:val="20"/>
              </w:rPr>
              <w:t>)</w:t>
            </w:r>
          </w:p>
        </w:tc>
      </w:tr>
      <w:tr w:rsidR="00B602A4" w:rsidTr="00737EA5">
        <w:tc>
          <w:tcPr>
            <w:tcW w:w="10165" w:type="dxa"/>
            <w:gridSpan w:val="4"/>
          </w:tcPr>
          <w:p w:rsidR="00913831" w:rsidRDefault="00913831" w:rsidP="00B602A4">
            <w:pPr>
              <w:pStyle w:val="NoSpacing"/>
              <w:jc w:val="center"/>
              <w:rPr>
                <w:b/>
              </w:rPr>
            </w:pPr>
          </w:p>
          <w:p w:rsidR="00B602A4" w:rsidRPr="00B602A4" w:rsidRDefault="00B602A4" w:rsidP="003664FC">
            <w:pPr>
              <w:pStyle w:val="NoSpacing"/>
              <w:jc w:val="center"/>
              <w:rPr>
                <w:b/>
              </w:rPr>
            </w:pPr>
            <w:r w:rsidRPr="00B602A4">
              <w:rPr>
                <w:b/>
              </w:rPr>
              <w:t xml:space="preserve">Mid-Semester Break – No class on </w:t>
            </w:r>
            <w:r w:rsidR="003664FC">
              <w:rPr>
                <w:b/>
              </w:rPr>
              <w:t>Mar 7, 14</w:t>
            </w:r>
          </w:p>
        </w:tc>
      </w:tr>
    </w:tbl>
    <w:p w:rsidR="00883869" w:rsidRDefault="00883869" w:rsidP="00CC612F">
      <w:pPr>
        <w:jc w:val="center"/>
        <w:rPr>
          <w:b/>
          <w:sz w:val="32"/>
          <w:szCs w:val="32"/>
        </w:rPr>
      </w:pPr>
    </w:p>
    <w:p w:rsidR="00CC612F" w:rsidRDefault="00CC612F" w:rsidP="00CC612F">
      <w:pPr>
        <w:jc w:val="center"/>
        <w:rPr>
          <w:b/>
          <w:sz w:val="32"/>
          <w:szCs w:val="32"/>
        </w:rPr>
      </w:pPr>
      <w:r>
        <w:rPr>
          <w:b/>
          <w:sz w:val="32"/>
          <w:szCs w:val="32"/>
        </w:rPr>
        <w:lastRenderedPageBreak/>
        <w:t xml:space="preserve">Overview of </w:t>
      </w:r>
      <w:r w:rsidRPr="00002820">
        <w:rPr>
          <w:b/>
          <w:sz w:val="32"/>
          <w:szCs w:val="32"/>
        </w:rPr>
        <w:t>Class Schedule</w:t>
      </w:r>
    </w:p>
    <w:p w:rsidR="00CC612F" w:rsidRPr="002E59C6" w:rsidRDefault="00CC612F" w:rsidP="00CC612F">
      <w:pPr>
        <w:jc w:val="center"/>
        <w:rPr>
          <w:b/>
          <w:sz w:val="24"/>
          <w:szCs w:val="24"/>
        </w:rPr>
      </w:pPr>
      <w:r w:rsidRPr="002E59C6">
        <w:rPr>
          <w:b/>
          <w:sz w:val="24"/>
          <w:szCs w:val="24"/>
        </w:rPr>
        <w:t xml:space="preserve">Professor </w:t>
      </w:r>
      <w:r>
        <w:rPr>
          <w:b/>
          <w:sz w:val="24"/>
          <w:szCs w:val="24"/>
        </w:rPr>
        <w:t>Kamel Jedidi</w:t>
      </w:r>
    </w:p>
    <w:tbl>
      <w:tblPr>
        <w:tblStyle w:val="TableGrid"/>
        <w:tblW w:w="9715" w:type="dxa"/>
        <w:tblLook w:val="04A0" w:firstRow="1" w:lastRow="0" w:firstColumn="1" w:lastColumn="0" w:noHBand="0" w:noVBand="1"/>
      </w:tblPr>
      <w:tblGrid>
        <w:gridCol w:w="1795"/>
        <w:gridCol w:w="2340"/>
        <w:gridCol w:w="3240"/>
        <w:gridCol w:w="2340"/>
      </w:tblGrid>
      <w:tr w:rsidR="00CC612F" w:rsidTr="00C31697">
        <w:tc>
          <w:tcPr>
            <w:tcW w:w="1795" w:type="dxa"/>
          </w:tcPr>
          <w:p w:rsidR="00CC612F" w:rsidRPr="00B602A4" w:rsidRDefault="00CC612F" w:rsidP="00C31697">
            <w:pPr>
              <w:pStyle w:val="NoSpacing"/>
              <w:jc w:val="center"/>
              <w:rPr>
                <w:b/>
                <w:sz w:val="28"/>
                <w:szCs w:val="28"/>
              </w:rPr>
            </w:pPr>
            <w:r w:rsidRPr="00B602A4">
              <w:rPr>
                <w:b/>
                <w:sz w:val="28"/>
                <w:szCs w:val="28"/>
              </w:rPr>
              <w:t>Session</w:t>
            </w:r>
            <w:r>
              <w:rPr>
                <w:b/>
                <w:sz w:val="28"/>
                <w:szCs w:val="28"/>
              </w:rPr>
              <w:t>s</w:t>
            </w:r>
          </w:p>
          <w:p w:rsidR="00CC612F" w:rsidRPr="00A926D9" w:rsidRDefault="00CC612F" w:rsidP="00C31697">
            <w:pPr>
              <w:pStyle w:val="NoSpacing"/>
              <w:jc w:val="center"/>
              <w:rPr>
                <w:b/>
              </w:rPr>
            </w:pPr>
            <w:r w:rsidRPr="00A926D9">
              <w:rPr>
                <w:b/>
              </w:rPr>
              <w:t>(Tuesdays)</w:t>
            </w:r>
          </w:p>
        </w:tc>
        <w:tc>
          <w:tcPr>
            <w:tcW w:w="2340" w:type="dxa"/>
          </w:tcPr>
          <w:p w:rsidR="00CC612F" w:rsidRDefault="00CC612F" w:rsidP="00C31697">
            <w:pPr>
              <w:pStyle w:val="NoSpacing"/>
              <w:jc w:val="center"/>
              <w:rPr>
                <w:b/>
                <w:sz w:val="28"/>
                <w:szCs w:val="28"/>
              </w:rPr>
            </w:pPr>
          </w:p>
          <w:p w:rsidR="00CC612F" w:rsidRPr="00B602A4" w:rsidRDefault="00CC612F" w:rsidP="00C31697">
            <w:pPr>
              <w:pStyle w:val="NoSpacing"/>
              <w:jc w:val="center"/>
              <w:rPr>
                <w:b/>
                <w:sz w:val="28"/>
                <w:szCs w:val="28"/>
              </w:rPr>
            </w:pPr>
            <w:r w:rsidRPr="00B602A4">
              <w:rPr>
                <w:b/>
                <w:sz w:val="28"/>
                <w:szCs w:val="28"/>
              </w:rPr>
              <w:t>Topics</w:t>
            </w:r>
          </w:p>
        </w:tc>
        <w:tc>
          <w:tcPr>
            <w:tcW w:w="3240" w:type="dxa"/>
          </w:tcPr>
          <w:p w:rsidR="00CC612F" w:rsidRDefault="00CC612F" w:rsidP="00C31697">
            <w:pPr>
              <w:pStyle w:val="NoSpacing"/>
              <w:jc w:val="center"/>
              <w:rPr>
                <w:b/>
                <w:sz w:val="28"/>
                <w:szCs w:val="28"/>
              </w:rPr>
            </w:pPr>
          </w:p>
          <w:p w:rsidR="00CC612F" w:rsidRPr="00B602A4" w:rsidRDefault="00CC612F" w:rsidP="00C31697">
            <w:pPr>
              <w:pStyle w:val="NoSpacing"/>
              <w:jc w:val="center"/>
              <w:rPr>
                <w:b/>
                <w:sz w:val="28"/>
                <w:szCs w:val="28"/>
              </w:rPr>
            </w:pPr>
            <w:r w:rsidRPr="00B602A4">
              <w:rPr>
                <w:b/>
                <w:sz w:val="28"/>
                <w:szCs w:val="28"/>
              </w:rPr>
              <w:t>Reading</w:t>
            </w:r>
          </w:p>
        </w:tc>
        <w:tc>
          <w:tcPr>
            <w:tcW w:w="2340" w:type="dxa"/>
          </w:tcPr>
          <w:p w:rsidR="00CC612F" w:rsidRDefault="00CC612F" w:rsidP="00C31697">
            <w:pPr>
              <w:pStyle w:val="NoSpacing"/>
              <w:jc w:val="center"/>
              <w:rPr>
                <w:b/>
                <w:sz w:val="28"/>
                <w:szCs w:val="28"/>
              </w:rPr>
            </w:pPr>
          </w:p>
          <w:p w:rsidR="00CC612F" w:rsidRPr="00B602A4" w:rsidRDefault="00CC612F" w:rsidP="00C31697">
            <w:pPr>
              <w:pStyle w:val="NoSpacing"/>
              <w:jc w:val="center"/>
              <w:rPr>
                <w:b/>
                <w:sz w:val="28"/>
                <w:szCs w:val="28"/>
              </w:rPr>
            </w:pPr>
            <w:r w:rsidRPr="00B602A4">
              <w:rPr>
                <w:b/>
                <w:sz w:val="28"/>
                <w:szCs w:val="28"/>
              </w:rPr>
              <w:t>Notes</w:t>
            </w:r>
          </w:p>
        </w:tc>
      </w:tr>
      <w:tr w:rsidR="00CC612F" w:rsidTr="00C31697">
        <w:tc>
          <w:tcPr>
            <w:tcW w:w="1795" w:type="dxa"/>
          </w:tcPr>
          <w:p w:rsidR="00CC612F" w:rsidRDefault="00CC612F" w:rsidP="00C31697">
            <w:pPr>
              <w:pStyle w:val="NoSpacing"/>
              <w:jc w:val="center"/>
              <w:rPr>
                <w:sz w:val="20"/>
                <w:szCs w:val="20"/>
              </w:rPr>
            </w:pPr>
          </w:p>
          <w:p w:rsidR="00CC612F" w:rsidRDefault="00CC612F" w:rsidP="00C31697">
            <w:pPr>
              <w:pStyle w:val="NoSpacing"/>
              <w:jc w:val="center"/>
              <w:rPr>
                <w:sz w:val="20"/>
                <w:szCs w:val="20"/>
              </w:rPr>
            </w:pPr>
          </w:p>
          <w:p w:rsidR="00CC612F" w:rsidRPr="00994D1E" w:rsidRDefault="00CC612F" w:rsidP="003664FC">
            <w:pPr>
              <w:pStyle w:val="NoSpacing"/>
              <w:jc w:val="center"/>
              <w:rPr>
                <w:sz w:val="20"/>
                <w:szCs w:val="20"/>
              </w:rPr>
            </w:pPr>
            <w:r>
              <w:rPr>
                <w:sz w:val="20"/>
                <w:szCs w:val="20"/>
              </w:rPr>
              <w:t xml:space="preserve">#7 – </w:t>
            </w:r>
            <w:r w:rsidR="003664FC">
              <w:rPr>
                <w:sz w:val="20"/>
                <w:szCs w:val="20"/>
              </w:rPr>
              <w:t>Mar 21</w:t>
            </w:r>
          </w:p>
        </w:tc>
        <w:tc>
          <w:tcPr>
            <w:tcW w:w="2340" w:type="dxa"/>
          </w:tcPr>
          <w:p w:rsidR="00CC612F" w:rsidRPr="00994D1E" w:rsidRDefault="00A658B6" w:rsidP="00C31697">
            <w:pPr>
              <w:pStyle w:val="NoSpacing"/>
              <w:rPr>
                <w:b/>
                <w:sz w:val="20"/>
                <w:szCs w:val="20"/>
              </w:rPr>
            </w:pPr>
            <w:r>
              <w:rPr>
                <w:b/>
                <w:sz w:val="20"/>
                <w:szCs w:val="20"/>
              </w:rPr>
              <w:t xml:space="preserve">Marketing Analytics I </w:t>
            </w:r>
          </w:p>
          <w:p w:rsidR="00CC612F" w:rsidRPr="00994D1E" w:rsidRDefault="00CC612F" w:rsidP="00C31697">
            <w:pPr>
              <w:pStyle w:val="NoSpacing"/>
              <w:rPr>
                <w:sz w:val="20"/>
                <w:szCs w:val="20"/>
              </w:rPr>
            </w:pPr>
          </w:p>
          <w:p w:rsidR="00CC612F" w:rsidRDefault="00667709" w:rsidP="00CC612F">
            <w:pPr>
              <w:pStyle w:val="NoSpacing"/>
              <w:rPr>
                <w:sz w:val="20"/>
                <w:szCs w:val="20"/>
              </w:rPr>
            </w:pPr>
            <w:r>
              <w:rPr>
                <w:sz w:val="20"/>
                <w:szCs w:val="20"/>
              </w:rPr>
              <w:t xml:space="preserve">Regression overview, </w:t>
            </w:r>
          </w:p>
          <w:p w:rsidR="00667709" w:rsidRPr="00994D1E" w:rsidRDefault="00667709" w:rsidP="00CC612F">
            <w:pPr>
              <w:pStyle w:val="NoSpacing"/>
              <w:rPr>
                <w:sz w:val="20"/>
                <w:szCs w:val="20"/>
              </w:rPr>
            </w:pPr>
            <w:r>
              <w:rPr>
                <w:sz w:val="20"/>
                <w:szCs w:val="20"/>
              </w:rPr>
              <w:t>Logistic regression, and intro to SPSS</w:t>
            </w:r>
          </w:p>
        </w:tc>
        <w:tc>
          <w:tcPr>
            <w:tcW w:w="3240" w:type="dxa"/>
          </w:tcPr>
          <w:p w:rsidR="00CC612F" w:rsidRPr="00741798" w:rsidRDefault="00CC612F" w:rsidP="00C31697">
            <w:pPr>
              <w:pStyle w:val="NoSpacing"/>
              <w:rPr>
                <w:b/>
                <w:sz w:val="20"/>
                <w:szCs w:val="20"/>
              </w:rPr>
            </w:pPr>
            <w:r w:rsidRPr="00741798">
              <w:rPr>
                <w:b/>
                <w:sz w:val="20"/>
                <w:szCs w:val="20"/>
              </w:rPr>
              <w:t xml:space="preserve">Discussion: </w:t>
            </w:r>
          </w:p>
          <w:p w:rsidR="00CC612F" w:rsidRPr="0036386C" w:rsidRDefault="000816C7" w:rsidP="00C31697">
            <w:pPr>
              <w:pStyle w:val="NoSpacing"/>
              <w:numPr>
                <w:ilvl w:val="0"/>
                <w:numId w:val="6"/>
              </w:numPr>
              <w:ind w:left="504"/>
              <w:rPr>
                <w:sz w:val="20"/>
                <w:szCs w:val="20"/>
              </w:rPr>
            </w:pPr>
            <w:hyperlink r:id="rId29" w:history="1">
              <w:r w:rsidR="00667709" w:rsidRPr="00FE2701">
                <w:rPr>
                  <w:rStyle w:val="Hyperlink"/>
                  <w:sz w:val="20"/>
                  <w:szCs w:val="20"/>
                </w:rPr>
                <w:t>Pilgrim Bank (A)</w:t>
              </w:r>
            </w:hyperlink>
          </w:p>
          <w:p w:rsidR="00CC612F" w:rsidRPr="00994D1E" w:rsidRDefault="00CC612F" w:rsidP="00C31697">
            <w:pPr>
              <w:pStyle w:val="NoSpacing"/>
              <w:rPr>
                <w:b/>
                <w:sz w:val="20"/>
                <w:szCs w:val="20"/>
              </w:rPr>
            </w:pPr>
            <w:r w:rsidRPr="00741798">
              <w:rPr>
                <w:b/>
                <w:sz w:val="20"/>
                <w:szCs w:val="20"/>
              </w:rPr>
              <w:t>Post-Class</w:t>
            </w:r>
            <w:r w:rsidRPr="00994D1E">
              <w:rPr>
                <w:b/>
                <w:sz w:val="20"/>
                <w:szCs w:val="20"/>
              </w:rPr>
              <w:t xml:space="preserve">: </w:t>
            </w:r>
          </w:p>
          <w:p w:rsidR="00CC612F" w:rsidRPr="00994D1E" w:rsidRDefault="000816C7" w:rsidP="00C31697">
            <w:pPr>
              <w:pStyle w:val="NoSpacing"/>
              <w:numPr>
                <w:ilvl w:val="0"/>
                <w:numId w:val="6"/>
              </w:numPr>
              <w:ind w:left="504"/>
              <w:rPr>
                <w:sz w:val="20"/>
                <w:szCs w:val="20"/>
              </w:rPr>
            </w:pPr>
            <w:hyperlink r:id="rId30" w:history="1">
              <w:r w:rsidR="00680918" w:rsidRPr="00680918">
                <w:rPr>
                  <w:rStyle w:val="Hyperlink"/>
                  <w:sz w:val="20"/>
                  <w:szCs w:val="20"/>
                </w:rPr>
                <w:t>Regression analysis with SPSS</w:t>
              </w:r>
            </w:hyperlink>
            <w:r w:rsidR="00CC612F" w:rsidRPr="00994D1E">
              <w:rPr>
                <w:sz w:val="20"/>
                <w:szCs w:val="20"/>
              </w:rPr>
              <w:t xml:space="preserve"> </w:t>
            </w:r>
          </w:p>
          <w:p w:rsidR="00CC612F" w:rsidRPr="005C6BA0" w:rsidRDefault="000816C7" w:rsidP="00C31697">
            <w:pPr>
              <w:pStyle w:val="NoSpacing"/>
              <w:numPr>
                <w:ilvl w:val="0"/>
                <w:numId w:val="6"/>
              </w:numPr>
              <w:ind w:left="504"/>
              <w:rPr>
                <w:sz w:val="20"/>
                <w:szCs w:val="20"/>
              </w:rPr>
            </w:pPr>
            <w:hyperlink r:id="rId31" w:history="1">
              <w:r w:rsidR="00092EB8" w:rsidRPr="00A02342">
                <w:rPr>
                  <w:rStyle w:val="Hyperlink"/>
                  <w:sz w:val="20"/>
                  <w:szCs w:val="20"/>
                </w:rPr>
                <w:t>Logistic regression with SPSS</w:t>
              </w:r>
            </w:hyperlink>
            <w:r w:rsidR="00CC612F" w:rsidRPr="005C6BA0">
              <w:rPr>
                <w:sz w:val="20"/>
                <w:szCs w:val="20"/>
              </w:rPr>
              <w:tab/>
              <w:t xml:space="preserve"> </w:t>
            </w:r>
          </w:p>
          <w:p w:rsidR="00CC612F" w:rsidRPr="00994D1E" w:rsidRDefault="00CC612F" w:rsidP="00931848">
            <w:pPr>
              <w:pStyle w:val="NoSpacing"/>
              <w:rPr>
                <w:sz w:val="20"/>
                <w:szCs w:val="20"/>
              </w:rPr>
            </w:pPr>
            <w:r w:rsidRPr="00741798">
              <w:rPr>
                <w:b/>
                <w:sz w:val="20"/>
                <w:szCs w:val="20"/>
              </w:rPr>
              <w:t>Optional</w:t>
            </w:r>
            <w:r w:rsidRPr="00994D1E">
              <w:rPr>
                <w:b/>
                <w:sz w:val="20"/>
                <w:szCs w:val="20"/>
              </w:rPr>
              <w:t xml:space="preserve">: </w:t>
            </w:r>
            <w:r w:rsidRPr="00994D1E">
              <w:rPr>
                <w:sz w:val="20"/>
                <w:szCs w:val="20"/>
              </w:rPr>
              <w:t xml:space="preserve">Text – Chapters </w:t>
            </w:r>
            <w:r w:rsidR="00265AA4">
              <w:rPr>
                <w:sz w:val="20"/>
                <w:szCs w:val="20"/>
              </w:rPr>
              <w:t>14, 15, 17</w:t>
            </w:r>
          </w:p>
        </w:tc>
        <w:tc>
          <w:tcPr>
            <w:tcW w:w="2340" w:type="dxa"/>
          </w:tcPr>
          <w:p w:rsidR="00CC612F" w:rsidRDefault="004C07D0" w:rsidP="00C31697">
            <w:pPr>
              <w:pStyle w:val="NoSpacing"/>
              <w:rPr>
                <w:sz w:val="20"/>
                <w:szCs w:val="20"/>
              </w:rPr>
            </w:pPr>
            <w:r w:rsidRPr="004C07D0">
              <w:rPr>
                <w:b/>
                <w:sz w:val="20"/>
                <w:szCs w:val="20"/>
              </w:rPr>
              <w:t>Submit</w:t>
            </w:r>
            <w:r>
              <w:rPr>
                <w:b/>
                <w:sz w:val="20"/>
                <w:szCs w:val="20"/>
              </w:rPr>
              <w:t>:</w:t>
            </w:r>
            <w:r>
              <w:rPr>
                <w:sz w:val="20"/>
                <w:szCs w:val="20"/>
              </w:rPr>
              <w:t xml:space="preserve"> Choice-Based Conjoint Assignment</w:t>
            </w:r>
          </w:p>
          <w:p w:rsidR="00B10AA8" w:rsidRDefault="00B10AA8" w:rsidP="00C31697">
            <w:pPr>
              <w:pStyle w:val="NoSpacing"/>
              <w:rPr>
                <w:sz w:val="20"/>
                <w:szCs w:val="20"/>
              </w:rPr>
            </w:pPr>
          </w:p>
          <w:p w:rsidR="00397C98" w:rsidRDefault="00397C98" w:rsidP="00C31697">
            <w:pPr>
              <w:pStyle w:val="NoSpacing"/>
              <w:rPr>
                <w:sz w:val="20"/>
                <w:szCs w:val="20"/>
              </w:rPr>
            </w:pPr>
            <w:r>
              <w:rPr>
                <w:sz w:val="20"/>
                <w:szCs w:val="20"/>
              </w:rPr>
              <w:t xml:space="preserve">Respond to Pilgrim Bank (A) </w:t>
            </w:r>
            <w:proofErr w:type="spellStart"/>
            <w:r>
              <w:rPr>
                <w:sz w:val="20"/>
                <w:szCs w:val="20"/>
              </w:rPr>
              <w:t>Qualtrics</w:t>
            </w:r>
            <w:proofErr w:type="spellEnd"/>
            <w:r>
              <w:rPr>
                <w:sz w:val="20"/>
                <w:szCs w:val="20"/>
              </w:rPr>
              <w:t xml:space="preserve"> survey</w:t>
            </w:r>
          </w:p>
          <w:p w:rsidR="00397C98" w:rsidRDefault="00397C98" w:rsidP="00C31697">
            <w:pPr>
              <w:pStyle w:val="NoSpacing"/>
              <w:rPr>
                <w:sz w:val="20"/>
                <w:szCs w:val="20"/>
              </w:rPr>
            </w:pPr>
          </w:p>
          <w:p w:rsidR="00B10AA8" w:rsidRPr="00994D1E" w:rsidRDefault="00B10AA8" w:rsidP="00C31697">
            <w:pPr>
              <w:pStyle w:val="NoSpacing"/>
              <w:rPr>
                <w:sz w:val="20"/>
                <w:szCs w:val="20"/>
              </w:rPr>
            </w:pPr>
            <w:r>
              <w:rPr>
                <w:sz w:val="20"/>
                <w:szCs w:val="20"/>
              </w:rPr>
              <w:t>Install SPSS</w:t>
            </w:r>
          </w:p>
        </w:tc>
      </w:tr>
      <w:tr w:rsidR="00CC612F" w:rsidTr="00C31697">
        <w:tc>
          <w:tcPr>
            <w:tcW w:w="1795" w:type="dxa"/>
          </w:tcPr>
          <w:p w:rsidR="00CC612F" w:rsidRDefault="00CC612F" w:rsidP="00C31697">
            <w:pPr>
              <w:pStyle w:val="NoSpacing"/>
              <w:jc w:val="center"/>
              <w:rPr>
                <w:sz w:val="20"/>
                <w:szCs w:val="20"/>
              </w:rPr>
            </w:pPr>
          </w:p>
          <w:p w:rsidR="00CC612F" w:rsidRDefault="00CC612F" w:rsidP="00C31697">
            <w:pPr>
              <w:pStyle w:val="NoSpacing"/>
              <w:jc w:val="center"/>
              <w:rPr>
                <w:sz w:val="20"/>
                <w:szCs w:val="20"/>
              </w:rPr>
            </w:pPr>
          </w:p>
          <w:p w:rsidR="00CC612F" w:rsidRPr="00994D1E" w:rsidRDefault="00CC612F" w:rsidP="003664FC">
            <w:pPr>
              <w:pStyle w:val="NoSpacing"/>
              <w:jc w:val="center"/>
              <w:rPr>
                <w:sz w:val="20"/>
                <w:szCs w:val="20"/>
              </w:rPr>
            </w:pPr>
            <w:r>
              <w:rPr>
                <w:sz w:val="20"/>
                <w:szCs w:val="20"/>
              </w:rPr>
              <w:t xml:space="preserve">#8 – </w:t>
            </w:r>
            <w:r w:rsidR="003664FC">
              <w:rPr>
                <w:sz w:val="20"/>
                <w:szCs w:val="20"/>
              </w:rPr>
              <w:t>Mar 28</w:t>
            </w:r>
          </w:p>
        </w:tc>
        <w:tc>
          <w:tcPr>
            <w:tcW w:w="2340" w:type="dxa"/>
          </w:tcPr>
          <w:p w:rsidR="00A658B6" w:rsidRPr="00994D1E" w:rsidRDefault="00A658B6" w:rsidP="00A658B6">
            <w:pPr>
              <w:pStyle w:val="NoSpacing"/>
              <w:rPr>
                <w:b/>
                <w:sz w:val="20"/>
                <w:szCs w:val="20"/>
              </w:rPr>
            </w:pPr>
            <w:r>
              <w:rPr>
                <w:b/>
                <w:sz w:val="20"/>
                <w:szCs w:val="20"/>
              </w:rPr>
              <w:t xml:space="preserve">Marketing Analytics II </w:t>
            </w:r>
          </w:p>
          <w:p w:rsidR="00CC612F" w:rsidRDefault="00CC612F" w:rsidP="00C31697">
            <w:pPr>
              <w:pStyle w:val="NoSpacing"/>
              <w:rPr>
                <w:sz w:val="20"/>
                <w:szCs w:val="20"/>
              </w:rPr>
            </w:pPr>
          </w:p>
          <w:p w:rsidR="00667709" w:rsidRPr="00994D1E" w:rsidRDefault="00667709" w:rsidP="00C31697">
            <w:pPr>
              <w:pStyle w:val="NoSpacing"/>
              <w:rPr>
                <w:sz w:val="20"/>
                <w:szCs w:val="20"/>
              </w:rPr>
            </w:pPr>
            <w:r>
              <w:rPr>
                <w:sz w:val="20"/>
                <w:szCs w:val="20"/>
              </w:rPr>
              <w:t>Choice modeling</w:t>
            </w:r>
            <w:r w:rsidR="00FE39BD">
              <w:rPr>
                <w:sz w:val="20"/>
                <w:szCs w:val="20"/>
              </w:rPr>
              <w:t xml:space="preserve"> and</w:t>
            </w:r>
          </w:p>
          <w:p w:rsidR="00CC612F" w:rsidRPr="00994D1E" w:rsidRDefault="00667709" w:rsidP="00FE39BD">
            <w:pPr>
              <w:pStyle w:val="NoSpacing"/>
              <w:rPr>
                <w:sz w:val="20"/>
                <w:szCs w:val="20"/>
              </w:rPr>
            </w:pPr>
            <w:r>
              <w:rPr>
                <w:sz w:val="20"/>
                <w:szCs w:val="20"/>
              </w:rPr>
              <w:t>choice-based conjoint</w:t>
            </w:r>
          </w:p>
        </w:tc>
        <w:tc>
          <w:tcPr>
            <w:tcW w:w="3240" w:type="dxa"/>
          </w:tcPr>
          <w:p w:rsidR="00667709" w:rsidRPr="00741798" w:rsidRDefault="00667709" w:rsidP="00667709">
            <w:pPr>
              <w:pStyle w:val="NoSpacing"/>
              <w:rPr>
                <w:b/>
                <w:sz w:val="20"/>
                <w:szCs w:val="20"/>
              </w:rPr>
            </w:pPr>
            <w:r w:rsidRPr="00741798">
              <w:rPr>
                <w:b/>
                <w:sz w:val="20"/>
                <w:szCs w:val="20"/>
              </w:rPr>
              <w:t xml:space="preserve">Discussion: </w:t>
            </w:r>
          </w:p>
          <w:p w:rsidR="00667709" w:rsidRPr="0036386C" w:rsidRDefault="000816C7" w:rsidP="00667709">
            <w:pPr>
              <w:pStyle w:val="NoSpacing"/>
              <w:numPr>
                <w:ilvl w:val="0"/>
                <w:numId w:val="6"/>
              </w:numPr>
              <w:ind w:left="504"/>
              <w:rPr>
                <w:sz w:val="20"/>
                <w:szCs w:val="20"/>
              </w:rPr>
            </w:pPr>
            <w:hyperlink r:id="rId32" w:history="1">
              <w:r w:rsidR="00667709" w:rsidRPr="00FE2701">
                <w:rPr>
                  <w:rStyle w:val="Hyperlink"/>
                  <w:sz w:val="20"/>
                  <w:szCs w:val="20"/>
                </w:rPr>
                <w:t>Pilgri</w:t>
              </w:r>
              <w:r w:rsidR="00FE39BD" w:rsidRPr="00FE2701">
                <w:rPr>
                  <w:rStyle w:val="Hyperlink"/>
                  <w:sz w:val="20"/>
                  <w:szCs w:val="20"/>
                </w:rPr>
                <w:t>m Bank</w:t>
              </w:r>
            </w:hyperlink>
            <w:r w:rsidR="00FE39BD">
              <w:rPr>
                <w:sz w:val="20"/>
                <w:szCs w:val="20"/>
              </w:rPr>
              <w:t xml:space="preserve"> (A, Continued)</w:t>
            </w:r>
          </w:p>
          <w:p w:rsidR="00CC612F" w:rsidRPr="00994D1E" w:rsidRDefault="00CC612F" w:rsidP="00C31697">
            <w:pPr>
              <w:pStyle w:val="NoSpacing"/>
              <w:rPr>
                <w:b/>
                <w:sz w:val="20"/>
                <w:szCs w:val="20"/>
              </w:rPr>
            </w:pPr>
            <w:r w:rsidRPr="00994D1E">
              <w:rPr>
                <w:b/>
                <w:sz w:val="20"/>
                <w:szCs w:val="20"/>
              </w:rPr>
              <w:t xml:space="preserve">Post-Class: </w:t>
            </w:r>
          </w:p>
          <w:p w:rsidR="00CC612F" w:rsidRDefault="000816C7" w:rsidP="00C31697">
            <w:pPr>
              <w:pStyle w:val="NoSpacing"/>
              <w:numPr>
                <w:ilvl w:val="0"/>
                <w:numId w:val="6"/>
              </w:numPr>
              <w:ind w:left="504"/>
              <w:rPr>
                <w:sz w:val="20"/>
                <w:szCs w:val="20"/>
              </w:rPr>
            </w:pPr>
            <w:hyperlink r:id="rId33" w:history="1">
              <w:r w:rsidR="00F82907" w:rsidRPr="00F82907">
                <w:rPr>
                  <w:rStyle w:val="Hyperlink"/>
                  <w:sz w:val="20"/>
                  <w:szCs w:val="20"/>
                </w:rPr>
                <w:t>Choice-based conjoint</w:t>
              </w:r>
            </w:hyperlink>
          </w:p>
          <w:p w:rsidR="00CC612F" w:rsidRDefault="00CC612F" w:rsidP="00931848">
            <w:pPr>
              <w:pStyle w:val="NoSpacing"/>
              <w:rPr>
                <w:sz w:val="20"/>
                <w:szCs w:val="20"/>
              </w:rPr>
            </w:pPr>
            <w:r w:rsidRPr="00994D1E">
              <w:rPr>
                <w:b/>
                <w:sz w:val="20"/>
                <w:szCs w:val="20"/>
              </w:rPr>
              <w:t xml:space="preserve">Optional: </w:t>
            </w:r>
            <w:r w:rsidRPr="00994D1E">
              <w:rPr>
                <w:sz w:val="20"/>
                <w:szCs w:val="20"/>
              </w:rPr>
              <w:t>Text – Chapter</w:t>
            </w:r>
            <w:r w:rsidR="00265AA4">
              <w:rPr>
                <w:sz w:val="20"/>
                <w:szCs w:val="20"/>
              </w:rPr>
              <w:t>s</w:t>
            </w:r>
            <w:r w:rsidRPr="00994D1E">
              <w:rPr>
                <w:sz w:val="20"/>
                <w:szCs w:val="20"/>
              </w:rPr>
              <w:t xml:space="preserve"> </w:t>
            </w:r>
            <w:r w:rsidR="00265AA4">
              <w:rPr>
                <w:sz w:val="20"/>
                <w:szCs w:val="20"/>
              </w:rPr>
              <w:t>18</w:t>
            </w:r>
          </w:p>
          <w:p w:rsidR="000816C7" w:rsidRPr="00994D1E" w:rsidRDefault="000816C7" w:rsidP="00931848">
            <w:pPr>
              <w:pStyle w:val="NoSpacing"/>
              <w:rPr>
                <w:sz w:val="20"/>
                <w:szCs w:val="20"/>
              </w:rPr>
            </w:pPr>
            <w:bookmarkStart w:id="0" w:name="_GoBack"/>
            <w:bookmarkEnd w:id="0"/>
          </w:p>
        </w:tc>
        <w:tc>
          <w:tcPr>
            <w:tcW w:w="2340" w:type="dxa"/>
          </w:tcPr>
          <w:p w:rsidR="00CC612F" w:rsidRDefault="00CC612F" w:rsidP="00C31697">
            <w:pPr>
              <w:pStyle w:val="NoSpacing"/>
              <w:rPr>
                <w:sz w:val="20"/>
                <w:szCs w:val="20"/>
              </w:rPr>
            </w:pPr>
          </w:p>
          <w:p w:rsidR="00CC612F" w:rsidRPr="00994D1E" w:rsidRDefault="00397C98" w:rsidP="00EC4922">
            <w:pPr>
              <w:pStyle w:val="NoSpacing"/>
              <w:rPr>
                <w:sz w:val="20"/>
                <w:szCs w:val="20"/>
              </w:rPr>
            </w:pPr>
            <w:r w:rsidRPr="00397C98">
              <w:rPr>
                <w:b/>
                <w:sz w:val="20"/>
                <w:szCs w:val="20"/>
              </w:rPr>
              <w:t>Submit</w:t>
            </w:r>
            <w:r>
              <w:rPr>
                <w:sz w:val="20"/>
                <w:szCs w:val="20"/>
              </w:rPr>
              <w:t>: Pilgrim Bank (A) group write-up</w:t>
            </w:r>
          </w:p>
        </w:tc>
      </w:tr>
      <w:tr w:rsidR="00CC612F" w:rsidTr="00C31697">
        <w:tc>
          <w:tcPr>
            <w:tcW w:w="1795" w:type="dxa"/>
          </w:tcPr>
          <w:p w:rsidR="00CC612F" w:rsidRDefault="00CC612F" w:rsidP="00C31697">
            <w:pPr>
              <w:pStyle w:val="NoSpacing"/>
              <w:jc w:val="center"/>
              <w:rPr>
                <w:sz w:val="20"/>
                <w:szCs w:val="20"/>
              </w:rPr>
            </w:pPr>
          </w:p>
          <w:p w:rsidR="00CC612F" w:rsidRDefault="00CC612F" w:rsidP="00C31697">
            <w:pPr>
              <w:pStyle w:val="NoSpacing"/>
              <w:jc w:val="center"/>
              <w:rPr>
                <w:sz w:val="20"/>
                <w:szCs w:val="20"/>
              </w:rPr>
            </w:pPr>
          </w:p>
          <w:p w:rsidR="00CC612F" w:rsidRPr="00994D1E" w:rsidRDefault="00CC612F" w:rsidP="003664FC">
            <w:pPr>
              <w:pStyle w:val="NoSpacing"/>
              <w:jc w:val="center"/>
              <w:rPr>
                <w:sz w:val="20"/>
                <w:szCs w:val="20"/>
              </w:rPr>
            </w:pPr>
            <w:r>
              <w:rPr>
                <w:sz w:val="20"/>
                <w:szCs w:val="20"/>
              </w:rPr>
              <w:t xml:space="preserve">#9 – </w:t>
            </w:r>
            <w:r w:rsidR="003664FC">
              <w:rPr>
                <w:sz w:val="20"/>
                <w:szCs w:val="20"/>
              </w:rPr>
              <w:t>Apr 4</w:t>
            </w:r>
          </w:p>
        </w:tc>
        <w:tc>
          <w:tcPr>
            <w:tcW w:w="2340" w:type="dxa"/>
          </w:tcPr>
          <w:p w:rsidR="00A658B6" w:rsidRPr="00994D1E" w:rsidRDefault="00A658B6" w:rsidP="00A658B6">
            <w:pPr>
              <w:pStyle w:val="NoSpacing"/>
              <w:rPr>
                <w:b/>
                <w:sz w:val="20"/>
                <w:szCs w:val="20"/>
              </w:rPr>
            </w:pPr>
            <w:r>
              <w:rPr>
                <w:b/>
                <w:sz w:val="20"/>
                <w:szCs w:val="20"/>
              </w:rPr>
              <w:t xml:space="preserve">Marketing Analytics III </w:t>
            </w:r>
          </w:p>
          <w:p w:rsidR="00CC612F" w:rsidRPr="00994D1E" w:rsidRDefault="00CC612F" w:rsidP="00C31697">
            <w:pPr>
              <w:pStyle w:val="NoSpacing"/>
              <w:rPr>
                <w:sz w:val="20"/>
                <w:szCs w:val="20"/>
              </w:rPr>
            </w:pPr>
          </w:p>
          <w:p w:rsidR="00CC612F" w:rsidRPr="00994D1E" w:rsidRDefault="00B845A7" w:rsidP="00A658B6">
            <w:pPr>
              <w:pStyle w:val="NoSpacing"/>
              <w:rPr>
                <w:sz w:val="20"/>
                <w:szCs w:val="20"/>
              </w:rPr>
            </w:pPr>
            <w:r>
              <w:rPr>
                <w:sz w:val="20"/>
                <w:szCs w:val="20"/>
              </w:rPr>
              <w:t>Factor analysis and perceptual mapping</w:t>
            </w:r>
          </w:p>
        </w:tc>
        <w:tc>
          <w:tcPr>
            <w:tcW w:w="3240" w:type="dxa"/>
          </w:tcPr>
          <w:p w:rsidR="00CC612F" w:rsidRDefault="00CC612F" w:rsidP="00C31697">
            <w:pPr>
              <w:pStyle w:val="NoSpacing"/>
              <w:rPr>
                <w:sz w:val="20"/>
                <w:szCs w:val="20"/>
              </w:rPr>
            </w:pPr>
            <w:r w:rsidRPr="0036386C">
              <w:rPr>
                <w:b/>
                <w:sz w:val="20"/>
                <w:szCs w:val="20"/>
              </w:rPr>
              <w:t>Discussion:</w:t>
            </w:r>
            <w:r>
              <w:rPr>
                <w:sz w:val="20"/>
                <w:szCs w:val="20"/>
              </w:rPr>
              <w:t xml:space="preserve"> </w:t>
            </w:r>
          </w:p>
          <w:p w:rsidR="00CC612F" w:rsidRPr="00FE39BD" w:rsidRDefault="00FE39BD" w:rsidP="00FE39BD">
            <w:pPr>
              <w:pStyle w:val="NoSpacing"/>
              <w:numPr>
                <w:ilvl w:val="0"/>
                <w:numId w:val="6"/>
              </w:numPr>
              <w:ind w:left="504"/>
              <w:rPr>
                <w:sz w:val="20"/>
                <w:szCs w:val="20"/>
              </w:rPr>
            </w:pPr>
            <w:r>
              <w:rPr>
                <w:sz w:val="20"/>
                <w:szCs w:val="20"/>
              </w:rPr>
              <w:t xml:space="preserve"> </w:t>
            </w:r>
            <w:hyperlink r:id="rId34" w:history="1">
              <w:r w:rsidRPr="00FE2701">
                <w:rPr>
                  <w:rStyle w:val="Hyperlink"/>
                  <w:sz w:val="20"/>
                  <w:szCs w:val="20"/>
                </w:rPr>
                <w:t>Pilgrim Bank (B)</w:t>
              </w:r>
            </w:hyperlink>
          </w:p>
          <w:p w:rsidR="00CC612F" w:rsidRPr="00994D1E" w:rsidRDefault="00CC612F" w:rsidP="00C31697">
            <w:pPr>
              <w:pStyle w:val="NoSpacing"/>
              <w:rPr>
                <w:b/>
                <w:sz w:val="20"/>
                <w:szCs w:val="20"/>
              </w:rPr>
            </w:pPr>
            <w:r w:rsidRPr="00994D1E">
              <w:rPr>
                <w:b/>
                <w:sz w:val="20"/>
                <w:szCs w:val="20"/>
              </w:rPr>
              <w:t xml:space="preserve">Post-Class: </w:t>
            </w:r>
          </w:p>
          <w:p w:rsidR="00CC612F" w:rsidRPr="00215EAF" w:rsidRDefault="00CC612F" w:rsidP="00C31697">
            <w:pPr>
              <w:pStyle w:val="NoSpacing"/>
              <w:numPr>
                <w:ilvl w:val="0"/>
                <w:numId w:val="6"/>
              </w:numPr>
              <w:ind w:left="504"/>
              <w:rPr>
                <w:sz w:val="20"/>
                <w:szCs w:val="20"/>
              </w:rPr>
            </w:pPr>
            <w:r w:rsidRPr="00215EAF">
              <w:rPr>
                <w:sz w:val="20"/>
                <w:szCs w:val="20"/>
              </w:rPr>
              <w:t xml:space="preserve"> </w:t>
            </w:r>
            <w:hyperlink r:id="rId35" w:history="1">
              <w:r w:rsidR="00FE39BD" w:rsidRPr="00FE39BD">
                <w:rPr>
                  <w:rStyle w:val="Hyperlink"/>
                  <w:sz w:val="20"/>
                  <w:szCs w:val="20"/>
                </w:rPr>
                <w:t>Factor analysis</w:t>
              </w:r>
            </w:hyperlink>
          </w:p>
          <w:p w:rsidR="00CC612F" w:rsidRDefault="00CC612F" w:rsidP="00C31697">
            <w:pPr>
              <w:pStyle w:val="NoSpacing"/>
              <w:rPr>
                <w:b/>
                <w:sz w:val="20"/>
                <w:szCs w:val="20"/>
              </w:rPr>
            </w:pPr>
            <w:r w:rsidRPr="00994D1E">
              <w:rPr>
                <w:b/>
                <w:sz w:val="20"/>
                <w:szCs w:val="20"/>
              </w:rPr>
              <w:t xml:space="preserve">Optional: </w:t>
            </w:r>
          </w:p>
          <w:p w:rsidR="00CC612F" w:rsidRPr="00994D1E" w:rsidRDefault="00CC612F" w:rsidP="00931848">
            <w:pPr>
              <w:pStyle w:val="NoSpacing"/>
              <w:numPr>
                <w:ilvl w:val="0"/>
                <w:numId w:val="8"/>
              </w:numPr>
              <w:ind w:left="504"/>
              <w:rPr>
                <w:sz w:val="20"/>
                <w:szCs w:val="20"/>
              </w:rPr>
            </w:pPr>
            <w:r w:rsidRPr="00994D1E">
              <w:rPr>
                <w:sz w:val="20"/>
                <w:szCs w:val="20"/>
              </w:rPr>
              <w:t xml:space="preserve">Text – Chapters </w:t>
            </w:r>
            <w:r w:rsidR="00265AA4">
              <w:rPr>
                <w:sz w:val="20"/>
                <w:szCs w:val="20"/>
              </w:rPr>
              <w:t>19, 21</w:t>
            </w:r>
          </w:p>
        </w:tc>
        <w:tc>
          <w:tcPr>
            <w:tcW w:w="2340" w:type="dxa"/>
          </w:tcPr>
          <w:p w:rsidR="00CC612F" w:rsidRDefault="00CC612F" w:rsidP="00C31697">
            <w:pPr>
              <w:pStyle w:val="NoSpacing"/>
              <w:rPr>
                <w:sz w:val="20"/>
                <w:szCs w:val="20"/>
              </w:rPr>
            </w:pPr>
          </w:p>
          <w:p w:rsidR="00397C98" w:rsidRDefault="00397C98" w:rsidP="00397C98">
            <w:pPr>
              <w:pStyle w:val="NoSpacing"/>
              <w:rPr>
                <w:sz w:val="20"/>
                <w:szCs w:val="20"/>
              </w:rPr>
            </w:pPr>
            <w:r>
              <w:rPr>
                <w:sz w:val="20"/>
                <w:szCs w:val="20"/>
              </w:rPr>
              <w:t xml:space="preserve">Respond to Pilgrim Bank (B) </w:t>
            </w:r>
            <w:proofErr w:type="spellStart"/>
            <w:r>
              <w:rPr>
                <w:sz w:val="20"/>
                <w:szCs w:val="20"/>
              </w:rPr>
              <w:t>Qualtrics</w:t>
            </w:r>
            <w:proofErr w:type="spellEnd"/>
            <w:r>
              <w:rPr>
                <w:sz w:val="20"/>
                <w:szCs w:val="20"/>
              </w:rPr>
              <w:t xml:space="preserve"> survey</w:t>
            </w:r>
          </w:p>
          <w:p w:rsidR="00CC612F" w:rsidRPr="00994D1E" w:rsidRDefault="00CC612F" w:rsidP="00397C98">
            <w:pPr>
              <w:pStyle w:val="NoSpacing"/>
              <w:rPr>
                <w:sz w:val="20"/>
                <w:szCs w:val="20"/>
              </w:rPr>
            </w:pPr>
          </w:p>
        </w:tc>
      </w:tr>
      <w:tr w:rsidR="00CC612F" w:rsidTr="00C31697">
        <w:tc>
          <w:tcPr>
            <w:tcW w:w="1795" w:type="dxa"/>
          </w:tcPr>
          <w:p w:rsidR="00CC612F" w:rsidRDefault="00CC612F" w:rsidP="00C31697">
            <w:pPr>
              <w:pStyle w:val="NoSpacing"/>
              <w:jc w:val="center"/>
              <w:rPr>
                <w:sz w:val="20"/>
                <w:szCs w:val="20"/>
              </w:rPr>
            </w:pPr>
          </w:p>
          <w:p w:rsidR="00CC612F" w:rsidRDefault="00CC612F" w:rsidP="00C31697">
            <w:pPr>
              <w:pStyle w:val="NoSpacing"/>
              <w:jc w:val="center"/>
              <w:rPr>
                <w:sz w:val="20"/>
                <w:szCs w:val="20"/>
              </w:rPr>
            </w:pPr>
          </w:p>
          <w:p w:rsidR="00CC612F" w:rsidRPr="00994D1E" w:rsidRDefault="00CC612F" w:rsidP="003664FC">
            <w:pPr>
              <w:pStyle w:val="NoSpacing"/>
              <w:jc w:val="center"/>
              <w:rPr>
                <w:sz w:val="20"/>
                <w:szCs w:val="20"/>
              </w:rPr>
            </w:pPr>
            <w:r>
              <w:rPr>
                <w:sz w:val="20"/>
                <w:szCs w:val="20"/>
              </w:rPr>
              <w:t xml:space="preserve">#10 – </w:t>
            </w:r>
            <w:r w:rsidR="003664FC">
              <w:rPr>
                <w:sz w:val="20"/>
                <w:szCs w:val="20"/>
              </w:rPr>
              <w:t>Apr11</w:t>
            </w:r>
          </w:p>
        </w:tc>
        <w:tc>
          <w:tcPr>
            <w:tcW w:w="2340" w:type="dxa"/>
          </w:tcPr>
          <w:p w:rsidR="00A658B6" w:rsidRPr="00994D1E" w:rsidRDefault="00A658B6" w:rsidP="00A658B6">
            <w:pPr>
              <w:pStyle w:val="NoSpacing"/>
              <w:rPr>
                <w:b/>
                <w:sz w:val="20"/>
                <w:szCs w:val="20"/>
              </w:rPr>
            </w:pPr>
            <w:r>
              <w:rPr>
                <w:b/>
                <w:sz w:val="20"/>
                <w:szCs w:val="20"/>
              </w:rPr>
              <w:t xml:space="preserve">Marketing Analytics IV </w:t>
            </w:r>
          </w:p>
          <w:p w:rsidR="00CC612F" w:rsidRPr="00994D1E" w:rsidRDefault="00CC612F" w:rsidP="00C31697">
            <w:pPr>
              <w:pStyle w:val="NoSpacing"/>
              <w:rPr>
                <w:sz w:val="20"/>
                <w:szCs w:val="20"/>
              </w:rPr>
            </w:pPr>
          </w:p>
          <w:p w:rsidR="00FE39BD" w:rsidRDefault="00FE39BD" w:rsidP="00B845A7">
            <w:pPr>
              <w:pStyle w:val="NoSpacing"/>
              <w:rPr>
                <w:sz w:val="20"/>
                <w:szCs w:val="20"/>
              </w:rPr>
            </w:pPr>
            <w:r>
              <w:rPr>
                <w:sz w:val="20"/>
                <w:szCs w:val="20"/>
              </w:rPr>
              <w:t>Cluster analysis</w:t>
            </w:r>
          </w:p>
          <w:p w:rsidR="00CC612F" w:rsidRPr="00994D1E" w:rsidRDefault="00CC612F" w:rsidP="00B845A7">
            <w:pPr>
              <w:pStyle w:val="NoSpacing"/>
              <w:rPr>
                <w:sz w:val="20"/>
                <w:szCs w:val="20"/>
              </w:rPr>
            </w:pPr>
          </w:p>
        </w:tc>
        <w:tc>
          <w:tcPr>
            <w:tcW w:w="3240" w:type="dxa"/>
          </w:tcPr>
          <w:p w:rsidR="00CC612F" w:rsidRDefault="00CC612F" w:rsidP="00C31697">
            <w:pPr>
              <w:pStyle w:val="NoSpacing"/>
              <w:rPr>
                <w:sz w:val="20"/>
                <w:szCs w:val="20"/>
              </w:rPr>
            </w:pPr>
            <w:r w:rsidRPr="0036386C">
              <w:rPr>
                <w:b/>
                <w:sz w:val="20"/>
                <w:szCs w:val="20"/>
              </w:rPr>
              <w:t>Discussion:</w:t>
            </w:r>
            <w:r>
              <w:rPr>
                <w:sz w:val="20"/>
                <w:szCs w:val="20"/>
              </w:rPr>
              <w:t xml:space="preserve"> </w:t>
            </w:r>
          </w:p>
          <w:p w:rsidR="00CC612F" w:rsidRPr="00FE39BD" w:rsidRDefault="00CC612F" w:rsidP="00FE39BD">
            <w:pPr>
              <w:pStyle w:val="NoSpacing"/>
              <w:numPr>
                <w:ilvl w:val="0"/>
                <w:numId w:val="6"/>
              </w:numPr>
              <w:ind w:left="504"/>
              <w:rPr>
                <w:sz w:val="20"/>
                <w:szCs w:val="20"/>
              </w:rPr>
            </w:pPr>
            <w:r>
              <w:rPr>
                <w:sz w:val="20"/>
                <w:szCs w:val="20"/>
              </w:rPr>
              <w:t xml:space="preserve"> </w:t>
            </w:r>
            <w:hyperlink r:id="rId36" w:history="1">
              <w:r w:rsidR="00FE39BD" w:rsidRPr="00FE2701">
                <w:rPr>
                  <w:rStyle w:val="Hyperlink"/>
                  <w:sz w:val="20"/>
                  <w:szCs w:val="20"/>
                </w:rPr>
                <w:t>Star Digital</w:t>
              </w:r>
            </w:hyperlink>
          </w:p>
          <w:p w:rsidR="00CC612F" w:rsidRPr="00994D1E" w:rsidRDefault="00CC612F" w:rsidP="00C31697">
            <w:pPr>
              <w:pStyle w:val="NoSpacing"/>
              <w:rPr>
                <w:b/>
                <w:sz w:val="20"/>
                <w:szCs w:val="20"/>
              </w:rPr>
            </w:pPr>
            <w:r w:rsidRPr="00994D1E">
              <w:rPr>
                <w:b/>
                <w:sz w:val="20"/>
                <w:szCs w:val="20"/>
              </w:rPr>
              <w:t xml:space="preserve">Post-Class: </w:t>
            </w:r>
          </w:p>
          <w:p w:rsidR="00CC612F" w:rsidRPr="00994D1E" w:rsidRDefault="000816C7" w:rsidP="00C31697">
            <w:pPr>
              <w:pStyle w:val="NoSpacing"/>
              <w:numPr>
                <w:ilvl w:val="0"/>
                <w:numId w:val="8"/>
              </w:numPr>
              <w:ind w:left="504"/>
              <w:rPr>
                <w:sz w:val="20"/>
                <w:szCs w:val="20"/>
              </w:rPr>
            </w:pPr>
            <w:hyperlink r:id="rId37" w:history="1">
              <w:r w:rsidR="00AD5522" w:rsidRPr="00AD5522">
                <w:rPr>
                  <w:rStyle w:val="Hyperlink"/>
                  <w:sz w:val="20"/>
                  <w:szCs w:val="20"/>
                </w:rPr>
                <w:t>Cluster analysis</w:t>
              </w:r>
            </w:hyperlink>
          </w:p>
          <w:p w:rsidR="00CC612F" w:rsidRPr="00994D1E" w:rsidRDefault="00CC612F" w:rsidP="00931848">
            <w:pPr>
              <w:pStyle w:val="NoSpacing"/>
              <w:rPr>
                <w:sz w:val="20"/>
                <w:szCs w:val="20"/>
              </w:rPr>
            </w:pPr>
            <w:r w:rsidRPr="00994D1E">
              <w:rPr>
                <w:b/>
                <w:sz w:val="20"/>
                <w:szCs w:val="20"/>
              </w:rPr>
              <w:t xml:space="preserve">Optional: </w:t>
            </w:r>
            <w:r w:rsidR="00AD5522">
              <w:rPr>
                <w:sz w:val="20"/>
                <w:szCs w:val="20"/>
              </w:rPr>
              <w:t>Text – Chapter 20</w:t>
            </w:r>
          </w:p>
        </w:tc>
        <w:tc>
          <w:tcPr>
            <w:tcW w:w="2340" w:type="dxa"/>
          </w:tcPr>
          <w:p w:rsidR="00FE39BD" w:rsidRPr="005D0BDB" w:rsidRDefault="00FE39BD" w:rsidP="00FE39BD">
            <w:pPr>
              <w:pStyle w:val="NoSpacing"/>
              <w:rPr>
                <w:b/>
                <w:sz w:val="20"/>
                <w:szCs w:val="20"/>
              </w:rPr>
            </w:pPr>
            <w:r w:rsidRPr="005D0BDB">
              <w:rPr>
                <w:b/>
                <w:sz w:val="20"/>
                <w:szCs w:val="20"/>
              </w:rPr>
              <w:t>Guest Lecture:</w:t>
            </w:r>
          </w:p>
          <w:p w:rsidR="00DF53D4" w:rsidRDefault="00DF53D4" w:rsidP="00FE39BD">
            <w:pPr>
              <w:pStyle w:val="NoSpacing"/>
            </w:pPr>
            <w:r w:rsidRPr="00DF53D4">
              <w:t>Ranjit Kumble</w:t>
            </w:r>
          </w:p>
          <w:p w:rsidR="00FE39BD" w:rsidRPr="00994D1E" w:rsidRDefault="00FE39BD" w:rsidP="00FE39BD">
            <w:pPr>
              <w:pStyle w:val="NoSpacing"/>
              <w:rPr>
                <w:sz w:val="20"/>
                <w:szCs w:val="20"/>
              </w:rPr>
            </w:pPr>
            <w:r>
              <w:t>Senior Director, Management Science Group,</w:t>
            </w:r>
            <w:r>
              <w:rPr>
                <w:sz w:val="20"/>
                <w:szCs w:val="20"/>
              </w:rPr>
              <w:t xml:space="preserve"> </w:t>
            </w:r>
            <w:r w:rsidRPr="00340C42">
              <w:rPr>
                <w:i/>
              </w:rPr>
              <w:t>Pfizer</w:t>
            </w:r>
          </w:p>
          <w:p w:rsidR="00CC612F" w:rsidRDefault="00CC612F" w:rsidP="00C31697">
            <w:pPr>
              <w:pStyle w:val="NoSpacing"/>
              <w:rPr>
                <w:sz w:val="20"/>
                <w:szCs w:val="20"/>
              </w:rPr>
            </w:pPr>
          </w:p>
          <w:p w:rsidR="00397C98" w:rsidRPr="00994D1E" w:rsidRDefault="00397C98" w:rsidP="00C31697">
            <w:pPr>
              <w:pStyle w:val="NoSpacing"/>
              <w:rPr>
                <w:sz w:val="20"/>
                <w:szCs w:val="20"/>
              </w:rPr>
            </w:pPr>
            <w:r>
              <w:rPr>
                <w:sz w:val="20"/>
                <w:szCs w:val="20"/>
              </w:rPr>
              <w:t xml:space="preserve">Respond to Star Digital </w:t>
            </w:r>
            <w:proofErr w:type="spellStart"/>
            <w:r>
              <w:rPr>
                <w:sz w:val="20"/>
                <w:szCs w:val="20"/>
              </w:rPr>
              <w:t>Qualtrics</w:t>
            </w:r>
            <w:proofErr w:type="spellEnd"/>
            <w:r>
              <w:rPr>
                <w:sz w:val="20"/>
                <w:szCs w:val="20"/>
              </w:rPr>
              <w:t xml:space="preserve"> survey</w:t>
            </w:r>
          </w:p>
        </w:tc>
      </w:tr>
      <w:tr w:rsidR="00CC612F" w:rsidTr="00C31697">
        <w:tc>
          <w:tcPr>
            <w:tcW w:w="1795" w:type="dxa"/>
          </w:tcPr>
          <w:p w:rsidR="00CC612F" w:rsidRDefault="00CC612F" w:rsidP="00C31697">
            <w:pPr>
              <w:pStyle w:val="NoSpacing"/>
              <w:jc w:val="center"/>
              <w:rPr>
                <w:sz w:val="20"/>
                <w:szCs w:val="20"/>
              </w:rPr>
            </w:pPr>
          </w:p>
          <w:p w:rsidR="00CC612F" w:rsidRDefault="00CC612F" w:rsidP="00C31697">
            <w:pPr>
              <w:pStyle w:val="NoSpacing"/>
              <w:jc w:val="center"/>
              <w:rPr>
                <w:sz w:val="20"/>
                <w:szCs w:val="20"/>
              </w:rPr>
            </w:pPr>
          </w:p>
          <w:p w:rsidR="00CC612F" w:rsidRPr="00994D1E" w:rsidRDefault="00CC612F" w:rsidP="003664FC">
            <w:pPr>
              <w:pStyle w:val="NoSpacing"/>
              <w:jc w:val="center"/>
              <w:rPr>
                <w:sz w:val="20"/>
                <w:szCs w:val="20"/>
              </w:rPr>
            </w:pPr>
            <w:r>
              <w:rPr>
                <w:sz w:val="20"/>
                <w:szCs w:val="20"/>
              </w:rPr>
              <w:t xml:space="preserve">#11 – </w:t>
            </w:r>
            <w:r w:rsidR="003664FC">
              <w:rPr>
                <w:sz w:val="20"/>
                <w:szCs w:val="20"/>
              </w:rPr>
              <w:t>Apr18</w:t>
            </w:r>
          </w:p>
        </w:tc>
        <w:tc>
          <w:tcPr>
            <w:tcW w:w="2340" w:type="dxa"/>
          </w:tcPr>
          <w:p w:rsidR="00CC612F" w:rsidRPr="00994D1E" w:rsidRDefault="00A658B6" w:rsidP="00C31697">
            <w:pPr>
              <w:pStyle w:val="NoSpacing"/>
              <w:rPr>
                <w:b/>
                <w:sz w:val="20"/>
                <w:szCs w:val="20"/>
              </w:rPr>
            </w:pPr>
            <w:r>
              <w:rPr>
                <w:b/>
                <w:sz w:val="20"/>
                <w:szCs w:val="20"/>
              </w:rPr>
              <w:t xml:space="preserve">New Topics in Analytics </w:t>
            </w:r>
          </w:p>
          <w:p w:rsidR="00CC612F" w:rsidRPr="00994D1E" w:rsidRDefault="00CC612F" w:rsidP="00C31697">
            <w:pPr>
              <w:pStyle w:val="NoSpacing"/>
              <w:rPr>
                <w:sz w:val="20"/>
                <w:szCs w:val="20"/>
              </w:rPr>
            </w:pPr>
          </w:p>
          <w:p w:rsidR="00CC612F" w:rsidRDefault="00FE39BD" w:rsidP="00A658B6">
            <w:pPr>
              <w:pStyle w:val="NoSpacing"/>
              <w:rPr>
                <w:sz w:val="20"/>
                <w:szCs w:val="20"/>
              </w:rPr>
            </w:pPr>
            <w:r>
              <w:rPr>
                <w:sz w:val="20"/>
                <w:szCs w:val="20"/>
              </w:rPr>
              <w:t>Text a</w:t>
            </w:r>
            <w:r w:rsidRPr="00F91F08">
              <w:rPr>
                <w:sz w:val="20"/>
                <w:szCs w:val="20"/>
              </w:rPr>
              <w:t>nalytics</w:t>
            </w:r>
          </w:p>
          <w:p w:rsidR="00B845A7" w:rsidRPr="00994D1E" w:rsidRDefault="00B845A7" w:rsidP="00A658B6">
            <w:pPr>
              <w:pStyle w:val="NoSpacing"/>
              <w:rPr>
                <w:sz w:val="20"/>
                <w:szCs w:val="20"/>
              </w:rPr>
            </w:pPr>
          </w:p>
        </w:tc>
        <w:tc>
          <w:tcPr>
            <w:tcW w:w="3240" w:type="dxa"/>
          </w:tcPr>
          <w:p w:rsidR="00CC612F" w:rsidRDefault="00CC612F" w:rsidP="00C31697">
            <w:pPr>
              <w:pStyle w:val="NoSpacing"/>
              <w:rPr>
                <w:sz w:val="20"/>
                <w:szCs w:val="20"/>
              </w:rPr>
            </w:pPr>
            <w:r w:rsidRPr="0036386C">
              <w:rPr>
                <w:b/>
                <w:sz w:val="20"/>
                <w:szCs w:val="20"/>
              </w:rPr>
              <w:t>Discussion:</w:t>
            </w:r>
            <w:r>
              <w:rPr>
                <w:sz w:val="20"/>
                <w:szCs w:val="20"/>
              </w:rPr>
              <w:t xml:space="preserve"> </w:t>
            </w:r>
          </w:p>
          <w:p w:rsidR="00CC612F" w:rsidRPr="00FE39BD" w:rsidRDefault="000816C7" w:rsidP="00FE39BD">
            <w:pPr>
              <w:pStyle w:val="NoSpacing"/>
              <w:numPr>
                <w:ilvl w:val="0"/>
                <w:numId w:val="7"/>
              </w:numPr>
              <w:ind w:left="504"/>
              <w:rPr>
                <w:sz w:val="20"/>
                <w:szCs w:val="20"/>
              </w:rPr>
            </w:pPr>
            <w:hyperlink r:id="rId38" w:history="1">
              <w:r w:rsidR="00FE39BD" w:rsidRPr="00FE2701">
                <w:rPr>
                  <w:rStyle w:val="Hyperlink"/>
                  <w:sz w:val="20"/>
                  <w:szCs w:val="20"/>
                </w:rPr>
                <w:t xml:space="preserve">Ford </w:t>
              </w:r>
              <w:proofErr w:type="spellStart"/>
              <w:r w:rsidR="00FE39BD" w:rsidRPr="00FE2701">
                <w:rPr>
                  <w:rStyle w:val="Hyperlink"/>
                  <w:sz w:val="20"/>
                  <w:szCs w:val="20"/>
                </w:rPr>
                <w:t>Ka</w:t>
              </w:r>
              <w:proofErr w:type="spellEnd"/>
            </w:hyperlink>
          </w:p>
          <w:p w:rsidR="00CC612F" w:rsidRPr="00994D1E" w:rsidRDefault="00CC612F" w:rsidP="00C31697">
            <w:pPr>
              <w:pStyle w:val="NoSpacing"/>
              <w:rPr>
                <w:b/>
                <w:sz w:val="20"/>
                <w:szCs w:val="20"/>
              </w:rPr>
            </w:pPr>
            <w:r w:rsidRPr="00994D1E">
              <w:rPr>
                <w:b/>
                <w:sz w:val="20"/>
                <w:szCs w:val="20"/>
              </w:rPr>
              <w:t xml:space="preserve">Post-Class: </w:t>
            </w:r>
          </w:p>
          <w:p w:rsidR="00CC612F" w:rsidRPr="00994D1E" w:rsidRDefault="00397C98" w:rsidP="00C31697">
            <w:pPr>
              <w:pStyle w:val="NoSpacing"/>
              <w:numPr>
                <w:ilvl w:val="0"/>
                <w:numId w:val="8"/>
              </w:numPr>
              <w:ind w:left="504"/>
              <w:rPr>
                <w:sz w:val="20"/>
                <w:szCs w:val="20"/>
              </w:rPr>
            </w:pPr>
            <w:r>
              <w:rPr>
                <w:sz w:val="20"/>
                <w:szCs w:val="20"/>
              </w:rPr>
              <w:t>TBD</w:t>
            </w:r>
          </w:p>
          <w:p w:rsidR="00CC612F" w:rsidRPr="00994D1E" w:rsidRDefault="00CC612F" w:rsidP="00931848">
            <w:pPr>
              <w:pStyle w:val="NoSpacing"/>
              <w:rPr>
                <w:sz w:val="20"/>
                <w:szCs w:val="20"/>
              </w:rPr>
            </w:pPr>
            <w:r w:rsidRPr="00994D1E">
              <w:rPr>
                <w:b/>
                <w:sz w:val="20"/>
                <w:szCs w:val="20"/>
              </w:rPr>
              <w:t xml:space="preserve">Optional: </w:t>
            </w:r>
            <w:r w:rsidR="00265AA4">
              <w:rPr>
                <w:sz w:val="20"/>
                <w:szCs w:val="20"/>
              </w:rPr>
              <w:t>Text – Chapter 23</w:t>
            </w:r>
          </w:p>
        </w:tc>
        <w:tc>
          <w:tcPr>
            <w:tcW w:w="2340" w:type="dxa"/>
          </w:tcPr>
          <w:p w:rsidR="00CC612F" w:rsidRDefault="00CC612F" w:rsidP="00C31697">
            <w:pPr>
              <w:pStyle w:val="NoSpacing"/>
              <w:rPr>
                <w:sz w:val="20"/>
                <w:szCs w:val="20"/>
              </w:rPr>
            </w:pPr>
          </w:p>
          <w:p w:rsidR="00CC612F" w:rsidRPr="00994D1E" w:rsidRDefault="00397C98" w:rsidP="00FE39BD">
            <w:pPr>
              <w:pStyle w:val="NoSpacing"/>
              <w:rPr>
                <w:sz w:val="20"/>
                <w:szCs w:val="20"/>
              </w:rPr>
            </w:pPr>
            <w:r w:rsidRPr="00397C98">
              <w:rPr>
                <w:b/>
                <w:sz w:val="20"/>
                <w:szCs w:val="20"/>
              </w:rPr>
              <w:t>Submit</w:t>
            </w:r>
            <w:r>
              <w:rPr>
                <w:sz w:val="20"/>
                <w:szCs w:val="20"/>
              </w:rPr>
              <w:t xml:space="preserve">: Ford </w:t>
            </w:r>
            <w:proofErr w:type="spellStart"/>
            <w:r>
              <w:rPr>
                <w:sz w:val="20"/>
                <w:szCs w:val="20"/>
              </w:rPr>
              <w:t>Ka</w:t>
            </w:r>
            <w:proofErr w:type="spellEnd"/>
            <w:r>
              <w:rPr>
                <w:sz w:val="20"/>
                <w:szCs w:val="20"/>
              </w:rPr>
              <w:t xml:space="preserve"> group write-up</w:t>
            </w:r>
          </w:p>
        </w:tc>
      </w:tr>
      <w:tr w:rsidR="00CC612F" w:rsidTr="00C31697">
        <w:tc>
          <w:tcPr>
            <w:tcW w:w="1795" w:type="dxa"/>
          </w:tcPr>
          <w:p w:rsidR="00CC612F" w:rsidRDefault="00CC612F" w:rsidP="00C31697">
            <w:pPr>
              <w:pStyle w:val="NoSpacing"/>
              <w:jc w:val="center"/>
              <w:rPr>
                <w:sz w:val="20"/>
                <w:szCs w:val="20"/>
              </w:rPr>
            </w:pPr>
          </w:p>
          <w:p w:rsidR="00CC612F" w:rsidRPr="00994D1E" w:rsidRDefault="00CC612F" w:rsidP="003664FC">
            <w:pPr>
              <w:pStyle w:val="NoSpacing"/>
              <w:jc w:val="center"/>
              <w:rPr>
                <w:sz w:val="20"/>
                <w:szCs w:val="20"/>
              </w:rPr>
            </w:pPr>
            <w:r>
              <w:rPr>
                <w:sz w:val="20"/>
                <w:szCs w:val="20"/>
              </w:rPr>
              <w:t xml:space="preserve">#12 – </w:t>
            </w:r>
            <w:r w:rsidR="003664FC">
              <w:rPr>
                <w:sz w:val="20"/>
                <w:szCs w:val="20"/>
              </w:rPr>
              <w:t>Apr25</w:t>
            </w:r>
          </w:p>
        </w:tc>
        <w:tc>
          <w:tcPr>
            <w:tcW w:w="2340" w:type="dxa"/>
          </w:tcPr>
          <w:p w:rsidR="00CC612F" w:rsidRPr="00994D1E" w:rsidRDefault="00A658B6" w:rsidP="00C31697">
            <w:pPr>
              <w:pStyle w:val="NoSpacing"/>
              <w:rPr>
                <w:b/>
                <w:sz w:val="20"/>
                <w:szCs w:val="20"/>
              </w:rPr>
            </w:pPr>
            <w:r>
              <w:rPr>
                <w:b/>
                <w:sz w:val="20"/>
                <w:szCs w:val="20"/>
              </w:rPr>
              <w:t>Project Presentations</w:t>
            </w:r>
          </w:p>
          <w:p w:rsidR="00CC612F" w:rsidRDefault="00CC612F" w:rsidP="00C31697">
            <w:pPr>
              <w:pStyle w:val="NoSpacing"/>
              <w:rPr>
                <w:sz w:val="20"/>
                <w:szCs w:val="20"/>
              </w:rPr>
            </w:pPr>
          </w:p>
          <w:p w:rsidR="00CC612F" w:rsidRPr="00994D1E" w:rsidRDefault="00CC612F" w:rsidP="00C31697">
            <w:pPr>
              <w:pStyle w:val="NoSpacing"/>
              <w:rPr>
                <w:sz w:val="20"/>
                <w:szCs w:val="20"/>
              </w:rPr>
            </w:pPr>
          </w:p>
        </w:tc>
        <w:tc>
          <w:tcPr>
            <w:tcW w:w="3240" w:type="dxa"/>
          </w:tcPr>
          <w:p w:rsidR="00CC612F" w:rsidRPr="00994D1E" w:rsidRDefault="00CC612F" w:rsidP="00C31697">
            <w:pPr>
              <w:pStyle w:val="NoSpacing"/>
              <w:rPr>
                <w:sz w:val="20"/>
                <w:szCs w:val="20"/>
              </w:rPr>
            </w:pPr>
          </w:p>
        </w:tc>
        <w:tc>
          <w:tcPr>
            <w:tcW w:w="2340" w:type="dxa"/>
          </w:tcPr>
          <w:p w:rsidR="00CC612F" w:rsidRPr="00994D1E" w:rsidRDefault="00CC612F" w:rsidP="00072D5E">
            <w:pPr>
              <w:pStyle w:val="NoSpacing"/>
              <w:rPr>
                <w:sz w:val="20"/>
                <w:szCs w:val="20"/>
              </w:rPr>
            </w:pPr>
            <w:r w:rsidRPr="00997C8C">
              <w:rPr>
                <w:b/>
                <w:sz w:val="20"/>
                <w:szCs w:val="20"/>
              </w:rPr>
              <w:t>Submit:</w:t>
            </w:r>
            <w:r>
              <w:rPr>
                <w:sz w:val="20"/>
                <w:szCs w:val="20"/>
              </w:rPr>
              <w:t xml:space="preserve"> </w:t>
            </w:r>
            <w:r w:rsidR="00EC4922">
              <w:rPr>
                <w:sz w:val="20"/>
                <w:szCs w:val="20"/>
              </w:rPr>
              <w:t xml:space="preserve">Final </w:t>
            </w:r>
            <w:r>
              <w:rPr>
                <w:sz w:val="20"/>
                <w:szCs w:val="20"/>
              </w:rPr>
              <w:t xml:space="preserve">Project </w:t>
            </w:r>
            <w:r w:rsidR="00072D5E">
              <w:rPr>
                <w:sz w:val="20"/>
                <w:szCs w:val="20"/>
              </w:rPr>
              <w:t>Presentation</w:t>
            </w:r>
          </w:p>
        </w:tc>
      </w:tr>
    </w:tbl>
    <w:p w:rsidR="00B602A4" w:rsidRDefault="00B602A4" w:rsidP="00814A1F">
      <w:pPr>
        <w:pStyle w:val="NoSpacing"/>
      </w:pPr>
    </w:p>
    <w:p w:rsidR="00B602A4" w:rsidRDefault="00B602A4" w:rsidP="00814A1F">
      <w:pPr>
        <w:pStyle w:val="NoSpacing"/>
      </w:pPr>
    </w:p>
    <w:p w:rsidR="00B602A4" w:rsidRDefault="00B602A4" w:rsidP="00814A1F">
      <w:pPr>
        <w:pStyle w:val="NoSpacing"/>
      </w:pPr>
    </w:p>
    <w:p w:rsidR="00B602A4" w:rsidRDefault="00B602A4" w:rsidP="00814A1F">
      <w:pPr>
        <w:pStyle w:val="NoSpacing"/>
      </w:pPr>
    </w:p>
    <w:p w:rsidR="00B602A4" w:rsidRDefault="00B602A4" w:rsidP="00814A1F">
      <w:pPr>
        <w:pStyle w:val="NoSpacing"/>
      </w:pPr>
    </w:p>
    <w:sectPr w:rsidR="00B602A4" w:rsidSect="005077D6">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538" w:rsidRDefault="003D4538" w:rsidP="00AC6E71">
      <w:pPr>
        <w:spacing w:after="0" w:line="240" w:lineRule="auto"/>
      </w:pPr>
      <w:r>
        <w:separator/>
      </w:r>
    </w:p>
  </w:endnote>
  <w:endnote w:type="continuationSeparator" w:id="0">
    <w:p w:rsidR="003D4538" w:rsidRDefault="003D4538" w:rsidP="00AC6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284723"/>
      <w:docPartObj>
        <w:docPartGallery w:val="Page Numbers (Bottom of Page)"/>
        <w:docPartUnique/>
      </w:docPartObj>
    </w:sdtPr>
    <w:sdtEndPr/>
    <w:sdtContent>
      <w:p w:rsidR="00994D1E" w:rsidRDefault="00994D1E">
        <w:pPr>
          <w:pStyle w:val="Footer"/>
          <w:jc w:val="center"/>
        </w:pPr>
        <w:r>
          <w:fldChar w:fldCharType="begin"/>
        </w:r>
        <w:r>
          <w:instrText xml:space="preserve"> PAGE   \* MERGEFORMAT </w:instrText>
        </w:r>
        <w:r>
          <w:fldChar w:fldCharType="separate"/>
        </w:r>
        <w:r w:rsidR="000816C7">
          <w:rPr>
            <w:noProof/>
          </w:rPr>
          <w:t>4</w:t>
        </w:r>
        <w:r>
          <w:rPr>
            <w:noProof/>
          </w:rPr>
          <w:fldChar w:fldCharType="end"/>
        </w:r>
      </w:p>
    </w:sdtContent>
  </w:sdt>
  <w:p w:rsidR="00994D1E" w:rsidRDefault="00994D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538" w:rsidRDefault="003D4538" w:rsidP="00AC6E71">
      <w:pPr>
        <w:spacing w:after="0" w:line="240" w:lineRule="auto"/>
      </w:pPr>
      <w:r>
        <w:separator/>
      </w:r>
    </w:p>
  </w:footnote>
  <w:footnote w:type="continuationSeparator" w:id="0">
    <w:p w:rsidR="003D4538" w:rsidRDefault="003D4538" w:rsidP="00AC6E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58B9"/>
    <w:multiLevelType w:val="hybridMultilevel"/>
    <w:tmpl w:val="D196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C456A"/>
    <w:multiLevelType w:val="hybridMultilevel"/>
    <w:tmpl w:val="787492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617FE5"/>
    <w:multiLevelType w:val="hybridMultilevel"/>
    <w:tmpl w:val="B7804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A7E5A"/>
    <w:multiLevelType w:val="hybridMultilevel"/>
    <w:tmpl w:val="43186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C5361F"/>
    <w:multiLevelType w:val="hybridMultilevel"/>
    <w:tmpl w:val="FBF8F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4231E8"/>
    <w:multiLevelType w:val="hybridMultilevel"/>
    <w:tmpl w:val="8C82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3E7C24"/>
    <w:multiLevelType w:val="hybridMultilevel"/>
    <w:tmpl w:val="7368EF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37E50F1"/>
    <w:multiLevelType w:val="hybridMultilevel"/>
    <w:tmpl w:val="92928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6"/>
  </w:num>
  <w:num w:numId="5">
    <w:abstractNumId w:val="0"/>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201"/>
    <w:rsid w:val="000005A1"/>
    <w:rsid w:val="000013BA"/>
    <w:rsid w:val="00002820"/>
    <w:rsid w:val="00012576"/>
    <w:rsid w:val="00013462"/>
    <w:rsid w:val="00013756"/>
    <w:rsid w:val="00014BAA"/>
    <w:rsid w:val="00021034"/>
    <w:rsid w:val="00022BA0"/>
    <w:rsid w:val="000265F3"/>
    <w:rsid w:val="00033245"/>
    <w:rsid w:val="00033FF4"/>
    <w:rsid w:val="00036E23"/>
    <w:rsid w:val="00037987"/>
    <w:rsid w:val="00037D61"/>
    <w:rsid w:val="00044E59"/>
    <w:rsid w:val="000520D1"/>
    <w:rsid w:val="00055884"/>
    <w:rsid w:val="0006498F"/>
    <w:rsid w:val="0006573B"/>
    <w:rsid w:val="00067149"/>
    <w:rsid w:val="00071D6C"/>
    <w:rsid w:val="00072D5E"/>
    <w:rsid w:val="000751C9"/>
    <w:rsid w:val="000816C7"/>
    <w:rsid w:val="000874B4"/>
    <w:rsid w:val="0009070F"/>
    <w:rsid w:val="00092EB8"/>
    <w:rsid w:val="00094144"/>
    <w:rsid w:val="000A1261"/>
    <w:rsid w:val="000A3C19"/>
    <w:rsid w:val="000A5735"/>
    <w:rsid w:val="000A7088"/>
    <w:rsid w:val="000B0B56"/>
    <w:rsid w:val="000B7083"/>
    <w:rsid w:val="000B7FE7"/>
    <w:rsid w:val="000C3915"/>
    <w:rsid w:val="000D0F25"/>
    <w:rsid w:val="000E1BAB"/>
    <w:rsid w:val="000E6C90"/>
    <w:rsid w:val="000F36F0"/>
    <w:rsid w:val="00100A2A"/>
    <w:rsid w:val="00107778"/>
    <w:rsid w:val="0011075A"/>
    <w:rsid w:val="001171B7"/>
    <w:rsid w:val="001201C5"/>
    <w:rsid w:val="001205E3"/>
    <w:rsid w:val="001252F8"/>
    <w:rsid w:val="00127E51"/>
    <w:rsid w:val="00135FEC"/>
    <w:rsid w:val="00137C46"/>
    <w:rsid w:val="001411E6"/>
    <w:rsid w:val="00142D0C"/>
    <w:rsid w:val="001438E9"/>
    <w:rsid w:val="00143D6B"/>
    <w:rsid w:val="001449F1"/>
    <w:rsid w:val="00144CFC"/>
    <w:rsid w:val="00146062"/>
    <w:rsid w:val="00152D96"/>
    <w:rsid w:val="00161134"/>
    <w:rsid w:val="001623CB"/>
    <w:rsid w:val="00165376"/>
    <w:rsid w:val="00167799"/>
    <w:rsid w:val="00170D8E"/>
    <w:rsid w:val="00180816"/>
    <w:rsid w:val="001814B5"/>
    <w:rsid w:val="00181972"/>
    <w:rsid w:val="001868CC"/>
    <w:rsid w:val="001910FC"/>
    <w:rsid w:val="0019144F"/>
    <w:rsid w:val="0019204B"/>
    <w:rsid w:val="001963DE"/>
    <w:rsid w:val="001A1080"/>
    <w:rsid w:val="001A3B2F"/>
    <w:rsid w:val="001A5732"/>
    <w:rsid w:val="001B31BB"/>
    <w:rsid w:val="001B5EB5"/>
    <w:rsid w:val="001B620A"/>
    <w:rsid w:val="001C475D"/>
    <w:rsid w:val="001C69D8"/>
    <w:rsid w:val="001D454A"/>
    <w:rsid w:val="001D5CC4"/>
    <w:rsid w:val="001D6A4C"/>
    <w:rsid w:val="001D7430"/>
    <w:rsid w:val="001E0888"/>
    <w:rsid w:val="001E35C0"/>
    <w:rsid w:val="001E41C6"/>
    <w:rsid w:val="001E6985"/>
    <w:rsid w:val="001E7810"/>
    <w:rsid w:val="001F2D7D"/>
    <w:rsid w:val="00202492"/>
    <w:rsid w:val="00203AC8"/>
    <w:rsid w:val="00204298"/>
    <w:rsid w:val="00205C1D"/>
    <w:rsid w:val="0020687D"/>
    <w:rsid w:val="00211402"/>
    <w:rsid w:val="00215EAF"/>
    <w:rsid w:val="00231654"/>
    <w:rsid w:val="00232EB4"/>
    <w:rsid w:val="002361EE"/>
    <w:rsid w:val="002426AE"/>
    <w:rsid w:val="002478D5"/>
    <w:rsid w:val="00250366"/>
    <w:rsid w:val="00252A43"/>
    <w:rsid w:val="002547BD"/>
    <w:rsid w:val="00265AA4"/>
    <w:rsid w:val="00265BCF"/>
    <w:rsid w:val="00270015"/>
    <w:rsid w:val="00293116"/>
    <w:rsid w:val="00297C6A"/>
    <w:rsid w:val="002A5E6C"/>
    <w:rsid w:val="002A68F5"/>
    <w:rsid w:val="002A6E02"/>
    <w:rsid w:val="002B2E56"/>
    <w:rsid w:val="002B560F"/>
    <w:rsid w:val="002B5C43"/>
    <w:rsid w:val="002C19C0"/>
    <w:rsid w:val="002C4C2C"/>
    <w:rsid w:val="002C5145"/>
    <w:rsid w:val="002C7AA9"/>
    <w:rsid w:val="002D223C"/>
    <w:rsid w:val="002E13E9"/>
    <w:rsid w:val="002E283C"/>
    <w:rsid w:val="002E3FA5"/>
    <w:rsid w:val="002E59C6"/>
    <w:rsid w:val="002E671D"/>
    <w:rsid w:val="002E7C5E"/>
    <w:rsid w:val="002F1050"/>
    <w:rsid w:val="002F39B5"/>
    <w:rsid w:val="003044AA"/>
    <w:rsid w:val="00307D76"/>
    <w:rsid w:val="00310328"/>
    <w:rsid w:val="0031086B"/>
    <w:rsid w:val="0031141D"/>
    <w:rsid w:val="00311A06"/>
    <w:rsid w:val="0031272C"/>
    <w:rsid w:val="00312FE0"/>
    <w:rsid w:val="00315B3A"/>
    <w:rsid w:val="003163B9"/>
    <w:rsid w:val="00316FFB"/>
    <w:rsid w:val="003222EB"/>
    <w:rsid w:val="003258A5"/>
    <w:rsid w:val="003342DD"/>
    <w:rsid w:val="00340C42"/>
    <w:rsid w:val="003410E8"/>
    <w:rsid w:val="00352774"/>
    <w:rsid w:val="00353178"/>
    <w:rsid w:val="00354FA9"/>
    <w:rsid w:val="003550BE"/>
    <w:rsid w:val="00356AC6"/>
    <w:rsid w:val="0036130D"/>
    <w:rsid w:val="0036386C"/>
    <w:rsid w:val="003664FC"/>
    <w:rsid w:val="00366519"/>
    <w:rsid w:val="00367F98"/>
    <w:rsid w:val="0038368E"/>
    <w:rsid w:val="00384135"/>
    <w:rsid w:val="00386DC9"/>
    <w:rsid w:val="00391830"/>
    <w:rsid w:val="00397C98"/>
    <w:rsid w:val="003A2B13"/>
    <w:rsid w:val="003A4384"/>
    <w:rsid w:val="003A4388"/>
    <w:rsid w:val="003A6500"/>
    <w:rsid w:val="003A6EF6"/>
    <w:rsid w:val="003B3A98"/>
    <w:rsid w:val="003B6CE9"/>
    <w:rsid w:val="003C1D14"/>
    <w:rsid w:val="003D11E5"/>
    <w:rsid w:val="003D1F69"/>
    <w:rsid w:val="003D36C1"/>
    <w:rsid w:val="003D4194"/>
    <w:rsid w:val="003D4538"/>
    <w:rsid w:val="003F2BE7"/>
    <w:rsid w:val="003F4E2C"/>
    <w:rsid w:val="003F683D"/>
    <w:rsid w:val="004036BA"/>
    <w:rsid w:val="00405FDD"/>
    <w:rsid w:val="004071A4"/>
    <w:rsid w:val="00415E70"/>
    <w:rsid w:val="00416F2E"/>
    <w:rsid w:val="00417A81"/>
    <w:rsid w:val="00424242"/>
    <w:rsid w:val="00426F83"/>
    <w:rsid w:val="004331C7"/>
    <w:rsid w:val="004340F7"/>
    <w:rsid w:val="004347FE"/>
    <w:rsid w:val="00436687"/>
    <w:rsid w:val="00436F49"/>
    <w:rsid w:val="00437886"/>
    <w:rsid w:val="00462974"/>
    <w:rsid w:val="00462DC4"/>
    <w:rsid w:val="00462E7D"/>
    <w:rsid w:val="00465E7E"/>
    <w:rsid w:val="004720C2"/>
    <w:rsid w:val="00473694"/>
    <w:rsid w:val="0047540F"/>
    <w:rsid w:val="00476842"/>
    <w:rsid w:val="00487DDE"/>
    <w:rsid w:val="00492804"/>
    <w:rsid w:val="00494529"/>
    <w:rsid w:val="00494A0F"/>
    <w:rsid w:val="004965C7"/>
    <w:rsid w:val="004A2D14"/>
    <w:rsid w:val="004A4E39"/>
    <w:rsid w:val="004A57DA"/>
    <w:rsid w:val="004B23D8"/>
    <w:rsid w:val="004B2852"/>
    <w:rsid w:val="004B44B9"/>
    <w:rsid w:val="004B4BCA"/>
    <w:rsid w:val="004B781D"/>
    <w:rsid w:val="004C07D0"/>
    <w:rsid w:val="004C4354"/>
    <w:rsid w:val="004D44CE"/>
    <w:rsid w:val="004D4509"/>
    <w:rsid w:val="004D5AB6"/>
    <w:rsid w:val="004D6BF9"/>
    <w:rsid w:val="004D7A6A"/>
    <w:rsid w:val="004E3472"/>
    <w:rsid w:val="004E5029"/>
    <w:rsid w:val="004E648E"/>
    <w:rsid w:val="004E763D"/>
    <w:rsid w:val="004F0407"/>
    <w:rsid w:val="004F35D7"/>
    <w:rsid w:val="004F6A44"/>
    <w:rsid w:val="0050443B"/>
    <w:rsid w:val="00506149"/>
    <w:rsid w:val="005077D6"/>
    <w:rsid w:val="005154B1"/>
    <w:rsid w:val="00515510"/>
    <w:rsid w:val="005164E2"/>
    <w:rsid w:val="005170B1"/>
    <w:rsid w:val="00522660"/>
    <w:rsid w:val="00524457"/>
    <w:rsid w:val="00530A2B"/>
    <w:rsid w:val="0053435A"/>
    <w:rsid w:val="005353B5"/>
    <w:rsid w:val="00535C2D"/>
    <w:rsid w:val="00543313"/>
    <w:rsid w:val="0054386B"/>
    <w:rsid w:val="00545408"/>
    <w:rsid w:val="00562709"/>
    <w:rsid w:val="00573D83"/>
    <w:rsid w:val="00582F7F"/>
    <w:rsid w:val="00593F06"/>
    <w:rsid w:val="00597F98"/>
    <w:rsid w:val="005A1EB9"/>
    <w:rsid w:val="005A3ED6"/>
    <w:rsid w:val="005A5A6A"/>
    <w:rsid w:val="005B0494"/>
    <w:rsid w:val="005B13F0"/>
    <w:rsid w:val="005B3240"/>
    <w:rsid w:val="005B7190"/>
    <w:rsid w:val="005C2C9D"/>
    <w:rsid w:val="005C4E68"/>
    <w:rsid w:val="005C5651"/>
    <w:rsid w:val="005C5C13"/>
    <w:rsid w:val="005C6BA0"/>
    <w:rsid w:val="005D0BDB"/>
    <w:rsid w:val="005D6AE0"/>
    <w:rsid w:val="005E2639"/>
    <w:rsid w:val="005E43F2"/>
    <w:rsid w:val="005F455B"/>
    <w:rsid w:val="00604D09"/>
    <w:rsid w:val="00613F8E"/>
    <w:rsid w:val="00614271"/>
    <w:rsid w:val="00614545"/>
    <w:rsid w:val="00615A2A"/>
    <w:rsid w:val="00617EBC"/>
    <w:rsid w:val="006236B7"/>
    <w:rsid w:val="00623C63"/>
    <w:rsid w:val="006266FE"/>
    <w:rsid w:val="00626F25"/>
    <w:rsid w:val="006338AD"/>
    <w:rsid w:val="00645BE5"/>
    <w:rsid w:val="00647197"/>
    <w:rsid w:val="006473FC"/>
    <w:rsid w:val="00653DFD"/>
    <w:rsid w:val="00655F7F"/>
    <w:rsid w:val="00657AA3"/>
    <w:rsid w:val="0066141C"/>
    <w:rsid w:val="00663617"/>
    <w:rsid w:val="00667709"/>
    <w:rsid w:val="006701CB"/>
    <w:rsid w:val="00675880"/>
    <w:rsid w:val="006762B3"/>
    <w:rsid w:val="00680918"/>
    <w:rsid w:val="0068506F"/>
    <w:rsid w:val="00687E8E"/>
    <w:rsid w:val="0069354C"/>
    <w:rsid w:val="0069517F"/>
    <w:rsid w:val="006958F5"/>
    <w:rsid w:val="006A1925"/>
    <w:rsid w:val="006A19ED"/>
    <w:rsid w:val="006A2CB2"/>
    <w:rsid w:val="006B032A"/>
    <w:rsid w:val="006B283B"/>
    <w:rsid w:val="006B3057"/>
    <w:rsid w:val="006B305B"/>
    <w:rsid w:val="006C1E28"/>
    <w:rsid w:val="006D22D5"/>
    <w:rsid w:val="006D317F"/>
    <w:rsid w:val="006D5186"/>
    <w:rsid w:val="006E411C"/>
    <w:rsid w:val="006F28AD"/>
    <w:rsid w:val="006F5B04"/>
    <w:rsid w:val="006F792B"/>
    <w:rsid w:val="0070055A"/>
    <w:rsid w:val="00701B7B"/>
    <w:rsid w:val="00703F44"/>
    <w:rsid w:val="00706DFD"/>
    <w:rsid w:val="00722C9E"/>
    <w:rsid w:val="00725D0E"/>
    <w:rsid w:val="00731B5C"/>
    <w:rsid w:val="00737EA5"/>
    <w:rsid w:val="00741168"/>
    <w:rsid w:val="00741798"/>
    <w:rsid w:val="00743C79"/>
    <w:rsid w:val="007562F5"/>
    <w:rsid w:val="00757B9B"/>
    <w:rsid w:val="00757F8F"/>
    <w:rsid w:val="007730B4"/>
    <w:rsid w:val="00775371"/>
    <w:rsid w:val="00783637"/>
    <w:rsid w:val="007852CF"/>
    <w:rsid w:val="00787529"/>
    <w:rsid w:val="00791BCC"/>
    <w:rsid w:val="007A0BFB"/>
    <w:rsid w:val="007A3C3C"/>
    <w:rsid w:val="007A4C5A"/>
    <w:rsid w:val="007A57A1"/>
    <w:rsid w:val="007A663C"/>
    <w:rsid w:val="007B5794"/>
    <w:rsid w:val="007B7CDE"/>
    <w:rsid w:val="007C5E7E"/>
    <w:rsid w:val="007C68C0"/>
    <w:rsid w:val="007D06D6"/>
    <w:rsid w:val="007D0900"/>
    <w:rsid w:val="007D2FFC"/>
    <w:rsid w:val="007D473A"/>
    <w:rsid w:val="007D5201"/>
    <w:rsid w:val="007E14C6"/>
    <w:rsid w:val="007F1FFE"/>
    <w:rsid w:val="007F3080"/>
    <w:rsid w:val="0080099E"/>
    <w:rsid w:val="008012A6"/>
    <w:rsid w:val="008012AE"/>
    <w:rsid w:val="00804BA7"/>
    <w:rsid w:val="008050A8"/>
    <w:rsid w:val="008076EB"/>
    <w:rsid w:val="00810B86"/>
    <w:rsid w:val="00811713"/>
    <w:rsid w:val="0081209E"/>
    <w:rsid w:val="00813AA8"/>
    <w:rsid w:val="00814A1F"/>
    <w:rsid w:val="00821F0A"/>
    <w:rsid w:val="00824BD6"/>
    <w:rsid w:val="00826B7A"/>
    <w:rsid w:val="00826DE4"/>
    <w:rsid w:val="00842F11"/>
    <w:rsid w:val="008440AD"/>
    <w:rsid w:val="0084545C"/>
    <w:rsid w:val="00847F7F"/>
    <w:rsid w:val="00851953"/>
    <w:rsid w:val="00852812"/>
    <w:rsid w:val="0085297C"/>
    <w:rsid w:val="00857F8B"/>
    <w:rsid w:val="00861258"/>
    <w:rsid w:val="0086168D"/>
    <w:rsid w:val="00866922"/>
    <w:rsid w:val="0087186C"/>
    <w:rsid w:val="00875F9C"/>
    <w:rsid w:val="00876446"/>
    <w:rsid w:val="00877312"/>
    <w:rsid w:val="00883869"/>
    <w:rsid w:val="00883E99"/>
    <w:rsid w:val="00890537"/>
    <w:rsid w:val="00894044"/>
    <w:rsid w:val="00897D2B"/>
    <w:rsid w:val="008A0FAA"/>
    <w:rsid w:val="008A19F4"/>
    <w:rsid w:val="008A2EC7"/>
    <w:rsid w:val="008A51D8"/>
    <w:rsid w:val="008B5A0D"/>
    <w:rsid w:val="008B7C94"/>
    <w:rsid w:val="008C0C1D"/>
    <w:rsid w:val="008C41E2"/>
    <w:rsid w:val="008C44AE"/>
    <w:rsid w:val="008D6482"/>
    <w:rsid w:val="008D795B"/>
    <w:rsid w:val="008E0749"/>
    <w:rsid w:val="008E20CE"/>
    <w:rsid w:val="008E2EC4"/>
    <w:rsid w:val="008E30CA"/>
    <w:rsid w:val="008E5072"/>
    <w:rsid w:val="008E6A8E"/>
    <w:rsid w:val="008F1FF5"/>
    <w:rsid w:val="008F5B26"/>
    <w:rsid w:val="009011F8"/>
    <w:rsid w:val="00903E07"/>
    <w:rsid w:val="009108C5"/>
    <w:rsid w:val="00910C2E"/>
    <w:rsid w:val="00913831"/>
    <w:rsid w:val="009179C8"/>
    <w:rsid w:val="00924A5C"/>
    <w:rsid w:val="00931848"/>
    <w:rsid w:val="00934A27"/>
    <w:rsid w:val="009413BB"/>
    <w:rsid w:val="00941D36"/>
    <w:rsid w:val="00941F4F"/>
    <w:rsid w:val="00943CAF"/>
    <w:rsid w:val="009467CB"/>
    <w:rsid w:val="0094799E"/>
    <w:rsid w:val="00957F4B"/>
    <w:rsid w:val="00961DE1"/>
    <w:rsid w:val="00962A97"/>
    <w:rsid w:val="00962C6A"/>
    <w:rsid w:val="00963128"/>
    <w:rsid w:val="00972FDD"/>
    <w:rsid w:val="00974FC7"/>
    <w:rsid w:val="00975EF8"/>
    <w:rsid w:val="00981501"/>
    <w:rsid w:val="009818C9"/>
    <w:rsid w:val="00981C98"/>
    <w:rsid w:val="009835AA"/>
    <w:rsid w:val="00994D1E"/>
    <w:rsid w:val="00995C13"/>
    <w:rsid w:val="00997C8C"/>
    <w:rsid w:val="009A439C"/>
    <w:rsid w:val="009A5622"/>
    <w:rsid w:val="009A7F8C"/>
    <w:rsid w:val="009B00E6"/>
    <w:rsid w:val="009B2D98"/>
    <w:rsid w:val="009B3DE8"/>
    <w:rsid w:val="009C5F81"/>
    <w:rsid w:val="009D0A84"/>
    <w:rsid w:val="009D605B"/>
    <w:rsid w:val="009D7524"/>
    <w:rsid w:val="009D7C11"/>
    <w:rsid w:val="009D7D51"/>
    <w:rsid w:val="009E081C"/>
    <w:rsid w:val="009E0E6F"/>
    <w:rsid w:val="009E1733"/>
    <w:rsid w:val="009E3FF1"/>
    <w:rsid w:val="009E51FA"/>
    <w:rsid w:val="009E7DDE"/>
    <w:rsid w:val="009F152D"/>
    <w:rsid w:val="009F2725"/>
    <w:rsid w:val="009F33B3"/>
    <w:rsid w:val="00A02342"/>
    <w:rsid w:val="00A02D16"/>
    <w:rsid w:val="00A1054F"/>
    <w:rsid w:val="00A1071E"/>
    <w:rsid w:val="00A143E9"/>
    <w:rsid w:val="00A2040E"/>
    <w:rsid w:val="00A21BEC"/>
    <w:rsid w:val="00A3485E"/>
    <w:rsid w:val="00A44DCC"/>
    <w:rsid w:val="00A4589D"/>
    <w:rsid w:val="00A512DC"/>
    <w:rsid w:val="00A54C4D"/>
    <w:rsid w:val="00A60795"/>
    <w:rsid w:val="00A658B6"/>
    <w:rsid w:val="00A65D10"/>
    <w:rsid w:val="00A70E13"/>
    <w:rsid w:val="00A73AF3"/>
    <w:rsid w:val="00A75C17"/>
    <w:rsid w:val="00A81F9A"/>
    <w:rsid w:val="00A8293D"/>
    <w:rsid w:val="00A82ABB"/>
    <w:rsid w:val="00A84C82"/>
    <w:rsid w:val="00A8513B"/>
    <w:rsid w:val="00A877B0"/>
    <w:rsid w:val="00A904F4"/>
    <w:rsid w:val="00A910A8"/>
    <w:rsid w:val="00A926D9"/>
    <w:rsid w:val="00AA0A4F"/>
    <w:rsid w:val="00AA13AA"/>
    <w:rsid w:val="00AA537A"/>
    <w:rsid w:val="00AB3FD2"/>
    <w:rsid w:val="00AC6E71"/>
    <w:rsid w:val="00AD3990"/>
    <w:rsid w:val="00AD4912"/>
    <w:rsid w:val="00AD5522"/>
    <w:rsid w:val="00AD6BA9"/>
    <w:rsid w:val="00AD6F1B"/>
    <w:rsid w:val="00AE64C7"/>
    <w:rsid w:val="00AF22A8"/>
    <w:rsid w:val="00AF56DB"/>
    <w:rsid w:val="00AF73E9"/>
    <w:rsid w:val="00B000B2"/>
    <w:rsid w:val="00B05FA8"/>
    <w:rsid w:val="00B10A9D"/>
    <w:rsid w:val="00B10AA8"/>
    <w:rsid w:val="00B10EAA"/>
    <w:rsid w:val="00B13050"/>
    <w:rsid w:val="00B17EE1"/>
    <w:rsid w:val="00B20C28"/>
    <w:rsid w:val="00B20C42"/>
    <w:rsid w:val="00B22407"/>
    <w:rsid w:val="00B253BB"/>
    <w:rsid w:val="00B318AC"/>
    <w:rsid w:val="00B33438"/>
    <w:rsid w:val="00B41898"/>
    <w:rsid w:val="00B507EF"/>
    <w:rsid w:val="00B50BCB"/>
    <w:rsid w:val="00B51E5F"/>
    <w:rsid w:val="00B60164"/>
    <w:rsid w:val="00B602A4"/>
    <w:rsid w:val="00B66499"/>
    <w:rsid w:val="00B720DF"/>
    <w:rsid w:val="00B7231E"/>
    <w:rsid w:val="00B734BB"/>
    <w:rsid w:val="00B73EC3"/>
    <w:rsid w:val="00B76F73"/>
    <w:rsid w:val="00B84247"/>
    <w:rsid w:val="00B84282"/>
    <w:rsid w:val="00B84435"/>
    <w:rsid w:val="00B845A7"/>
    <w:rsid w:val="00B86EF4"/>
    <w:rsid w:val="00B91571"/>
    <w:rsid w:val="00BA1E4F"/>
    <w:rsid w:val="00BA3788"/>
    <w:rsid w:val="00BA5869"/>
    <w:rsid w:val="00BA5CAB"/>
    <w:rsid w:val="00BA5FB0"/>
    <w:rsid w:val="00BA64CD"/>
    <w:rsid w:val="00BA75D4"/>
    <w:rsid w:val="00BB1630"/>
    <w:rsid w:val="00BB19BB"/>
    <w:rsid w:val="00BC24B1"/>
    <w:rsid w:val="00BC351C"/>
    <w:rsid w:val="00BC4145"/>
    <w:rsid w:val="00BD22C6"/>
    <w:rsid w:val="00BD70D8"/>
    <w:rsid w:val="00BE1650"/>
    <w:rsid w:val="00BF2B59"/>
    <w:rsid w:val="00C0100F"/>
    <w:rsid w:val="00C02989"/>
    <w:rsid w:val="00C04870"/>
    <w:rsid w:val="00C07B5C"/>
    <w:rsid w:val="00C10D7E"/>
    <w:rsid w:val="00C112C2"/>
    <w:rsid w:val="00C12B6A"/>
    <w:rsid w:val="00C1375C"/>
    <w:rsid w:val="00C23739"/>
    <w:rsid w:val="00C24097"/>
    <w:rsid w:val="00C30DAA"/>
    <w:rsid w:val="00C34DA0"/>
    <w:rsid w:val="00C35B3C"/>
    <w:rsid w:val="00C436DD"/>
    <w:rsid w:val="00C455A5"/>
    <w:rsid w:val="00C50E76"/>
    <w:rsid w:val="00C51C2B"/>
    <w:rsid w:val="00C53D00"/>
    <w:rsid w:val="00C56796"/>
    <w:rsid w:val="00C60F58"/>
    <w:rsid w:val="00C632CF"/>
    <w:rsid w:val="00C65447"/>
    <w:rsid w:val="00C7018F"/>
    <w:rsid w:val="00C7255E"/>
    <w:rsid w:val="00C73AFF"/>
    <w:rsid w:val="00C74407"/>
    <w:rsid w:val="00C75BF9"/>
    <w:rsid w:val="00C82F98"/>
    <w:rsid w:val="00C83201"/>
    <w:rsid w:val="00C85190"/>
    <w:rsid w:val="00C9363A"/>
    <w:rsid w:val="00C957A4"/>
    <w:rsid w:val="00C97A2B"/>
    <w:rsid w:val="00CA511E"/>
    <w:rsid w:val="00CB226D"/>
    <w:rsid w:val="00CB4C1A"/>
    <w:rsid w:val="00CB5BE2"/>
    <w:rsid w:val="00CB73E5"/>
    <w:rsid w:val="00CB7F45"/>
    <w:rsid w:val="00CC2AD3"/>
    <w:rsid w:val="00CC3F78"/>
    <w:rsid w:val="00CC612F"/>
    <w:rsid w:val="00CC62B3"/>
    <w:rsid w:val="00CC7113"/>
    <w:rsid w:val="00CD0EB0"/>
    <w:rsid w:val="00CD2272"/>
    <w:rsid w:val="00CD3361"/>
    <w:rsid w:val="00CD7A12"/>
    <w:rsid w:val="00CE007A"/>
    <w:rsid w:val="00CE20F9"/>
    <w:rsid w:val="00CE318B"/>
    <w:rsid w:val="00CE3490"/>
    <w:rsid w:val="00CE692F"/>
    <w:rsid w:val="00D02395"/>
    <w:rsid w:val="00D02558"/>
    <w:rsid w:val="00D02BD5"/>
    <w:rsid w:val="00D04766"/>
    <w:rsid w:val="00D06A45"/>
    <w:rsid w:val="00D07E93"/>
    <w:rsid w:val="00D07F7C"/>
    <w:rsid w:val="00D12FB9"/>
    <w:rsid w:val="00D14CB8"/>
    <w:rsid w:val="00D15F54"/>
    <w:rsid w:val="00D16875"/>
    <w:rsid w:val="00D16EAE"/>
    <w:rsid w:val="00D203B4"/>
    <w:rsid w:val="00D25874"/>
    <w:rsid w:val="00D30F89"/>
    <w:rsid w:val="00D329C0"/>
    <w:rsid w:val="00D354ED"/>
    <w:rsid w:val="00D40DE0"/>
    <w:rsid w:val="00D429E4"/>
    <w:rsid w:val="00D44BDF"/>
    <w:rsid w:val="00D50B5D"/>
    <w:rsid w:val="00D5178D"/>
    <w:rsid w:val="00D574B6"/>
    <w:rsid w:val="00D5791A"/>
    <w:rsid w:val="00D66DC7"/>
    <w:rsid w:val="00D7053A"/>
    <w:rsid w:val="00D73DF6"/>
    <w:rsid w:val="00D744B1"/>
    <w:rsid w:val="00D8272D"/>
    <w:rsid w:val="00D83A26"/>
    <w:rsid w:val="00D85235"/>
    <w:rsid w:val="00D9085E"/>
    <w:rsid w:val="00D91AC8"/>
    <w:rsid w:val="00D941ED"/>
    <w:rsid w:val="00D97017"/>
    <w:rsid w:val="00DB0DFE"/>
    <w:rsid w:val="00DB10AA"/>
    <w:rsid w:val="00DB1104"/>
    <w:rsid w:val="00DB151A"/>
    <w:rsid w:val="00DB17BE"/>
    <w:rsid w:val="00DB27F8"/>
    <w:rsid w:val="00DB3AD0"/>
    <w:rsid w:val="00DB41EF"/>
    <w:rsid w:val="00DB65FE"/>
    <w:rsid w:val="00DB6A55"/>
    <w:rsid w:val="00DB6C0A"/>
    <w:rsid w:val="00DC4CCB"/>
    <w:rsid w:val="00DC50DF"/>
    <w:rsid w:val="00DC55C5"/>
    <w:rsid w:val="00DC6116"/>
    <w:rsid w:val="00DC6AE2"/>
    <w:rsid w:val="00DD36BD"/>
    <w:rsid w:val="00DD6376"/>
    <w:rsid w:val="00DE42C9"/>
    <w:rsid w:val="00DF01B8"/>
    <w:rsid w:val="00DF3C1F"/>
    <w:rsid w:val="00DF53D4"/>
    <w:rsid w:val="00E01518"/>
    <w:rsid w:val="00E054CA"/>
    <w:rsid w:val="00E065EB"/>
    <w:rsid w:val="00E06F12"/>
    <w:rsid w:val="00E07000"/>
    <w:rsid w:val="00E10514"/>
    <w:rsid w:val="00E11030"/>
    <w:rsid w:val="00E12B4B"/>
    <w:rsid w:val="00E1475E"/>
    <w:rsid w:val="00E229A3"/>
    <w:rsid w:val="00E235DD"/>
    <w:rsid w:val="00E25FF2"/>
    <w:rsid w:val="00E37A0B"/>
    <w:rsid w:val="00E40007"/>
    <w:rsid w:val="00E446E9"/>
    <w:rsid w:val="00E45AED"/>
    <w:rsid w:val="00E45EFB"/>
    <w:rsid w:val="00E50275"/>
    <w:rsid w:val="00E52A8B"/>
    <w:rsid w:val="00E53ADC"/>
    <w:rsid w:val="00E57BFB"/>
    <w:rsid w:val="00E6035C"/>
    <w:rsid w:val="00E606C8"/>
    <w:rsid w:val="00E608FD"/>
    <w:rsid w:val="00E72BC5"/>
    <w:rsid w:val="00E739C9"/>
    <w:rsid w:val="00E809ED"/>
    <w:rsid w:val="00E81D7B"/>
    <w:rsid w:val="00E82CFC"/>
    <w:rsid w:val="00E83910"/>
    <w:rsid w:val="00E84F2C"/>
    <w:rsid w:val="00E852E0"/>
    <w:rsid w:val="00E92F81"/>
    <w:rsid w:val="00E972A1"/>
    <w:rsid w:val="00E97F0B"/>
    <w:rsid w:val="00EA5231"/>
    <w:rsid w:val="00EA7355"/>
    <w:rsid w:val="00EB084D"/>
    <w:rsid w:val="00EB5F8C"/>
    <w:rsid w:val="00EC4922"/>
    <w:rsid w:val="00EC4FE9"/>
    <w:rsid w:val="00EC7790"/>
    <w:rsid w:val="00ED2494"/>
    <w:rsid w:val="00ED7839"/>
    <w:rsid w:val="00EE306A"/>
    <w:rsid w:val="00EE32DF"/>
    <w:rsid w:val="00EE3B3F"/>
    <w:rsid w:val="00EE4D35"/>
    <w:rsid w:val="00EE5ADD"/>
    <w:rsid w:val="00EE5FD9"/>
    <w:rsid w:val="00F0274D"/>
    <w:rsid w:val="00F05EB7"/>
    <w:rsid w:val="00F12EE4"/>
    <w:rsid w:val="00F130B1"/>
    <w:rsid w:val="00F15004"/>
    <w:rsid w:val="00F156B8"/>
    <w:rsid w:val="00F22FAC"/>
    <w:rsid w:val="00F26A49"/>
    <w:rsid w:val="00F32844"/>
    <w:rsid w:val="00F403D4"/>
    <w:rsid w:val="00F41543"/>
    <w:rsid w:val="00F41FD8"/>
    <w:rsid w:val="00F4702D"/>
    <w:rsid w:val="00F509C3"/>
    <w:rsid w:val="00F521C3"/>
    <w:rsid w:val="00F52682"/>
    <w:rsid w:val="00F536E1"/>
    <w:rsid w:val="00F53814"/>
    <w:rsid w:val="00F545FB"/>
    <w:rsid w:val="00F60566"/>
    <w:rsid w:val="00F640FD"/>
    <w:rsid w:val="00F6495E"/>
    <w:rsid w:val="00F70E6E"/>
    <w:rsid w:val="00F72CCA"/>
    <w:rsid w:val="00F739FB"/>
    <w:rsid w:val="00F82907"/>
    <w:rsid w:val="00F82DB8"/>
    <w:rsid w:val="00F861A0"/>
    <w:rsid w:val="00F91122"/>
    <w:rsid w:val="00F91943"/>
    <w:rsid w:val="00F92F2D"/>
    <w:rsid w:val="00F97CE9"/>
    <w:rsid w:val="00FA0F9F"/>
    <w:rsid w:val="00FA5B59"/>
    <w:rsid w:val="00FA64BF"/>
    <w:rsid w:val="00FA769E"/>
    <w:rsid w:val="00FB5F43"/>
    <w:rsid w:val="00FB6BEE"/>
    <w:rsid w:val="00FC3F3A"/>
    <w:rsid w:val="00FC4BAB"/>
    <w:rsid w:val="00FC6AE3"/>
    <w:rsid w:val="00FC7252"/>
    <w:rsid w:val="00FD3455"/>
    <w:rsid w:val="00FD4E93"/>
    <w:rsid w:val="00FD7601"/>
    <w:rsid w:val="00FE16DE"/>
    <w:rsid w:val="00FE2701"/>
    <w:rsid w:val="00FE39BD"/>
    <w:rsid w:val="00FE525C"/>
    <w:rsid w:val="00FE5446"/>
    <w:rsid w:val="00FE69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688C221C-48EE-4ED9-B42A-15D882362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6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1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A1F"/>
    <w:pPr>
      <w:spacing w:after="0"/>
    </w:pPr>
  </w:style>
  <w:style w:type="character" w:styleId="Hyperlink">
    <w:name w:val="Hyperlink"/>
    <w:basedOn w:val="DefaultParagraphFont"/>
    <w:uiPriority w:val="99"/>
    <w:unhideWhenUsed/>
    <w:rsid w:val="00814A1F"/>
    <w:rPr>
      <w:color w:val="0000FF" w:themeColor="hyperlink"/>
      <w:u w:val="single"/>
    </w:rPr>
  </w:style>
  <w:style w:type="table" w:styleId="TableGrid">
    <w:name w:val="Table Grid"/>
    <w:basedOn w:val="TableNormal"/>
    <w:uiPriority w:val="59"/>
    <w:rsid w:val="001411E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C6E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6E71"/>
  </w:style>
  <w:style w:type="paragraph" w:styleId="Footer">
    <w:name w:val="footer"/>
    <w:basedOn w:val="Normal"/>
    <w:link w:val="FooterChar"/>
    <w:uiPriority w:val="99"/>
    <w:unhideWhenUsed/>
    <w:rsid w:val="00AC6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E71"/>
  </w:style>
  <w:style w:type="paragraph" w:styleId="BalloonText">
    <w:name w:val="Balloon Text"/>
    <w:basedOn w:val="Normal"/>
    <w:link w:val="BalloonTextChar"/>
    <w:uiPriority w:val="99"/>
    <w:semiHidden/>
    <w:unhideWhenUsed/>
    <w:rsid w:val="00475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40F"/>
    <w:rPr>
      <w:rFonts w:ascii="Tahoma" w:hAnsi="Tahoma" w:cs="Tahoma"/>
      <w:sz w:val="16"/>
      <w:szCs w:val="16"/>
    </w:rPr>
  </w:style>
  <w:style w:type="paragraph" w:styleId="FootnoteText">
    <w:name w:val="footnote text"/>
    <w:basedOn w:val="Normal"/>
    <w:link w:val="FootnoteTextChar"/>
    <w:uiPriority w:val="99"/>
    <w:unhideWhenUsed/>
    <w:rsid w:val="001814B5"/>
    <w:pPr>
      <w:spacing w:after="0" w:line="240" w:lineRule="auto"/>
    </w:pPr>
    <w:rPr>
      <w:rFonts w:ascii="Calibri" w:eastAsia="Times New Roman" w:hAnsi="Calibri" w:cs="Times New Roman"/>
      <w:sz w:val="20"/>
      <w:szCs w:val="20"/>
      <w:lang w:eastAsia="zh-CN"/>
    </w:rPr>
  </w:style>
  <w:style w:type="character" w:customStyle="1" w:styleId="FootnoteTextChar">
    <w:name w:val="Footnote Text Char"/>
    <w:basedOn w:val="DefaultParagraphFont"/>
    <w:link w:val="FootnoteText"/>
    <w:uiPriority w:val="99"/>
    <w:rsid w:val="001814B5"/>
    <w:rPr>
      <w:rFonts w:ascii="Calibri" w:eastAsia="Times New Roman" w:hAnsi="Calibri" w:cs="Times New Roman"/>
      <w:sz w:val="20"/>
      <w:szCs w:val="20"/>
      <w:lang w:eastAsia="zh-CN"/>
    </w:rPr>
  </w:style>
  <w:style w:type="paragraph" w:styleId="ListParagraph">
    <w:name w:val="List Paragraph"/>
    <w:basedOn w:val="Normal"/>
    <w:uiPriority w:val="34"/>
    <w:qFormat/>
    <w:rsid w:val="00367F98"/>
    <w:pPr>
      <w:ind w:left="720"/>
      <w:contextualSpacing/>
    </w:pPr>
  </w:style>
  <w:style w:type="character" w:styleId="CommentReference">
    <w:name w:val="annotation reference"/>
    <w:basedOn w:val="DefaultParagraphFont"/>
    <w:uiPriority w:val="99"/>
    <w:semiHidden/>
    <w:unhideWhenUsed/>
    <w:rsid w:val="00FE39BD"/>
    <w:rPr>
      <w:sz w:val="16"/>
      <w:szCs w:val="16"/>
    </w:rPr>
  </w:style>
  <w:style w:type="paragraph" w:styleId="CommentText">
    <w:name w:val="annotation text"/>
    <w:basedOn w:val="Normal"/>
    <w:link w:val="CommentTextChar"/>
    <w:uiPriority w:val="99"/>
    <w:semiHidden/>
    <w:unhideWhenUsed/>
    <w:rsid w:val="00FE39BD"/>
    <w:pPr>
      <w:spacing w:line="240" w:lineRule="auto"/>
    </w:pPr>
    <w:rPr>
      <w:sz w:val="20"/>
      <w:szCs w:val="20"/>
    </w:rPr>
  </w:style>
  <w:style w:type="character" w:customStyle="1" w:styleId="CommentTextChar">
    <w:name w:val="Comment Text Char"/>
    <w:basedOn w:val="DefaultParagraphFont"/>
    <w:link w:val="CommentText"/>
    <w:uiPriority w:val="99"/>
    <w:semiHidden/>
    <w:rsid w:val="00FE39BD"/>
    <w:rPr>
      <w:sz w:val="20"/>
      <w:szCs w:val="20"/>
    </w:rPr>
  </w:style>
  <w:style w:type="paragraph" w:styleId="CommentSubject">
    <w:name w:val="annotation subject"/>
    <w:basedOn w:val="CommentText"/>
    <w:next w:val="CommentText"/>
    <w:link w:val="CommentSubjectChar"/>
    <w:uiPriority w:val="99"/>
    <w:semiHidden/>
    <w:unhideWhenUsed/>
    <w:rsid w:val="00FE39BD"/>
    <w:rPr>
      <w:b/>
      <w:bCs/>
    </w:rPr>
  </w:style>
  <w:style w:type="character" w:customStyle="1" w:styleId="CommentSubjectChar">
    <w:name w:val="Comment Subject Char"/>
    <w:basedOn w:val="CommentTextChar"/>
    <w:link w:val="CommentSubject"/>
    <w:uiPriority w:val="99"/>
    <w:semiHidden/>
    <w:rsid w:val="00FE39BD"/>
    <w:rPr>
      <w:b/>
      <w:bCs/>
      <w:sz w:val="20"/>
      <w:szCs w:val="20"/>
    </w:rPr>
  </w:style>
  <w:style w:type="character" w:styleId="FollowedHyperlink">
    <w:name w:val="FollowedHyperlink"/>
    <w:basedOn w:val="DefaultParagraphFont"/>
    <w:uiPriority w:val="99"/>
    <w:semiHidden/>
    <w:unhideWhenUsed/>
    <w:rsid w:val="00FE54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nytimes.com/2015/05/03/opinion/sunday/how-not-to-drown-in-numbers.html?emc=eta1" TargetMode="External"/><Relationship Id="rId18" Type="http://schemas.openxmlformats.org/officeDocument/2006/relationships/hyperlink" Target="http://boss.blogs.nytimes.com/2012/01/05/turning-facebook-followers-into-online-focus-groups/" TargetMode="External"/><Relationship Id="rId26" Type="http://schemas.openxmlformats.org/officeDocument/2006/relationships/hyperlink" Target="http://www.nytimes.com/2016/10/13/upshot/how-one-19-year-old-illinois-man-is-distorting-national-polling-averages.html?_r=0"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cb.hbsp.harvard.edu/cbmp/pl/38403912/38403920/d9b4f7ca5df7eb71ccfae8f54fb66350" TargetMode="External"/><Relationship Id="rId34" Type="http://schemas.openxmlformats.org/officeDocument/2006/relationships/hyperlink" Target="https://cb.hbsp.harvard.edu/cbmp/pl/38403912/43889726/4066841a5fd00904196710be4f101a47" TargetMode="External"/><Relationship Id="rId7" Type="http://schemas.openxmlformats.org/officeDocument/2006/relationships/endnotes" Target="endnotes.xml"/><Relationship Id="rId12" Type="http://schemas.openxmlformats.org/officeDocument/2006/relationships/hyperlink" Target="http://www.hearne.software/Software/SPSS-Grad-Packs-for-Students-by-IBM/Pricing?product=SPSS%20Grad%20Packs%20for%20Students%20by%20IBM&amp;currency=USD&amp;region=US&amp;version=Statistics+Standard+Grad+Pack&amp;class=Student&amp;platform=&amp;gclid=Cj0KEQjwnrexBRDNmZzNkf7c4c4BEiQALnlxhSKiFPmHBKpziScocBhFoX_uRKbAXHJMPEuIKVEvQSkaArLt8P8HAQ" TargetMode="External"/><Relationship Id="rId17" Type="http://schemas.openxmlformats.org/officeDocument/2006/relationships/hyperlink" Target="http://www.wsj.com/articles/SB10001424052748704554104575435463594652730" TargetMode="External"/><Relationship Id="rId25" Type="http://schemas.openxmlformats.org/officeDocument/2006/relationships/hyperlink" Target="http://www.columbia.edu/cgi-bin/cul/resolve?AH-G073312HCD0005" TargetMode="External"/><Relationship Id="rId33" Type="http://schemas.openxmlformats.org/officeDocument/2006/relationships/hyperlink" Target="http://www.sawtoothsoftware.com/index.php?option=com_content&amp;view=article&amp;id=1371" TargetMode="External"/><Relationship Id="rId38" Type="http://schemas.openxmlformats.org/officeDocument/2006/relationships/hyperlink" Target="https://cb.hbsp.harvard.edu/cbmp/pl/38403912/43889917/8cb9311cc59fece545af0c02d7bc5c69" TargetMode="External"/><Relationship Id="rId2" Type="http://schemas.openxmlformats.org/officeDocument/2006/relationships/numbering" Target="numbering.xml"/><Relationship Id="rId16" Type="http://schemas.openxmlformats.org/officeDocument/2006/relationships/hyperlink" Target="https://hbr.org/2008/07/why-i-underwent-psychoanalysis" TargetMode="External"/><Relationship Id="rId20" Type="http://schemas.openxmlformats.org/officeDocument/2006/relationships/hyperlink" Target="https://cb.hbsp.harvard.edu/cbmp/pl/38403912/38403982/47154d4f4ac5e7bb512ecd95e5715f4a" TargetMode="External"/><Relationship Id="rId29" Type="http://schemas.openxmlformats.org/officeDocument/2006/relationships/hyperlink" Target="https://cb.hbsp.harvard.edu/cbmp/pl/38403912/43889723/2008f34d940e19f32911481af7f3ee2b"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maire18@gsb.columbia.edu" TargetMode="External"/><Relationship Id="rId24" Type="http://schemas.openxmlformats.org/officeDocument/2006/relationships/hyperlink" Target="https://archive.ama.org/archive/ResourceLibrary/MarketingResearch/Pages/2002/14/1/6342807.aspx" TargetMode="External"/><Relationship Id="rId32" Type="http://schemas.openxmlformats.org/officeDocument/2006/relationships/hyperlink" Target="https://cb.hbsp.harvard.edu/cbmp/pl/38403912/43889723/2008f34d940e19f32911481af7f3ee2b" TargetMode="External"/><Relationship Id="rId37" Type="http://schemas.openxmlformats.org/officeDocument/2006/relationships/hyperlink" Target="http://www.norusis.com/pdf/SPC_v13.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b.hbsp.harvard.edu/cbmp/pl/38403912/38403916/a6b218bbfa926d6c6f4ea391ac5902d7" TargetMode="External"/><Relationship Id="rId23" Type="http://schemas.openxmlformats.org/officeDocument/2006/relationships/hyperlink" Target="http://www.theatlantic.com/magazine/archive/2010/11/lies-damned-lies-and-medical-science/308269/" TargetMode="External"/><Relationship Id="rId28" Type="http://schemas.openxmlformats.org/officeDocument/2006/relationships/hyperlink" Target="http://sawtoothsoftware.com/support/technical-papers/general-conjoint-analysis/understanding-the-value-of-conjoint-analysis-2009" TargetMode="External"/><Relationship Id="rId36" Type="http://schemas.openxmlformats.org/officeDocument/2006/relationships/hyperlink" Target="https://cb.hbsp.harvard.edu/cbmp/pl/38403912/43889758/6a27d9710f4da19ecf67edda663ca4a2" TargetMode="External"/><Relationship Id="rId10" Type="http://schemas.openxmlformats.org/officeDocument/2006/relationships/hyperlink" Target="mailto:kj7@columbia.edu" TargetMode="External"/><Relationship Id="rId19" Type="http://schemas.openxmlformats.org/officeDocument/2006/relationships/hyperlink" Target="https://implicit.harvard.edu/implicit/takeatest.html" TargetMode="External"/><Relationship Id="rId31" Type="http://schemas.openxmlformats.org/officeDocument/2006/relationships/hyperlink" Target="https://statistics.laerd.com/spss-tutorials/binomial-logistic-regression-using-spss-statistics.php" TargetMode="External"/><Relationship Id="rId4" Type="http://schemas.openxmlformats.org/officeDocument/2006/relationships/settings" Target="settings.xml"/><Relationship Id="rId9" Type="http://schemas.openxmlformats.org/officeDocument/2006/relationships/hyperlink" Target="mailto:rs3358@columbia.edu" TargetMode="External"/><Relationship Id="rId14" Type="http://schemas.openxmlformats.org/officeDocument/2006/relationships/hyperlink" Target="http://powersearch2.thearf.org:10000/D682UPhuxeSp/C=eJw9j11qxDAMhHWUsPStlJX*8R0WWtoDLF5HdAOO7VpJs*T0dVLok!aTxIz0BSdeK7XhVrZ0Gl7fhz8!EBJQhgy1bNSYQot3qPeSaZkiICSa59BrqLWVRxcNnuOlxLBMJZ!F9NoqoaSx3iIKpYztGy*xjUpNdBYCrXMopEOplZBSGn84fJS1xT5HNFpq59FpYVF7gwY2AAaefgh4T2ba7!A4Q6ZvajD!q6dH5WsK!ZP3Fw6iHG6JRljaSnvn2sI4rdwNfgHAqktu?action=getdocument&amp;documentid=exalead%3a%2f%2fFILE%2fARF%2520Documents%2f%252fusr%252fexalead%252fdata%252farf_external_data%252fARF_Knowledgebase%252f%2ffile%253a%252f%252f%252fusr%252fexalead%252fdata%252farf_external_data%252fARF_Knowledgebase%2f%252fusr%252fexalead%252fdata%252farf_external_data%252fARF_Knowledgebase%252fARF%2520Ogilvy%2520Award%2520Case%2520Studies%252f2011%2520ARF%2520David%2520Ogilvy%2520Award%2520CS%252f2011_Audi_Case%2520Study.pdf&amp;documentmime=application%2fpdf&amp;documentextension=pdf&amp;searchresultindex=6&amp;documentsource=search_powersearch%3a%3aARF%20Documents&amp;documentdetectedext=pdf&amp;&amp;$rcexpanded=true" TargetMode="External"/><Relationship Id="rId22" Type="http://schemas.openxmlformats.org/officeDocument/2006/relationships/hyperlink" Target="https://cb.hbsp.harvard.edu/cbmp/pl/38403912/38424904/7fec73dd1552f1696103d9201a302aed" TargetMode="External"/><Relationship Id="rId27" Type="http://schemas.openxmlformats.org/officeDocument/2006/relationships/hyperlink" Target="https://cb.hbsp.harvard.edu/cbmp/pl/38403912/38404007/8bb1ee1d153186966555bf89aa5aaf7c" TargetMode="External"/><Relationship Id="rId30" Type="http://schemas.openxmlformats.org/officeDocument/2006/relationships/hyperlink" Target="http://www.calstatela.edu/sites/default/files/groups/Information%20Technology%20Services/training/pdf/spss20p3.pdf" TargetMode="External"/><Relationship Id="rId35" Type="http://schemas.openxmlformats.org/officeDocument/2006/relationships/hyperlink" Target="http://www.tqmp.org/RegularArticles/vol09-2/p079/p07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DDD17-9B80-48F8-828B-A86161894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2352</Words>
  <Characters>13408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rsamband</dc:creator>
  <cp:lastModifiedBy>Rajan Sambandam</cp:lastModifiedBy>
  <cp:revision>8</cp:revision>
  <cp:lastPrinted>2015-12-07T16:15:00Z</cp:lastPrinted>
  <dcterms:created xsi:type="dcterms:W3CDTF">2016-10-25T20:11:00Z</dcterms:created>
  <dcterms:modified xsi:type="dcterms:W3CDTF">2016-10-26T14:25:00Z</dcterms:modified>
</cp:coreProperties>
</file>