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1C" w:rsidRDefault="0061611C" w:rsidP="0061611C">
      <w:pPr>
        <w:pStyle w:val="Title"/>
        <w:jc w:val="left"/>
      </w:pPr>
    </w:p>
    <w:p w:rsidR="0061611C" w:rsidRDefault="0061611C" w:rsidP="0061611C">
      <w:pPr>
        <w:pStyle w:val="Title"/>
        <w:jc w:val="left"/>
      </w:pPr>
    </w:p>
    <w:p w:rsidR="00591034" w:rsidRDefault="00591034">
      <w:pPr>
        <w:pStyle w:val="Title"/>
      </w:pPr>
      <w:r>
        <w:t>MODERN POLITICAL ECONOMY</w:t>
      </w:r>
    </w:p>
    <w:p w:rsidR="00591034" w:rsidRPr="00591034" w:rsidRDefault="00591034">
      <w:pPr>
        <w:pStyle w:val="Title"/>
      </w:pPr>
      <w:r>
        <w:t>FALL 2013</w:t>
      </w:r>
    </w:p>
    <w:p w:rsidR="00E52CD9" w:rsidRDefault="00E52CD9">
      <w:pPr>
        <w:jc w:val="center"/>
        <w:rPr>
          <w:b/>
          <w:bCs/>
          <w:sz w:val="24"/>
        </w:rPr>
      </w:pPr>
    </w:p>
    <w:p w:rsidR="0076700F" w:rsidRDefault="0076700F">
      <w:pPr>
        <w:rPr>
          <w:sz w:val="24"/>
        </w:rPr>
      </w:pPr>
      <w:r>
        <w:rPr>
          <w:sz w:val="24"/>
        </w:rPr>
        <w:t>R</w:t>
      </w:r>
      <w:r w:rsidR="00591034">
        <w:rPr>
          <w:sz w:val="24"/>
        </w:rPr>
        <w:t>ay</w:t>
      </w:r>
      <w:r>
        <w:rPr>
          <w:sz w:val="24"/>
        </w:rPr>
        <w:t xml:space="preserve"> Horton (Uris 725, </w:t>
      </w:r>
      <w:r w:rsidR="00591034">
        <w:rPr>
          <w:sz w:val="24"/>
        </w:rPr>
        <w:t>212-</w:t>
      </w:r>
      <w:r>
        <w:rPr>
          <w:sz w:val="24"/>
        </w:rPr>
        <w:t xml:space="preserve">854-4425, </w:t>
      </w:r>
      <w:hyperlink r:id="rId9" w:history="1">
        <w:r>
          <w:rPr>
            <w:rStyle w:val="Hyperlink"/>
            <w:sz w:val="24"/>
          </w:rPr>
          <w:t>rdh3@columbia.edu</w:t>
        </w:r>
      </w:hyperlink>
      <w:r>
        <w:rPr>
          <w:sz w:val="24"/>
        </w:rPr>
        <w:t>)</w:t>
      </w:r>
    </w:p>
    <w:p w:rsidR="0076700F" w:rsidRDefault="0076700F">
      <w:pPr>
        <w:rPr>
          <w:sz w:val="24"/>
        </w:rPr>
      </w:pPr>
      <w:r>
        <w:rPr>
          <w:sz w:val="24"/>
        </w:rPr>
        <w:t>Office Hours (M &amp; W, 9:00 a.m. to Noon)</w:t>
      </w:r>
    </w:p>
    <w:p w:rsidR="00591034" w:rsidRDefault="0076700F" w:rsidP="00591034">
      <w:pPr>
        <w:rPr>
          <w:sz w:val="24"/>
        </w:rPr>
      </w:pPr>
      <w:r>
        <w:rPr>
          <w:sz w:val="24"/>
        </w:rPr>
        <w:t>Teaching Assistant (</w:t>
      </w:r>
      <w:r w:rsidR="00591034">
        <w:rPr>
          <w:sz w:val="24"/>
        </w:rPr>
        <w:t xml:space="preserve">Claudius Hildebrand, </w:t>
      </w:r>
      <w:hyperlink r:id="rId10" w:history="1">
        <w:r w:rsidR="00591034" w:rsidRPr="00D562EC">
          <w:rPr>
            <w:rStyle w:val="Hyperlink"/>
            <w:sz w:val="24"/>
          </w:rPr>
          <w:t>childebrand15@gsb.columbia.edu</w:t>
        </w:r>
      </w:hyperlink>
      <w:r w:rsidR="00591034">
        <w:rPr>
          <w:sz w:val="24"/>
        </w:rPr>
        <w:t>)</w:t>
      </w:r>
    </w:p>
    <w:p w:rsidR="009F643B" w:rsidRDefault="009F643B" w:rsidP="00591034">
      <w:pPr>
        <w:rPr>
          <w:sz w:val="24"/>
        </w:rPr>
      </w:pPr>
    </w:p>
    <w:p w:rsidR="00503368" w:rsidRDefault="00591034" w:rsidP="00503368">
      <w:pPr>
        <w:rPr>
          <w:sz w:val="24"/>
        </w:rPr>
      </w:pPr>
      <w:r>
        <w:rPr>
          <w:sz w:val="24"/>
        </w:rPr>
        <w:t xml:space="preserve">The purpose </w:t>
      </w:r>
      <w:r w:rsidR="0076700F">
        <w:rPr>
          <w:sz w:val="24"/>
        </w:rPr>
        <w:t xml:space="preserve">of this course is to help you understand, predict, adapt to </w:t>
      </w:r>
      <w:r w:rsidR="00352EEC">
        <w:rPr>
          <w:sz w:val="24"/>
        </w:rPr>
        <w:t>and</w:t>
      </w:r>
      <w:r w:rsidR="0076700F">
        <w:rPr>
          <w:sz w:val="24"/>
        </w:rPr>
        <w:t xml:space="preserve"> shape the evolving system </w:t>
      </w:r>
      <w:r>
        <w:rPr>
          <w:sz w:val="24"/>
        </w:rPr>
        <w:t>of</w:t>
      </w:r>
      <w:r w:rsidR="0076700F">
        <w:rPr>
          <w:sz w:val="24"/>
        </w:rPr>
        <w:t xml:space="preserve"> political economy. If you don’t, </w:t>
      </w:r>
      <w:r w:rsidR="00FA1767">
        <w:rPr>
          <w:sz w:val="24"/>
        </w:rPr>
        <w:t xml:space="preserve">others </w:t>
      </w:r>
      <w:r w:rsidR="0076700F">
        <w:rPr>
          <w:sz w:val="24"/>
        </w:rPr>
        <w:t xml:space="preserve">will—and not necessarily to your </w:t>
      </w:r>
      <w:r w:rsidR="00FA1767">
        <w:rPr>
          <w:sz w:val="24"/>
        </w:rPr>
        <w:t>well</w:t>
      </w:r>
      <w:r w:rsidR="00503368">
        <w:rPr>
          <w:sz w:val="24"/>
        </w:rPr>
        <w:t>-</w:t>
      </w:r>
      <w:r w:rsidR="00FA1767">
        <w:rPr>
          <w:sz w:val="24"/>
        </w:rPr>
        <w:t>being</w:t>
      </w:r>
      <w:r w:rsidR="0076700F"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The structure of the course is as follows. Part One examines the theoretical foundations of modern political economy laid by four grandmasters</w:t>
      </w:r>
      <w:r w:rsidR="0066716E">
        <w:rPr>
          <w:sz w:val="24"/>
        </w:rPr>
        <w:t xml:space="preserve"> of the discipline--</w:t>
      </w:r>
      <w:r>
        <w:rPr>
          <w:sz w:val="24"/>
        </w:rPr>
        <w:t xml:space="preserve">Adam Smith, Karl Marx, John Maynard Keynes, and Joseph Schumpeter, each of whom </w:t>
      </w:r>
      <w:r w:rsidR="00FA1767">
        <w:rPr>
          <w:sz w:val="24"/>
        </w:rPr>
        <w:t>has been</w:t>
      </w:r>
      <w:r>
        <w:rPr>
          <w:sz w:val="24"/>
        </w:rPr>
        <w:t xml:space="preserve"> widely misunderstood or</w:t>
      </w:r>
      <w:r w:rsidR="00FA1767">
        <w:rPr>
          <w:sz w:val="24"/>
        </w:rPr>
        <w:t>, worse</w:t>
      </w:r>
      <w:r w:rsidR="00982767">
        <w:rPr>
          <w:sz w:val="24"/>
        </w:rPr>
        <w:t xml:space="preserve"> yet</w:t>
      </w:r>
      <w:r w:rsidR="00FA1767">
        <w:rPr>
          <w:sz w:val="24"/>
        </w:rPr>
        <w:t xml:space="preserve">, falsely </w:t>
      </w:r>
      <w:r>
        <w:rPr>
          <w:sz w:val="24"/>
        </w:rPr>
        <w:t>interpreted</w:t>
      </w:r>
      <w:r w:rsidR="00352EEC">
        <w:rPr>
          <w:sz w:val="24"/>
        </w:rPr>
        <w:t xml:space="preserve"> by intellectual charlatans</w:t>
      </w:r>
      <w:r>
        <w:rPr>
          <w:sz w:val="24"/>
        </w:rPr>
        <w:t>.  Part One sets the record straight</w:t>
      </w:r>
      <w:r w:rsidR="006C6C08">
        <w:rPr>
          <w:sz w:val="24"/>
        </w:rPr>
        <w:t xml:space="preserve"> about each of them</w:t>
      </w:r>
      <w:r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 xml:space="preserve">Part Two focuses on the evolution of </w:t>
      </w:r>
      <w:r w:rsidR="002C3B34">
        <w:rPr>
          <w:sz w:val="24"/>
        </w:rPr>
        <w:t xml:space="preserve">American </w:t>
      </w:r>
      <w:r>
        <w:rPr>
          <w:sz w:val="24"/>
        </w:rPr>
        <w:t xml:space="preserve">political economy in the </w:t>
      </w:r>
      <w:r w:rsidR="00006375">
        <w:rPr>
          <w:sz w:val="24"/>
        </w:rPr>
        <w:t>post-WW II era,</w:t>
      </w:r>
      <w:r w:rsidR="001F6919">
        <w:rPr>
          <w:sz w:val="24"/>
        </w:rPr>
        <w:t xml:space="preserve"> including </w:t>
      </w:r>
      <w:r w:rsidR="00FA1767">
        <w:rPr>
          <w:sz w:val="24"/>
        </w:rPr>
        <w:t xml:space="preserve">the </w:t>
      </w:r>
      <w:r w:rsidR="00E944C9">
        <w:rPr>
          <w:sz w:val="24"/>
        </w:rPr>
        <w:t xml:space="preserve">rise and decline of the state-centric era and the continuing </w:t>
      </w:r>
      <w:r w:rsidR="00AE2560">
        <w:rPr>
          <w:sz w:val="24"/>
        </w:rPr>
        <w:t xml:space="preserve">debate between </w:t>
      </w:r>
      <w:r w:rsidR="00E944C9">
        <w:rPr>
          <w:sz w:val="24"/>
        </w:rPr>
        <w:t xml:space="preserve">the followers of </w:t>
      </w:r>
      <w:r w:rsidR="00AE2560">
        <w:rPr>
          <w:sz w:val="24"/>
        </w:rPr>
        <w:t>Keynes and our fifth grandmaster, Milton Friedman</w:t>
      </w:r>
      <w:r w:rsidR="00E944C9">
        <w:rPr>
          <w:sz w:val="24"/>
        </w:rPr>
        <w:t xml:space="preserve">, over </w:t>
      </w:r>
      <w:r w:rsidR="002C3B34">
        <w:rPr>
          <w:sz w:val="24"/>
        </w:rPr>
        <w:t xml:space="preserve">the </w:t>
      </w:r>
      <w:r w:rsidR="006C6C08">
        <w:rPr>
          <w:sz w:val="24"/>
        </w:rPr>
        <w:t xml:space="preserve">relationship between state and market in </w:t>
      </w:r>
      <w:r w:rsidR="002C3B34">
        <w:rPr>
          <w:sz w:val="24"/>
        </w:rPr>
        <w:t>A</w:t>
      </w:r>
      <w:r w:rsidR="00E944C9">
        <w:rPr>
          <w:sz w:val="24"/>
        </w:rPr>
        <w:t>merica</w:t>
      </w:r>
      <w:r w:rsidR="002C3B34">
        <w:rPr>
          <w:sz w:val="24"/>
        </w:rPr>
        <w:t>n</w:t>
      </w:r>
      <w:r w:rsidR="00E944C9">
        <w:rPr>
          <w:sz w:val="24"/>
        </w:rPr>
        <w:t xml:space="preserve"> </w:t>
      </w:r>
      <w:r w:rsidR="002C3B34">
        <w:rPr>
          <w:sz w:val="24"/>
        </w:rPr>
        <w:t>political economy.</w:t>
      </w:r>
      <w:r w:rsidR="001F6919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Part Three</w:t>
      </w:r>
      <w:r w:rsidR="009E38DA">
        <w:rPr>
          <w:sz w:val="24"/>
        </w:rPr>
        <w:t xml:space="preserve"> is concerned with </w:t>
      </w:r>
      <w:r>
        <w:rPr>
          <w:sz w:val="24"/>
        </w:rPr>
        <w:t>international political economy</w:t>
      </w:r>
      <w:r w:rsidR="00F2147C">
        <w:rPr>
          <w:sz w:val="24"/>
        </w:rPr>
        <w:t xml:space="preserve">. </w:t>
      </w:r>
      <w:r w:rsidR="009511C2">
        <w:rPr>
          <w:sz w:val="24"/>
        </w:rPr>
        <w:t>T</w:t>
      </w:r>
      <w:r w:rsidR="00F2147C">
        <w:rPr>
          <w:sz w:val="24"/>
        </w:rPr>
        <w:t xml:space="preserve">he </w:t>
      </w:r>
      <w:r w:rsidR="00E944C9">
        <w:rPr>
          <w:sz w:val="24"/>
        </w:rPr>
        <w:t>U.S. emerged from the Cold War</w:t>
      </w:r>
      <w:r w:rsidR="009F643B">
        <w:rPr>
          <w:sz w:val="24"/>
        </w:rPr>
        <w:t xml:space="preserve"> </w:t>
      </w:r>
      <w:r w:rsidR="00E944C9">
        <w:rPr>
          <w:sz w:val="24"/>
        </w:rPr>
        <w:t xml:space="preserve">era </w:t>
      </w:r>
      <w:r w:rsidR="009E38DA">
        <w:rPr>
          <w:sz w:val="24"/>
        </w:rPr>
        <w:t xml:space="preserve">as </w:t>
      </w:r>
      <w:r w:rsidR="00F2147C">
        <w:rPr>
          <w:sz w:val="24"/>
        </w:rPr>
        <w:t xml:space="preserve">the dominant </w:t>
      </w:r>
      <w:r w:rsidR="00077685">
        <w:rPr>
          <w:sz w:val="24"/>
        </w:rPr>
        <w:t>world</w:t>
      </w:r>
      <w:r w:rsidR="00F2147C">
        <w:rPr>
          <w:sz w:val="24"/>
        </w:rPr>
        <w:t xml:space="preserve"> power</w:t>
      </w:r>
      <w:r w:rsidR="009E38DA">
        <w:rPr>
          <w:sz w:val="24"/>
        </w:rPr>
        <w:t xml:space="preserve">, </w:t>
      </w:r>
      <w:r w:rsidR="009511C2">
        <w:rPr>
          <w:sz w:val="24"/>
        </w:rPr>
        <w:t xml:space="preserve">but </w:t>
      </w:r>
      <w:r w:rsidR="009E38DA">
        <w:rPr>
          <w:sz w:val="24"/>
        </w:rPr>
        <w:t xml:space="preserve">the distribution of international power is changing. </w:t>
      </w:r>
      <w:r w:rsidR="009F643B">
        <w:rPr>
          <w:sz w:val="24"/>
        </w:rPr>
        <w:t>These c</w:t>
      </w:r>
      <w:r w:rsidR="00503368">
        <w:rPr>
          <w:sz w:val="24"/>
        </w:rPr>
        <w:t xml:space="preserve">hanging relationships and their implications </w:t>
      </w:r>
      <w:r w:rsidR="00077685">
        <w:rPr>
          <w:sz w:val="24"/>
        </w:rPr>
        <w:t xml:space="preserve">for </w:t>
      </w:r>
      <w:r w:rsidR="003064BF">
        <w:rPr>
          <w:sz w:val="24"/>
        </w:rPr>
        <w:t xml:space="preserve">the world we live in </w:t>
      </w:r>
      <w:r w:rsidR="00077685">
        <w:rPr>
          <w:sz w:val="24"/>
        </w:rPr>
        <w:t xml:space="preserve">are </w:t>
      </w:r>
      <w:r w:rsidR="0066716E">
        <w:rPr>
          <w:sz w:val="24"/>
        </w:rPr>
        <w:t xml:space="preserve">the </w:t>
      </w:r>
      <w:r w:rsidR="00077685">
        <w:rPr>
          <w:sz w:val="24"/>
        </w:rPr>
        <w:t>central concern</w:t>
      </w:r>
      <w:r w:rsidR="00503368">
        <w:rPr>
          <w:sz w:val="24"/>
        </w:rPr>
        <w:t>s</w:t>
      </w:r>
      <w:r w:rsidR="00077685">
        <w:rPr>
          <w:sz w:val="24"/>
        </w:rPr>
        <w:t xml:space="preserve"> of Part Three</w:t>
      </w:r>
      <w:r w:rsidR="007A0D24">
        <w:rPr>
          <w:sz w:val="24"/>
        </w:rPr>
        <w:t xml:space="preserve">. </w:t>
      </w:r>
      <w:r w:rsidR="005E586D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Pr="00E71BF4" w:rsidRDefault="0076700F" w:rsidP="00503368">
      <w:pPr>
        <w:rPr>
          <w:sz w:val="24"/>
        </w:rPr>
      </w:pPr>
      <w:r w:rsidRPr="00E71BF4">
        <w:rPr>
          <w:sz w:val="24"/>
        </w:rPr>
        <w:t>You’ll be evaluated on the basis of two closed-book examinations, one of 30 minutes after Part One (worth 1/6 of the final numeric grade) and one of 60 minutes after Part Two (worth 1/3), plus a final paper (</w:t>
      </w:r>
      <w:r w:rsidR="00B01134" w:rsidRPr="00E71BF4">
        <w:rPr>
          <w:sz w:val="24"/>
        </w:rPr>
        <w:t xml:space="preserve">worth </w:t>
      </w:r>
      <w:r w:rsidRPr="00E71BF4">
        <w:rPr>
          <w:sz w:val="24"/>
        </w:rPr>
        <w:t xml:space="preserve">1/2). </w:t>
      </w:r>
      <w:r w:rsidR="00CA0167" w:rsidRPr="00E71BF4">
        <w:rPr>
          <w:sz w:val="24"/>
        </w:rPr>
        <w:t xml:space="preserve">The final paper should not exceed 7.5 double-spaced pages, not counting tables and appendices, and is due on the last day of class. </w:t>
      </w:r>
      <w:r w:rsidR="00C15B5E" w:rsidRPr="00E71BF4">
        <w:rPr>
          <w:sz w:val="24"/>
        </w:rPr>
        <w:t xml:space="preserve">You should develop your paper topic </w:t>
      </w:r>
      <w:r w:rsidR="0066716E">
        <w:rPr>
          <w:sz w:val="24"/>
        </w:rPr>
        <w:t xml:space="preserve">after meeting with me </w:t>
      </w:r>
      <w:r w:rsidR="00C15B5E" w:rsidRPr="00E71BF4">
        <w:rPr>
          <w:sz w:val="24"/>
        </w:rPr>
        <w:t>during office hour</w:t>
      </w:r>
      <w:r w:rsidR="0041035E" w:rsidRPr="00E71BF4">
        <w:rPr>
          <w:sz w:val="24"/>
        </w:rPr>
        <w:t>s</w:t>
      </w:r>
      <w:r w:rsidR="004C0E37" w:rsidRPr="00E71BF4">
        <w:rPr>
          <w:sz w:val="24"/>
        </w:rPr>
        <w:t xml:space="preserve">, </w:t>
      </w:r>
      <w:r w:rsidR="009F7730" w:rsidRPr="00E71BF4">
        <w:rPr>
          <w:sz w:val="24"/>
        </w:rPr>
        <w:t>meetings</w:t>
      </w:r>
      <w:r w:rsidR="004C0E37" w:rsidRPr="00E71BF4">
        <w:rPr>
          <w:sz w:val="24"/>
        </w:rPr>
        <w:t xml:space="preserve"> the Teaching Assistant will coordinate. </w:t>
      </w:r>
      <w:r w:rsidRPr="00E71BF4">
        <w:rPr>
          <w:sz w:val="24"/>
        </w:rPr>
        <w:t xml:space="preserve">Student contributions to </w:t>
      </w:r>
      <w:r w:rsidR="00C0479C" w:rsidRPr="00E71BF4">
        <w:rPr>
          <w:sz w:val="24"/>
        </w:rPr>
        <w:t>learning</w:t>
      </w:r>
      <w:r w:rsidRPr="00E71BF4">
        <w:rPr>
          <w:sz w:val="24"/>
        </w:rPr>
        <w:t xml:space="preserve">, in class and/or via </w:t>
      </w:r>
      <w:r w:rsidR="00E53868" w:rsidRPr="00E71BF4">
        <w:rPr>
          <w:sz w:val="24"/>
        </w:rPr>
        <w:t>Canvas</w:t>
      </w:r>
      <w:r w:rsidRPr="00E71BF4">
        <w:rPr>
          <w:sz w:val="24"/>
        </w:rPr>
        <w:t xml:space="preserve">, </w:t>
      </w:r>
      <w:r w:rsidR="00E53868" w:rsidRPr="00E71BF4">
        <w:rPr>
          <w:sz w:val="24"/>
        </w:rPr>
        <w:t xml:space="preserve">will </w:t>
      </w:r>
      <w:r w:rsidRPr="00E71BF4">
        <w:rPr>
          <w:sz w:val="24"/>
        </w:rPr>
        <w:t>determine final grades that otherwise fall on the numeric borderline between one grade and another.</w:t>
      </w:r>
      <w:r w:rsidR="004C0E37" w:rsidRPr="00E71BF4">
        <w:rPr>
          <w:sz w:val="24"/>
        </w:rPr>
        <w:t xml:space="preserve"> For more information on grading</w:t>
      </w:r>
      <w:r w:rsidR="00F2546E" w:rsidRPr="00E71BF4">
        <w:rPr>
          <w:sz w:val="24"/>
        </w:rPr>
        <w:t xml:space="preserve"> and my expectations about your performance and mine</w:t>
      </w:r>
      <w:r w:rsidR="004C0E37" w:rsidRPr="00E71BF4">
        <w:rPr>
          <w:sz w:val="24"/>
        </w:rPr>
        <w:t xml:space="preserve">, consult </w:t>
      </w:r>
      <w:r w:rsidR="00006375" w:rsidRPr="00E71BF4">
        <w:rPr>
          <w:sz w:val="24"/>
        </w:rPr>
        <w:t xml:space="preserve">my </w:t>
      </w:r>
      <w:r w:rsidR="004C0E37" w:rsidRPr="00E71BF4">
        <w:rPr>
          <w:sz w:val="24"/>
        </w:rPr>
        <w:t xml:space="preserve">“Rules of the Game for MPE.” </w:t>
      </w:r>
    </w:p>
    <w:p w:rsidR="00503368" w:rsidRPr="00E71BF4" w:rsidRDefault="00503368" w:rsidP="00503368">
      <w:pPr>
        <w:rPr>
          <w:sz w:val="24"/>
        </w:rPr>
      </w:pPr>
    </w:p>
    <w:p w:rsidR="003A637A" w:rsidRDefault="00FB4A33" w:rsidP="00503368">
      <w:pPr>
        <w:rPr>
          <w:sz w:val="24"/>
        </w:rPr>
      </w:pPr>
      <w:r w:rsidRPr="00E71BF4">
        <w:rPr>
          <w:sz w:val="24"/>
        </w:rPr>
        <w:t xml:space="preserve">Required and recommended readings are included in two </w:t>
      </w:r>
      <w:r w:rsidR="00F2546E" w:rsidRPr="00E71BF4">
        <w:rPr>
          <w:sz w:val="24"/>
        </w:rPr>
        <w:t>r</w:t>
      </w:r>
      <w:r w:rsidRPr="00E71BF4">
        <w:rPr>
          <w:sz w:val="24"/>
        </w:rPr>
        <w:t xml:space="preserve">eadings </w:t>
      </w:r>
      <w:r w:rsidR="00F2546E" w:rsidRPr="00E71BF4">
        <w:rPr>
          <w:sz w:val="24"/>
        </w:rPr>
        <w:t>b</w:t>
      </w:r>
      <w:r w:rsidRPr="00E71BF4">
        <w:rPr>
          <w:sz w:val="24"/>
        </w:rPr>
        <w:t>ook</w:t>
      </w:r>
      <w:r w:rsidR="00F2546E" w:rsidRPr="00E71BF4">
        <w:rPr>
          <w:sz w:val="24"/>
        </w:rPr>
        <w:t>s</w:t>
      </w:r>
      <w:r w:rsidRPr="00E71BF4">
        <w:rPr>
          <w:sz w:val="24"/>
        </w:rPr>
        <w:t xml:space="preserve"> and are </w:t>
      </w:r>
      <w:r w:rsidR="008C0426">
        <w:rPr>
          <w:sz w:val="24"/>
        </w:rPr>
        <w:t xml:space="preserve">also </w:t>
      </w:r>
      <w:r w:rsidRPr="00E71BF4">
        <w:rPr>
          <w:sz w:val="24"/>
        </w:rPr>
        <w:t xml:space="preserve">available via Canvas. </w:t>
      </w:r>
      <w:r w:rsidR="0076700F" w:rsidRPr="00E71BF4">
        <w:rPr>
          <w:sz w:val="24"/>
        </w:rPr>
        <w:t xml:space="preserve">In addition, </w:t>
      </w:r>
      <w:r w:rsidR="00CA52A4">
        <w:rPr>
          <w:sz w:val="24"/>
        </w:rPr>
        <w:t>you</w:t>
      </w:r>
      <w:r w:rsidR="0076700F" w:rsidRPr="00E71BF4">
        <w:rPr>
          <w:sz w:val="24"/>
        </w:rPr>
        <w:t xml:space="preserve"> are encouraged to read one or more of the </w:t>
      </w:r>
      <w:r w:rsidR="00DE67C6" w:rsidRPr="00E71BF4">
        <w:rPr>
          <w:sz w:val="24"/>
        </w:rPr>
        <w:t xml:space="preserve">following </w:t>
      </w:r>
      <w:r w:rsidR="004C0E37" w:rsidRPr="00E71BF4">
        <w:rPr>
          <w:sz w:val="24"/>
        </w:rPr>
        <w:t xml:space="preserve">publications </w:t>
      </w:r>
      <w:r w:rsidR="00DE67C6" w:rsidRPr="00E71BF4">
        <w:rPr>
          <w:sz w:val="24"/>
        </w:rPr>
        <w:t xml:space="preserve">on a regular basis: </w:t>
      </w:r>
      <w:r w:rsidR="0076700F" w:rsidRPr="00E71BF4">
        <w:rPr>
          <w:sz w:val="24"/>
          <w:u w:val="single"/>
        </w:rPr>
        <w:t>Wall Street Journal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New York Times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Financial Times</w:t>
      </w:r>
      <w:r w:rsidR="0076700F" w:rsidRPr="00E71BF4">
        <w:rPr>
          <w:sz w:val="24"/>
        </w:rPr>
        <w:t xml:space="preserve"> or </w:t>
      </w:r>
      <w:r w:rsidR="0076700F" w:rsidRPr="00E71BF4">
        <w:rPr>
          <w:sz w:val="24"/>
          <w:u w:val="single"/>
        </w:rPr>
        <w:t>The Economist</w:t>
      </w:r>
      <w:r w:rsidR="008033BE" w:rsidRPr="00E71BF4">
        <w:rPr>
          <w:sz w:val="24"/>
        </w:rPr>
        <w:t>.</w:t>
      </w:r>
      <w:r w:rsidR="0076700F" w:rsidRPr="00E71BF4">
        <w:rPr>
          <w:sz w:val="24"/>
        </w:rPr>
        <w:tab/>
        <w:t xml:space="preserve"> </w:t>
      </w:r>
    </w:p>
    <w:p w:rsidR="003A637A" w:rsidRDefault="003A637A" w:rsidP="00503368">
      <w:pPr>
        <w:rPr>
          <w:sz w:val="24"/>
        </w:rPr>
      </w:pPr>
    </w:p>
    <w:p w:rsidR="0076700F" w:rsidRPr="003A637A" w:rsidRDefault="003A637A" w:rsidP="00503368">
      <w:pPr>
        <w:rPr>
          <w:sz w:val="24"/>
        </w:rPr>
      </w:pPr>
      <w:r w:rsidRPr="003A637A">
        <w:rPr>
          <w:b/>
          <w:sz w:val="22"/>
          <w:szCs w:val="22"/>
        </w:rPr>
        <w:t>CONNECTION WITH THE CORE:</w:t>
      </w:r>
      <w:r w:rsidR="0076700F" w:rsidRPr="003A637A">
        <w:rPr>
          <w:b/>
          <w:sz w:val="22"/>
          <w:szCs w:val="22"/>
        </w:rPr>
        <w:t xml:space="preserve">  </w:t>
      </w:r>
      <w:r>
        <w:rPr>
          <w:sz w:val="24"/>
        </w:rPr>
        <w:t xml:space="preserve">The course draws on material from three core courses: Lead: People, Teams, Organizations (on the nature and importance of leadership); Global Economic Environment (on fiscal and monetary policy); and Corporate Finance (on the theory of efficient markets). </w:t>
      </w:r>
      <w:r w:rsidR="0076700F" w:rsidRPr="003A637A">
        <w:rPr>
          <w:b/>
          <w:sz w:val="24"/>
        </w:rPr>
        <w:tab/>
      </w:r>
    </w:p>
    <w:p w:rsidR="0082623A" w:rsidRPr="00E71BF4" w:rsidRDefault="0076700F" w:rsidP="002F0E90">
      <w:pPr>
        <w:ind w:firstLine="72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3A637A" w:rsidRPr="00E71BF4" w:rsidRDefault="003A637A" w:rsidP="002F0E90">
      <w:pPr>
        <w:ind w:firstLine="720"/>
        <w:rPr>
          <w:sz w:val="24"/>
        </w:rPr>
      </w:pPr>
    </w:p>
    <w:p w:rsidR="00CA52A4" w:rsidRDefault="00CA52A4" w:rsidP="006F32C6">
      <w:pPr>
        <w:ind w:firstLine="720"/>
        <w:rPr>
          <w:sz w:val="24"/>
        </w:rPr>
      </w:pPr>
    </w:p>
    <w:p w:rsidR="0076700F" w:rsidRPr="006F32C6" w:rsidRDefault="006F32C6" w:rsidP="006F32C6">
      <w:pPr>
        <w:ind w:firstLine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6F32C6">
        <w:rPr>
          <w:b/>
          <w:sz w:val="24"/>
        </w:rPr>
        <w:t xml:space="preserve">PART </w:t>
      </w:r>
      <w:proofErr w:type="gramStart"/>
      <w:r w:rsidR="0076700F" w:rsidRPr="006F32C6">
        <w:rPr>
          <w:b/>
          <w:sz w:val="24"/>
        </w:rPr>
        <w:t>ONE</w:t>
      </w:r>
      <w:r w:rsidR="007725AE">
        <w:rPr>
          <w:b/>
          <w:sz w:val="24"/>
        </w:rPr>
        <w:t xml:space="preserve">  </w:t>
      </w:r>
      <w:r w:rsidR="0076700F" w:rsidRPr="006F32C6">
        <w:rPr>
          <w:b/>
          <w:sz w:val="24"/>
        </w:rPr>
        <w:t>THE</w:t>
      </w:r>
      <w:proofErr w:type="gramEnd"/>
      <w:r w:rsidR="0076700F" w:rsidRPr="006F32C6">
        <w:rPr>
          <w:b/>
          <w:sz w:val="24"/>
        </w:rPr>
        <w:t xml:space="preserve"> FIRST FOUR GRANDMASTERS</w:t>
      </w:r>
    </w:p>
    <w:p w:rsidR="0076700F" w:rsidRPr="00E71BF4" w:rsidRDefault="0076700F" w:rsidP="00055941">
      <w:pPr>
        <w:rPr>
          <w:sz w:val="24"/>
        </w:rPr>
      </w:pPr>
    </w:p>
    <w:p w:rsidR="0076700F" w:rsidRPr="00E71BF4" w:rsidRDefault="009A540D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 w:rsidRPr="00E71BF4">
        <w:rPr>
          <w:rFonts w:ascii="Times New Roman" w:hAnsi="Times New Roman"/>
          <w:b w:val="0"/>
          <w:sz w:val="24"/>
          <w:szCs w:val="24"/>
        </w:rPr>
        <w:t>9</w:t>
      </w:r>
      <w:r w:rsidR="008F56E7" w:rsidRPr="00E71BF4">
        <w:rPr>
          <w:rFonts w:ascii="Times New Roman" w:hAnsi="Times New Roman"/>
          <w:b w:val="0"/>
          <w:sz w:val="24"/>
          <w:szCs w:val="24"/>
        </w:rPr>
        <w:t>/</w:t>
      </w:r>
      <w:r w:rsidRPr="00E71BF4">
        <w:rPr>
          <w:rFonts w:ascii="Times New Roman" w:hAnsi="Times New Roman"/>
          <w:b w:val="0"/>
          <w:sz w:val="24"/>
          <w:szCs w:val="24"/>
        </w:rPr>
        <w:t>3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 &amp; </w:t>
      </w:r>
      <w:r w:rsidRPr="00E71BF4">
        <w:rPr>
          <w:rFonts w:ascii="Times New Roman" w:hAnsi="Times New Roman"/>
          <w:b w:val="0"/>
          <w:sz w:val="24"/>
          <w:szCs w:val="24"/>
        </w:rPr>
        <w:t>9/5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Smith’s Theory</w:t>
      </w:r>
    </w:p>
    <w:p w:rsidR="0076700F" w:rsidRPr="00E71BF4" w:rsidRDefault="0076700F">
      <w:pPr>
        <w:rPr>
          <w:sz w:val="24"/>
        </w:rPr>
      </w:pP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b/>
          <w:bCs/>
          <w:sz w:val="24"/>
        </w:rPr>
        <w:tab/>
      </w:r>
      <w:r w:rsidRPr="00E71BF4">
        <w:rPr>
          <w:b/>
          <w:bCs/>
          <w:sz w:val="24"/>
        </w:rPr>
        <w:tab/>
        <w:t>Required:</w:t>
      </w:r>
      <w:r w:rsidRPr="00E71BF4">
        <w:rPr>
          <w:sz w:val="24"/>
        </w:rPr>
        <w:t xml:space="preserve"> Adam Smith,</w:t>
      </w:r>
      <w:r w:rsidR="008621D0" w:rsidRPr="00E71BF4">
        <w:rPr>
          <w:sz w:val="24"/>
        </w:rPr>
        <w:t xml:space="preserve"> </w:t>
      </w:r>
      <w:r w:rsidR="00304E5F" w:rsidRPr="00E71BF4">
        <w:rPr>
          <w:sz w:val="24"/>
          <w:u w:val="single"/>
        </w:rPr>
        <w:t xml:space="preserve">An Inquiry into the Nature and Causes </w:t>
      </w:r>
      <w:proofErr w:type="gramStart"/>
      <w:r w:rsidR="00304E5F" w:rsidRPr="00E71BF4">
        <w:rPr>
          <w:sz w:val="24"/>
          <w:u w:val="single"/>
        </w:rPr>
        <w:t>of  t</w:t>
      </w:r>
      <w:r w:rsidRPr="00E71BF4">
        <w:rPr>
          <w:sz w:val="24"/>
          <w:u w:val="single"/>
        </w:rPr>
        <w:t>he</w:t>
      </w:r>
      <w:proofErr w:type="gramEnd"/>
      <w:r w:rsidRPr="00E71BF4">
        <w:rPr>
          <w:sz w:val="24"/>
          <w:u w:val="single"/>
        </w:rPr>
        <w:t xml:space="preserve"> Wealth of Nations</w:t>
      </w:r>
      <w:r w:rsidRPr="00E71BF4">
        <w:rPr>
          <w:sz w:val="24"/>
        </w:rPr>
        <w:t xml:space="preserve"> (Indianapolis: </w:t>
      </w:r>
      <w:proofErr w:type="spellStart"/>
      <w:r w:rsidRPr="00E71BF4">
        <w:rPr>
          <w:sz w:val="24"/>
        </w:rPr>
        <w:t>Bobbs</w:t>
      </w:r>
      <w:proofErr w:type="spellEnd"/>
      <w:r w:rsidRPr="00E71BF4">
        <w:rPr>
          <w:sz w:val="24"/>
        </w:rPr>
        <w:t>-Merrill, 1961),</w:t>
      </w:r>
      <w:r w:rsidR="008621D0" w:rsidRPr="00E71BF4">
        <w:rPr>
          <w:sz w:val="24"/>
        </w:rPr>
        <w:t xml:space="preserve"> </w:t>
      </w:r>
      <w:r w:rsidRPr="00E71BF4">
        <w:rPr>
          <w:sz w:val="24"/>
        </w:rPr>
        <w:t>Book I, Ch. 1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Book IV, Ch. 2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and Book V, </w:t>
      </w:r>
      <w:proofErr w:type="spellStart"/>
      <w:r w:rsidRPr="00E71BF4">
        <w:rPr>
          <w:sz w:val="24"/>
        </w:rPr>
        <w:t>Ch</w:t>
      </w:r>
      <w:proofErr w:type="spellEnd"/>
      <w:r w:rsidRPr="00E71BF4">
        <w:rPr>
          <w:sz w:val="24"/>
        </w:rPr>
        <w:t xml:space="preserve"> 1</w:t>
      </w:r>
      <w:r w:rsidR="00F84758" w:rsidRPr="00E71BF4">
        <w:rPr>
          <w:sz w:val="24"/>
        </w:rPr>
        <w:t xml:space="preserve">. </w:t>
      </w:r>
      <w:r w:rsidRPr="00E71BF4">
        <w:rPr>
          <w:b/>
          <w:bCs/>
          <w:sz w:val="24"/>
        </w:rPr>
        <w:t>Recommended:</w:t>
      </w:r>
      <w:r w:rsidR="008621D0" w:rsidRPr="00E71BF4">
        <w:rPr>
          <w:b/>
          <w:bCs/>
          <w:sz w:val="24"/>
        </w:rPr>
        <w:t xml:space="preserve"> </w:t>
      </w:r>
      <w:r w:rsidRPr="00E71BF4">
        <w:rPr>
          <w:sz w:val="24"/>
        </w:rPr>
        <w:t xml:space="preserve">Robert L.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 xml:space="preserve">, </w:t>
      </w:r>
      <w:r w:rsidRPr="00E71BF4">
        <w:rPr>
          <w:sz w:val="24"/>
          <w:u w:val="single"/>
        </w:rPr>
        <w:t>The Worldly Philosophers</w:t>
      </w:r>
      <w:r w:rsidRPr="00E71BF4">
        <w:rPr>
          <w:sz w:val="24"/>
        </w:rPr>
        <w:t xml:space="preserve"> (New York: Simon &amp; Schuster, 1999, 7</w:t>
      </w:r>
      <w:r w:rsidRPr="00E71BF4">
        <w:rPr>
          <w:sz w:val="24"/>
          <w:vertAlign w:val="superscript"/>
        </w:rPr>
        <w:t>th</w:t>
      </w:r>
      <w:r w:rsidRPr="00E71BF4">
        <w:rPr>
          <w:sz w:val="24"/>
        </w:rPr>
        <w:t xml:space="preserve"> ed.)</w:t>
      </w:r>
      <w:r w:rsidR="00304E5F" w:rsidRPr="00E71BF4">
        <w:rPr>
          <w:sz w:val="24"/>
        </w:rPr>
        <w:t xml:space="preserve">, </w:t>
      </w:r>
      <w:proofErr w:type="gramStart"/>
      <w:r w:rsidR="00304E5F" w:rsidRPr="00E71BF4">
        <w:rPr>
          <w:sz w:val="24"/>
        </w:rPr>
        <w:t>Ch</w:t>
      </w:r>
      <w:proofErr w:type="gramEnd"/>
      <w:r w:rsidR="00304E5F" w:rsidRPr="00E71BF4">
        <w:rPr>
          <w:sz w:val="24"/>
        </w:rPr>
        <w:t>. 3</w:t>
      </w:r>
      <w:r w:rsidR="00E52CD9">
        <w:rPr>
          <w:sz w:val="24"/>
        </w:rPr>
        <w:t>.</w:t>
      </w:r>
    </w:p>
    <w:p w:rsidR="0076700F" w:rsidRPr="00E71BF4" w:rsidRDefault="0076700F">
      <w:pPr>
        <w:spacing w:line="216" w:lineRule="auto"/>
        <w:rPr>
          <w:sz w:val="24"/>
        </w:rPr>
      </w:pPr>
    </w:p>
    <w:p w:rsidR="0076700F" w:rsidRPr="00E71BF4" w:rsidRDefault="009A540D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E71BF4">
        <w:rPr>
          <w:rFonts w:ascii="Times New Roman" w:hAnsi="Times New Roman"/>
          <w:b w:val="0"/>
          <w:sz w:val="24"/>
          <w:szCs w:val="24"/>
        </w:rPr>
        <w:t>9</w:t>
      </w:r>
      <w:r w:rsidR="008F56E7" w:rsidRPr="00E71BF4">
        <w:rPr>
          <w:rFonts w:ascii="Times New Roman" w:hAnsi="Times New Roman"/>
          <w:b w:val="0"/>
          <w:sz w:val="24"/>
          <w:szCs w:val="24"/>
        </w:rPr>
        <w:t>/</w:t>
      </w:r>
      <w:r w:rsidRPr="00E71BF4">
        <w:rPr>
          <w:rFonts w:ascii="Times New Roman" w:hAnsi="Times New Roman"/>
          <w:b w:val="0"/>
          <w:sz w:val="24"/>
          <w:szCs w:val="24"/>
        </w:rPr>
        <w:t>10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 &amp; </w:t>
      </w:r>
      <w:r w:rsidRPr="00E71BF4">
        <w:rPr>
          <w:rFonts w:ascii="Times New Roman" w:hAnsi="Times New Roman"/>
          <w:b w:val="0"/>
          <w:sz w:val="24"/>
          <w:szCs w:val="24"/>
        </w:rPr>
        <w:t>9</w:t>
      </w:r>
      <w:r w:rsidR="008F56E7" w:rsidRPr="00E71BF4">
        <w:rPr>
          <w:rFonts w:ascii="Times New Roman" w:hAnsi="Times New Roman"/>
          <w:b w:val="0"/>
          <w:sz w:val="24"/>
          <w:szCs w:val="24"/>
        </w:rPr>
        <w:t>/</w:t>
      </w:r>
      <w:r w:rsidRPr="00E71BF4">
        <w:rPr>
          <w:rFonts w:ascii="Times New Roman" w:hAnsi="Times New Roman"/>
          <w:b w:val="0"/>
          <w:sz w:val="24"/>
          <w:szCs w:val="24"/>
        </w:rPr>
        <w:t>12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Marx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Prognosis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pStyle w:val="Heading4"/>
        <w:tabs>
          <w:tab w:val="clear" w:pos="-1440"/>
          <w:tab w:val="clear" w:pos="1260"/>
        </w:tabs>
        <w:rPr>
          <w:sz w:val="24"/>
          <w:szCs w:val="24"/>
        </w:rPr>
      </w:pPr>
    </w:p>
    <w:p w:rsidR="00815F45" w:rsidRPr="00E71BF4" w:rsidRDefault="0076700F" w:rsidP="00815F45">
      <w:pPr>
        <w:pStyle w:val="PlainText"/>
        <w:ind w:left="2160"/>
        <w:rPr>
          <w:sz w:val="24"/>
          <w:szCs w:val="24"/>
        </w:rPr>
      </w:pPr>
      <w:proofErr w:type="gramStart"/>
      <w:r w:rsidRPr="00E71BF4">
        <w:rPr>
          <w:b/>
          <w:bCs/>
          <w:sz w:val="24"/>
          <w:szCs w:val="24"/>
        </w:rPr>
        <w:t>Required:</w:t>
      </w:r>
      <w:r w:rsidRPr="00E71BF4">
        <w:rPr>
          <w:sz w:val="24"/>
          <w:szCs w:val="24"/>
        </w:rPr>
        <w:t xml:space="preserve"> Karl Marx, </w:t>
      </w:r>
      <w:r w:rsidRPr="00E71BF4">
        <w:rPr>
          <w:sz w:val="24"/>
          <w:szCs w:val="24"/>
          <w:u w:val="single"/>
        </w:rPr>
        <w:t>Capital</w:t>
      </w:r>
      <w:r w:rsidRPr="00E71BF4">
        <w:rPr>
          <w:sz w:val="24"/>
          <w:szCs w:val="24"/>
        </w:rPr>
        <w:t xml:space="preserve"> (London: Penguin, 1976), </w:t>
      </w:r>
      <w:r w:rsidR="00C0479C" w:rsidRPr="00E71BF4">
        <w:rPr>
          <w:sz w:val="24"/>
          <w:szCs w:val="24"/>
        </w:rPr>
        <w:t xml:space="preserve">Volume 1, </w:t>
      </w:r>
      <w:r w:rsidRPr="00E71BF4">
        <w:rPr>
          <w:sz w:val="24"/>
          <w:szCs w:val="24"/>
        </w:rPr>
        <w:t>Ch.</w:t>
      </w:r>
      <w:r w:rsidR="00C16BAB" w:rsidRPr="00E71BF4">
        <w:rPr>
          <w:sz w:val="24"/>
          <w:szCs w:val="24"/>
        </w:rPr>
        <w:t xml:space="preserve"> 25</w:t>
      </w:r>
      <w:r w:rsidRPr="00E71BF4">
        <w:rPr>
          <w:sz w:val="24"/>
          <w:szCs w:val="24"/>
        </w:rPr>
        <w:t xml:space="preserve">; Karl Marx and Friedrich Engels, </w:t>
      </w:r>
      <w:r w:rsidRPr="00E71BF4">
        <w:rPr>
          <w:sz w:val="24"/>
          <w:szCs w:val="24"/>
          <w:u w:val="single"/>
        </w:rPr>
        <w:t>The Communist Manifesto</w:t>
      </w:r>
      <w:r w:rsidRPr="00E71BF4">
        <w:rPr>
          <w:sz w:val="24"/>
          <w:szCs w:val="24"/>
        </w:rPr>
        <w:t xml:space="preserve"> (New York: Bantam Books, 1992)</w:t>
      </w:r>
      <w:r w:rsidR="00304E5F" w:rsidRPr="00E71BF4">
        <w:rPr>
          <w:sz w:val="24"/>
          <w:szCs w:val="24"/>
        </w:rPr>
        <w:t>,</w:t>
      </w:r>
      <w:r w:rsidRPr="00E71BF4">
        <w:rPr>
          <w:sz w:val="24"/>
          <w:szCs w:val="24"/>
        </w:rPr>
        <w:t xml:space="preserve"> Parts 1-2.</w:t>
      </w:r>
      <w:proofErr w:type="gramEnd"/>
      <w:r w:rsidRPr="00E71BF4">
        <w:rPr>
          <w:b/>
          <w:bCs/>
          <w:sz w:val="24"/>
          <w:szCs w:val="24"/>
        </w:rPr>
        <w:t xml:space="preserve"> </w:t>
      </w:r>
      <w:proofErr w:type="gramStart"/>
      <w:r w:rsidRPr="00E71BF4">
        <w:rPr>
          <w:b/>
          <w:bCs/>
          <w:sz w:val="24"/>
          <w:szCs w:val="24"/>
        </w:rPr>
        <w:t>Recommended:</w:t>
      </w:r>
      <w:r w:rsidRPr="00E71BF4">
        <w:rPr>
          <w:sz w:val="24"/>
          <w:szCs w:val="24"/>
        </w:rPr>
        <w:t xml:space="preserve">  </w:t>
      </w:r>
      <w:proofErr w:type="spellStart"/>
      <w:r w:rsidRPr="00E71BF4">
        <w:rPr>
          <w:sz w:val="24"/>
          <w:szCs w:val="24"/>
        </w:rPr>
        <w:t>Heilbroner</w:t>
      </w:r>
      <w:proofErr w:type="spellEnd"/>
      <w:r w:rsidRPr="00E71BF4">
        <w:rPr>
          <w:sz w:val="24"/>
          <w:szCs w:val="24"/>
        </w:rPr>
        <w:t>, Ch. 6</w:t>
      </w:r>
      <w:r w:rsidR="00815F45" w:rsidRPr="00E71BF4">
        <w:rPr>
          <w:sz w:val="24"/>
          <w:szCs w:val="24"/>
        </w:rPr>
        <w:t xml:space="preserve">; David Harvey, </w:t>
      </w:r>
      <w:r w:rsidR="002A6420">
        <w:rPr>
          <w:sz w:val="24"/>
          <w:szCs w:val="24"/>
        </w:rPr>
        <w:t>“</w:t>
      </w:r>
      <w:r w:rsidR="00815F45" w:rsidRPr="00E71BF4">
        <w:rPr>
          <w:sz w:val="24"/>
          <w:szCs w:val="24"/>
        </w:rPr>
        <w:t xml:space="preserve">Crises of Capitalism,” </w:t>
      </w:r>
      <w:hyperlink r:id="rId11" w:history="1">
        <w:r w:rsidR="00815F45" w:rsidRPr="00E71BF4">
          <w:rPr>
            <w:rStyle w:val="Hyperlink"/>
            <w:sz w:val="24"/>
            <w:szCs w:val="24"/>
          </w:rPr>
          <w:t>http://www.youtube.com/watch?v=qOP2V_np2c0</w:t>
        </w:r>
      </w:hyperlink>
      <w:r w:rsidR="00815F45" w:rsidRPr="00E71BF4">
        <w:rPr>
          <w:sz w:val="24"/>
          <w:szCs w:val="24"/>
        </w:rPr>
        <w:t>.</w:t>
      </w:r>
      <w:proofErr w:type="gramEnd"/>
    </w:p>
    <w:p w:rsidR="0076700F" w:rsidRPr="00E71BF4" w:rsidRDefault="0076700F" w:rsidP="006D652B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</w:t>
      </w:r>
    </w:p>
    <w:p w:rsidR="0076700F" w:rsidRPr="00E71BF4" w:rsidRDefault="009A540D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E71BF4">
        <w:rPr>
          <w:rFonts w:ascii="Times New Roman" w:hAnsi="Times New Roman"/>
          <w:b w:val="0"/>
          <w:sz w:val="24"/>
          <w:szCs w:val="24"/>
        </w:rPr>
        <w:t>9/17</w:t>
      </w:r>
      <w:r w:rsidR="0082623A" w:rsidRPr="00E71BF4">
        <w:rPr>
          <w:rFonts w:ascii="Times New Roman" w:hAnsi="Times New Roman"/>
          <w:b w:val="0"/>
          <w:sz w:val="24"/>
          <w:szCs w:val="24"/>
        </w:rPr>
        <w:t xml:space="preserve"> 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&amp; </w:t>
      </w:r>
      <w:r w:rsidRPr="00E71BF4">
        <w:rPr>
          <w:rFonts w:ascii="Times New Roman" w:hAnsi="Times New Roman"/>
          <w:b w:val="0"/>
          <w:sz w:val="24"/>
          <w:szCs w:val="24"/>
        </w:rPr>
        <w:t>9/19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851C97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Keynes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Remedy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rPr>
          <w:sz w:val="24"/>
        </w:rPr>
      </w:pPr>
    </w:p>
    <w:p w:rsidR="0076700F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John Maynard Keynes, </w:t>
      </w:r>
      <w:r w:rsidRPr="00E71BF4">
        <w:rPr>
          <w:sz w:val="24"/>
          <w:u w:val="single"/>
        </w:rPr>
        <w:t>The General Theory of Employment, Interest and Money</w:t>
      </w:r>
      <w:r w:rsidRPr="00E71BF4">
        <w:rPr>
          <w:sz w:val="24"/>
        </w:rPr>
        <w:t xml:space="preserve"> (London: Macmillan &amp; Co., 1951), </w:t>
      </w:r>
      <w:proofErr w:type="spellStart"/>
      <w:r w:rsidRPr="00E71BF4">
        <w:rPr>
          <w:sz w:val="24"/>
        </w:rPr>
        <w:t>Ch</w:t>
      </w:r>
      <w:r w:rsidR="00426D2E" w:rsidRPr="00E71BF4">
        <w:rPr>
          <w:sz w:val="24"/>
        </w:rPr>
        <w:t>s</w:t>
      </w:r>
      <w:proofErr w:type="spellEnd"/>
      <w:r w:rsidRPr="00E71BF4">
        <w:rPr>
          <w:sz w:val="24"/>
        </w:rPr>
        <w:t xml:space="preserve">. 10, 12 </w:t>
      </w:r>
      <w:r w:rsidR="002C1DFD" w:rsidRPr="00E71BF4">
        <w:rPr>
          <w:sz w:val="24"/>
        </w:rPr>
        <w:t>and</w:t>
      </w:r>
      <w:r w:rsidRPr="00E71BF4">
        <w:rPr>
          <w:sz w:val="24"/>
        </w:rPr>
        <w:t xml:space="preserve"> 24</w:t>
      </w:r>
      <w:r w:rsidR="00F84758" w:rsidRPr="00E71BF4">
        <w:rPr>
          <w:sz w:val="24"/>
        </w:rPr>
        <w:t>.</w:t>
      </w:r>
      <w:proofErr w:type="gramEnd"/>
      <w:r w:rsidRPr="00E71BF4">
        <w:rPr>
          <w:sz w:val="24"/>
        </w:rPr>
        <w:t xml:space="preserve"> </w:t>
      </w:r>
      <w:r w:rsidR="009F428C" w:rsidRPr="00E71BF4">
        <w:rPr>
          <w:b/>
          <w:sz w:val="24"/>
        </w:rPr>
        <w:t>R</w:t>
      </w:r>
      <w:r w:rsidRPr="00E71BF4">
        <w:rPr>
          <w:b/>
          <w:bCs/>
          <w:sz w:val="24"/>
        </w:rPr>
        <w:t>ecommended:</w:t>
      </w:r>
      <w:r w:rsidRPr="00E71BF4">
        <w:rPr>
          <w:sz w:val="24"/>
        </w:rPr>
        <w:t xml:space="preserve"> 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>, Ch. 9</w:t>
      </w:r>
      <w:r w:rsidR="008033BE" w:rsidRPr="00E71BF4">
        <w:rPr>
          <w:sz w:val="24"/>
        </w:rPr>
        <w:t xml:space="preserve">; </w:t>
      </w:r>
      <w:r w:rsidR="00382880">
        <w:rPr>
          <w:sz w:val="24"/>
        </w:rPr>
        <w:t xml:space="preserve">“Hayek on Keynes,” </w:t>
      </w:r>
      <w:hyperlink r:id="rId12" w:history="1">
        <w:r w:rsidR="00382880" w:rsidRPr="00883521">
          <w:rPr>
            <w:rStyle w:val="Hyperlink"/>
            <w:sz w:val="24"/>
          </w:rPr>
          <w:t>http://www.youtube.com/watch?annotation_id=annotation_371834&amp;feature=iv&amp;src_vid=VqU-AZh-wqU&amp;v=Oqhe4K1Jz-8</w:t>
        </w:r>
      </w:hyperlink>
      <w:r w:rsidR="00382880">
        <w:rPr>
          <w:sz w:val="24"/>
        </w:rPr>
        <w:t>.</w:t>
      </w:r>
    </w:p>
    <w:p w:rsidR="00382880" w:rsidRDefault="00382880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8F56E7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 w:rsidRPr="00E71BF4">
        <w:rPr>
          <w:rFonts w:ascii="Times New Roman" w:hAnsi="Times New Roman"/>
          <w:b w:val="0"/>
          <w:sz w:val="24"/>
          <w:szCs w:val="24"/>
        </w:rPr>
        <w:t>9</w:t>
      </w:r>
      <w:r w:rsidR="009A540D" w:rsidRPr="00E71BF4">
        <w:rPr>
          <w:rFonts w:ascii="Times New Roman" w:hAnsi="Times New Roman"/>
          <w:b w:val="0"/>
          <w:sz w:val="24"/>
          <w:szCs w:val="24"/>
        </w:rPr>
        <w:t>/24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6F32C6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Schumpeter’s Prophecies</w:t>
      </w:r>
    </w:p>
    <w:p w:rsidR="0076700F" w:rsidRPr="00E71BF4" w:rsidRDefault="0076700F">
      <w:pPr>
        <w:rPr>
          <w:sz w:val="24"/>
        </w:rPr>
      </w:pPr>
    </w:p>
    <w:p w:rsidR="006552C2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Joseph </w:t>
      </w:r>
      <w:r w:rsidR="002C1DFD" w:rsidRPr="00E71BF4">
        <w:rPr>
          <w:sz w:val="24"/>
        </w:rPr>
        <w:t xml:space="preserve">A. </w:t>
      </w:r>
      <w:r w:rsidRPr="00E71BF4">
        <w:rPr>
          <w:sz w:val="24"/>
        </w:rPr>
        <w:t xml:space="preserve">Schumpeter, </w:t>
      </w:r>
      <w:r w:rsidRPr="00E71BF4">
        <w:rPr>
          <w:sz w:val="24"/>
          <w:u w:val="single"/>
        </w:rPr>
        <w:t>Capitalism, Socialism and Democracy</w:t>
      </w:r>
      <w:r w:rsidRPr="00E71BF4">
        <w:rPr>
          <w:sz w:val="24"/>
        </w:rPr>
        <w:t xml:space="preserve"> (New York: Harper &amp; Row, 1950,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11-14.</w:t>
      </w:r>
      <w:proofErr w:type="gramEnd"/>
      <w:r w:rsidRPr="00E71BF4">
        <w:rPr>
          <w:sz w:val="24"/>
        </w:rPr>
        <w:t xml:space="preserve"> </w:t>
      </w:r>
      <w:r w:rsidRPr="00E71BF4">
        <w:rPr>
          <w:b/>
          <w:bCs/>
          <w:sz w:val="24"/>
        </w:rPr>
        <w:t>Recommended:</w:t>
      </w:r>
      <w:r w:rsidRPr="00E71BF4">
        <w:rPr>
          <w:sz w:val="24"/>
        </w:rPr>
        <w:t xml:space="preserve"> 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 xml:space="preserve">, Ch. 10; Thomas K. McGraw, </w:t>
      </w:r>
      <w:r w:rsidRPr="00E71BF4">
        <w:rPr>
          <w:sz w:val="24"/>
          <w:u w:val="single"/>
        </w:rPr>
        <w:t>Prophet of Innovation: Joseph</w:t>
      </w:r>
      <w:r w:rsidR="00C0479C" w:rsidRPr="00E71BF4">
        <w:rPr>
          <w:sz w:val="24"/>
          <w:u w:val="single"/>
        </w:rPr>
        <w:t xml:space="preserve"> </w:t>
      </w:r>
      <w:r w:rsidRPr="00E71BF4">
        <w:rPr>
          <w:sz w:val="24"/>
          <w:u w:val="single"/>
        </w:rPr>
        <w:t>Schumpeter and Creative Destruction</w:t>
      </w:r>
      <w:r w:rsidRPr="00E71BF4">
        <w:rPr>
          <w:sz w:val="24"/>
        </w:rPr>
        <w:t xml:space="preserve"> (Cambridge, MA: Harvard University Press, 2007), Epilogue</w:t>
      </w:r>
      <w:r w:rsidR="006F32C6">
        <w:rPr>
          <w:sz w:val="24"/>
        </w:rPr>
        <w:t>.</w:t>
      </w:r>
      <w:r w:rsidR="006F32C6" w:rsidRPr="00E71BF4">
        <w:rPr>
          <w:sz w:val="24"/>
        </w:rPr>
        <w:t xml:space="preserve"> </w:t>
      </w:r>
    </w:p>
    <w:p w:rsidR="00147253" w:rsidRDefault="00147253" w:rsidP="0076465F">
      <w:pPr>
        <w:pStyle w:val="Heading1"/>
        <w:ind w:left="900" w:hanging="900"/>
        <w:rPr>
          <w:sz w:val="24"/>
          <w:szCs w:val="24"/>
        </w:rPr>
      </w:pPr>
    </w:p>
    <w:p w:rsidR="00FF74BD" w:rsidRPr="00FF74BD" w:rsidRDefault="00FF74BD" w:rsidP="00FF74BD"/>
    <w:p w:rsidR="0076700F" w:rsidRPr="00E71BF4" w:rsidRDefault="002A6420" w:rsidP="002A6420">
      <w:pPr>
        <w:pStyle w:val="Heading1"/>
        <w:ind w:left="9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 xml:space="preserve">PART </w:t>
      </w:r>
      <w:proofErr w:type="gramStart"/>
      <w:r w:rsidR="0076700F" w:rsidRPr="00E71BF4">
        <w:rPr>
          <w:rFonts w:ascii="Times New Roman" w:hAnsi="Times New Roman"/>
          <w:sz w:val="24"/>
          <w:szCs w:val="24"/>
        </w:rPr>
        <w:t>TWO</w:t>
      </w:r>
      <w:r w:rsidR="007725AE">
        <w:rPr>
          <w:rFonts w:ascii="Times New Roman" w:hAnsi="Times New Roman"/>
          <w:sz w:val="24"/>
          <w:szCs w:val="24"/>
        </w:rPr>
        <w:t xml:space="preserve">  </w:t>
      </w:r>
      <w:r w:rsidR="0076700F" w:rsidRPr="00E71BF4">
        <w:rPr>
          <w:rFonts w:ascii="Times New Roman" w:hAnsi="Times New Roman"/>
          <w:sz w:val="24"/>
          <w:szCs w:val="24"/>
        </w:rPr>
        <w:t>EVOLUTION</w:t>
      </w:r>
      <w:proofErr w:type="gramEnd"/>
      <w:r w:rsidR="0076700F" w:rsidRPr="00E71BF4">
        <w:rPr>
          <w:rFonts w:ascii="Times New Roman" w:hAnsi="Times New Roman"/>
          <w:sz w:val="24"/>
          <w:szCs w:val="24"/>
        </w:rPr>
        <w:t xml:space="preserve"> OF AMERICAN POLITICAL ECONOMY</w:t>
      </w:r>
    </w:p>
    <w:p w:rsidR="0076700F" w:rsidRPr="00E71BF4" w:rsidRDefault="0076700F">
      <w:pPr>
        <w:tabs>
          <w:tab w:val="left" w:pos="2595"/>
        </w:tabs>
        <w:spacing w:line="216" w:lineRule="auto"/>
        <w:rPr>
          <w:sz w:val="24"/>
        </w:rPr>
      </w:pPr>
    </w:p>
    <w:p w:rsidR="0076700F" w:rsidRPr="00E71BF4" w:rsidRDefault="009A540D" w:rsidP="00B529E6">
      <w:pPr>
        <w:pStyle w:val="Heading3"/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 w:rsidRPr="00E71BF4">
        <w:rPr>
          <w:rFonts w:ascii="Times New Roman" w:hAnsi="Times New Roman"/>
          <w:b w:val="0"/>
          <w:sz w:val="24"/>
          <w:szCs w:val="24"/>
        </w:rPr>
        <w:t>9/26</w:t>
      </w:r>
      <w:r w:rsidR="0076700F" w:rsidRPr="00E71BF4">
        <w:rPr>
          <w:rFonts w:ascii="Times New Roman" w:hAnsi="Times New Roman"/>
          <w:sz w:val="24"/>
          <w:szCs w:val="24"/>
        </w:rPr>
        <w:t xml:space="preserve">                </w:t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9D6838" w:rsidRPr="00E71BF4">
        <w:rPr>
          <w:rFonts w:ascii="Times New Roman" w:hAnsi="Times New Roman"/>
          <w:b w:val="0"/>
          <w:sz w:val="24"/>
          <w:szCs w:val="24"/>
        </w:rPr>
        <w:t>Mid-Term Examination</w:t>
      </w:r>
      <w:r w:rsidR="00AA57F4" w:rsidRPr="00E71BF4">
        <w:rPr>
          <w:rFonts w:ascii="Times New Roman" w:hAnsi="Times New Roman"/>
          <w:sz w:val="24"/>
          <w:szCs w:val="24"/>
        </w:rPr>
        <w:t xml:space="preserve"> (</w:t>
      </w:r>
      <w:r w:rsidR="006D465C" w:rsidRPr="00E71BF4">
        <w:rPr>
          <w:rFonts w:ascii="Times New Roman" w:hAnsi="Times New Roman"/>
          <w:b w:val="0"/>
          <w:sz w:val="24"/>
          <w:szCs w:val="24"/>
        </w:rPr>
        <w:t>first 30 minutes</w:t>
      </w:r>
      <w:r w:rsidR="009D6838" w:rsidRPr="00E71BF4">
        <w:rPr>
          <w:rFonts w:ascii="Times New Roman" w:hAnsi="Times New Roman"/>
          <w:b w:val="0"/>
          <w:sz w:val="24"/>
          <w:szCs w:val="24"/>
        </w:rPr>
        <w:t xml:space="preserve"> of session</w:t>
      </w:r>
      <w:r w:rsidR="006D465C" w:rsidRPr="00E71BF4">
        <w:rPr>
          <w:rFonts w:ascii="Times New Roman" w:hAnsi="Times New Roman"/>
          <w:b w:val="0"/>
          <w:sz w:val="24"/>
          <w:szCs w:val="24"/>
        </w:rPr>
        <w:t>)</w:t>
      </w:r>
    </w:p>
    <w:p w:rsidR="0076700F" w:rsidRPr="00E71BF4" w:rsidRDefault="0076700F" w:rsidP="00C51743">
      <w:pPr>
        <w:rPr>
          <w:sz w:val="24"/>
        </w:rPr>
      </w:pPr>
    </w:p>
    <w:p w:rsidR="0076700F" w:rsidRPr="00E71BF4" w:rsidRDefault="0076700F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="00BB5896">
        <w:rPr>
          <w:sz w:val="24"/>
          <w:szCs w:val="24"/>
        </w:rPr>
        <w:tab/>
      </w:r>
      <w:r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Managerial Capitalism and the Theory of </w:t>
      </w:r>
      <w:r w:rsidR="0046004F" w:rsidRPr="00E71BF4">
        <w:rPr>
          <w:rFonts w:ascii="Times New Roman" w:hAnsi="Times New Roman"/>
          <w:b w:val="0"/>
          <w:sz w:val="24"/>
          <w:szCs w:val="24"/>
          <w:u w:val="single"/>
        </w:rPr>
        <w:t>Consumer Control</w:t>
      </w:r>
    </w:p>
    <w:p w:rsidR="0076700F" w:rsidRPr="00E71BF4" w:rsidRDefault="0076700F">
      <w:pPr>
        <w:rPr>
          <w:sz w:val="24"/>
        </w:rPr>
      </w:pPr>
    </w:p>
    <w:p w:rsidR="0076700F" w:rsidRDefault="0076700F">
      <w:pPr>
        <w:spacing w:line="216" w:lineRule="auto"/>
        <w:ind w:left="2160"/>
        <w:rPr>
          <w:sz w:val="24"/>
        </w:rPr>
      </w:pP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Alfred D. Chandler, Jr., </w:t>
      </w:r>
      <w:r w:rsidRPr="00E71BF4">
        <w:rPr>
          <w:sz w:val="24"/>
          <w:u w:val="single"/>
        </w:rPr>
        <w:t>The Visible Hand</w:t>
      </w:r>
      <w:r w:rsidRPr="00E71BF4">
        <w:rPr>
          <w:sz w:val="24"/>
        </w:rPr>
        <w:t xml:space="preserve"> (Cambridge, MA: Harvard University Press, 1977), Introduction and Conclusion.</w:t>
      </w:r>
      <w:proofErr w:type="gramEnd"/>
    </w:p>
    <w:p w:rsidR="00C856CD" w:rsidRPr="00E71BF4" w:rsidRDefault="00C856CD">
      <w:pPr>
        <w:spacing w:line="216" w:lineRule="auto"/>
        <w:ind w:left="2160"/>
        <w:rPr>
          <w:sz w:val="24"/>
        </w:rPr>
      </w:pPr>
    </w:p>
    <w:p w:rsidR="00B72C35" w:rsidRDefault="00B72C35" w:rsidP="00B529E6">
      <w:pPr>
        <w:tabs>
          <w:tab w:val="left" w:pos="1620"/>
        </w:tabs>
        <w:spacing w:line="216" w:lineRule="auto"/>
        <w:rPr>
          <w:sz w:val="24"/>
        </w:rPr>
      </w:pPr>
    </w:p>
    <w:p w:rsidR="0076700F" w:rsidRPr="00E71BF4" w:rsidRDefault="009A540D" w:rsidP="00B529E6">
      <w:pPr>
        <w:tabs>
          <w:tab w:val="left" w:pos="1620"/>
        </w:tabs>
        <w:spacing w:line="216" w:lineRule="auto"/>
        <w:rPr>
          <w:sz w:val="24"/>
          <w:u w:val="single"/>
        </w:rPr>
      </w:pPr>
      <w:r w:rsidRPr="00E71BF4">
        <w:rPr>
          <w:sz w:val="24"/>
        </w:rPr>
        <w:t>10/1</w:t>
      </w:r>
      <w:r w:rsidR="0076700F" w:rsidRPr="00E71BF4">
        <w:rPr>
          <w:sz w:val="24"/>
        </w:rPr>
        <w:t xml:space="preserve">      </w:t>
      </w:r>
      <w:r w:rsidR="0076700F" w:rsidRPr="00E71BF4">
        <w:rPr>
          <w:sz w:val="24"/>
        </w:rPr>
        <w:tab/>
      </w:r>
      <w:r w:rsidR="0076700F" w:rsidRPr="00E71BF4">
        <w:rPr>
          <w:sz w:val="24"/>
        </w:rPr>
        <w:tab/>
      </w:r>
      <w:r w:rsidR="00C72C47" w:rsidRPr="00E71BF4">
        <w:rPr>
          <w:sz w:val="24"/>
          <w:u w:val="single"/>
        </w:rPr>
        <w:t xml:space="preserve">Depression, </w:t>
      </w:r>
      <w:r w:rsidR="008621D0" w:rsidRPr="00E71BF4">
        <w:rPr>
          <w:sz w:val="24"/>
          <w:u w:val="single"/>
        </w:rPr>
        <w:t xml:space="preserve">the New Deal, </w:t>
      </w:r>
      <w:r w:rsidR="00C72C47" w:rsidRPr="00E71BF4">
        <w:rPr>
          <w:sz w:val="24"/>
          <w:u w:val="single"/>
        </w:rPr>
        <w:t>War and the Rise of State-Centric</w:t>
      </w:r>
      <w:r w:rsidR="00AA57F4" w:rsidRPr="00E71BF4">
        <w:rPr>
          <w:sz w:val="24"/>
          <w:u w:val="single"/>
        </w:rPr>
        <w:t xml:space="preserve"> Political Economy</w:t>
      </w:r>
      <w:r w:rsidR="0076700F" w:rsidRPr="00E71BF4">
        <w:rPr>
          <w:sz w:val="24"/>
          <w:u w:val="single"/>
        </w:rPr>
        <w:t xml:space="preserve">  </w:t>
      </w:r>
    </w:p>
    <w:p w:rsidR="00C856CD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Pr="00E71BF4" w:rsidRDefault="00C856CD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6700F" w:rsidRPr="00E71BF4">
        <w:rPr>
          <w:b/>
          <w:bCs/>
          <w:sz w:val="24"/>
        </w:rPr>
        <w:t>Required:</w:t>
      </w:r>
      <w:r w:rsidR="0076700F" w:rsidRPr="00E71BF4">
        <w:rPr>
          <w:sz w:val="24"/>
        </w:rPr>
        <w:t xml:space="preserve"> William E. </w:t>
      </w:r>
      <w:proofErr w:type="spellStart"/>
      <w:r w:rsidR="0076700F" w:rsidRPr="00E71BF4">
        <w:rPr>
          <w:sz w:val="24"/>
        </w:rPr>
        <w:t>Leuchtenberg</w:t>
      </w:r>
      <w:proofErr w:type="spellEnd"/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Franklin D. Roosevelt and the New Deal</w:t>
      </w:r>
      <w:r w:rsidR="0076700F" w:rsidRPr="00E71BF4">
        <w:rPr>
          <w:sz w:val="24"/>
        </w:rPr>
        <w:t xml:space="preserve"> (New York: Harper and Row, 1963), Ch. 14.</w:t>
      </w:r>
      <w:proofErr w:type="gramEnd"/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3064BF" w:rsidRDefault="003064BF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9A540D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>10/3</w:t>
      </w:r>
      <w:r w:rsidR="0076700F" w:rsidRPr="00E71BF4">
        <w:rPr>
          <w:sz w:val="24"/>
        </w:rPr>
        <w:t xml:space="preserve">                          </w:t>
      </w:r>
      <w:r w:rsidR="00C91B5A" w:rsidRPr="00E71BF4">
        <w:rPr>
          <w:sz w:val="24"/>
        </w:rPr>
        <w:t xml:space="preserve">  </w:t>
      </w:r>
      <w:r w:rsidR="009D6838" w:rsidRPr="00E71BF4">
        <w:rPr>
          <w:sz w:val="24"/>
        </w:rPr>
        <w:t xml:space="preserve"> </w:t>
      </w:r>
      <w:r w:rsidR="0076700F" w:rsidRPr="00E71BF4">
        <w:rPr>
          <w:sz w:val="24"/>
          <w:u w:val="single"/>
        </w:rPr>
        <w:t>Managerial Capitalism, Stage Two</w:t>
      </w:r>
      <w:r w:rsidR="0076700F" w:rsidRPr="00E71BF4">
        <w:rPr>
          <w:sz w:val="24"/>
        </w:rPr>
        <w:t xml:space="preserve"> </w:t>
      </w: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Pr="00E71BF4">
        <w:rPr>
          <w:sz w:val="24"/>
        </w:rPr>
        <w:t xml:space="preserve"> John Kenneth Galbraith, </w:t>
      </w:r>
      <w:proofErr w:type="gramStart"/>
      <w:r w:rsidRPr="00E71BF4">
        <w:rPr>
          <w:sz w:val="24"/>
          <w:u w:val="single"/>
        </w:rPr>
        <w:t>The</w:t>
      </w:r>
      <w:proofErr w:type="gramEnd"/>
      <w:r w:rsidRPr="00E71BF4">
        <w:rPr>
          <w:sz w:val="24"/>
          <w:u w:val="single"/>
        </w:rPr>
        <w:t xml:space="preserve"> New Industrial State</w:t>
      </w:r>
      <w:r w:rsidRPr="00E71BF4">
        <w:rPr>
          <w:sz w:val="24"/>
        </w:rPr>
        <w:t xml:space="preserve"> (Boston, MA: Houghton Mifflin, 1972,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5-8, 10-14</w:t>
      </w:r>
      <w:r w:rsidR="00B44264" w:rsidRPr="00E71BF4">
        <w:rPr>
          <w:sz w:val="24"/>
        </w:rPr>
        <w:t xml:space="preserve">; </w:t>
      </w:r>
      <w:r w:rsidR="00B44264" w:rsidRPr="00E71BF4">
        <w:rPr>
          <w:b/>
          <w:sz w:val="24"/>
        </w:rPr>
        <w:t xml:space="preserve">Recommended: </w:t>
      </w:r>
      <w:r w:rsidR="00B44264" w:rsidRPr="00E71BF4">
        <w:rPr>
          <w:sz w:val="24"/>
        </w:rPr>
        <w:t>Robert M Solow, “The New Industrial State or Son of Affluence,</w:t>
      </w:r>
      <w:r w:rsidR="0090644C" w:rsidRPr="00E71BF4">
        <w:rPr>
          <w:sz w:val="24"/>
        </w:rPr>
        <w:t xml:space="preserve">” </w:t>
      </w:r>
      <w:r w:rsidR="00B44264" w:rsidRPr="00E71BF4">
        <w:rPr>
          <w:sz w:val="24"/>
          <w:u w:val="single"/>
        </w:rPr>
        <w:t>The Public Interest</w:t>
      </w:r>
      <w:r w:rsidR="00B44264" w:rsidRPr="00E71BF4">
        <w:rPr>
          <w:sz w:val="24"/>
        </w:rPr>
        <w:t xml:space="preserve"> (Fall, 1967), pp. 100-108.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D50928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>10/8</w:t>
      </w:r>
      <w:r w:rsidR="00495587" w:rsidRPr="00E71BF4">
        <w:rPr>
          <w:sz w:val="24"/>
        </w:rPr>
        <w:tab/>
      </w:r>
      <w:r w:rsidR="0076700F" w:rsidRPr="00E71BF4">
        <w:rPr>
          <w:sz w:val="24"/>
        </w:rPr>
        <w:t xml:space="preserve">          </w:t>
      </w:r>
      <w:r w:rsidR="0076700F" w:rsidRPr="00E71BF4">
        <w:rPr>
          <w:sz w:val="24"/>
        </w:rPr>
        <w:tab/>
      </w:r>
      <w:r w:rsidR="0076700F" w:rsidRPr="00E71BF4">
        <w:rPr>
          <w:sz w:val="24"/>
          <w:u w:val="single"/>
        </w:rPr>
        <w:t xml:space="preserve">Interest Group Politics and the Theory of the </w:t>
      </w:r>
      <w:r w:rsidR="00AA57F4" w:rsidRPr="00E71BF4">
        <w:rPr>
          <w:sz w:val="24"/>
          <w:u w:val="single"/>
        </w:rPr>
        <w:t xml:space="preserve">Limited </w:t>
      </w:r>
      <w:r w:rsidR="0076700F" w:rsidRPr="00E71BF4">
        <w:rPr>
          <w:sz w:val="24"/>
          <w:u w:val="single"/>
        </w:rPr>
        <w:t>State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  <w:u w:val="single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 xml:space="preserve">Required: </w:t>
      </w:r>
      <w:r w:rsidRPr="00E71BF4">
        <w:rPr>
          <w:bCs/>
          <w:sz w:val="24"/>
        </w:rPr>
        <w:t xml:space="preserve">Theodore J. </w:t>
      </w:r>
      <w:proofErr w:type="spellStart"/>
      <w:r w:rsidRPr="00E71BF4">
        <w:rPr>
          <w:bCs/>
          <w:sz w:val="24"/>
        </w:rPr>
        <w:t>Lowi</w:t>
      </w:r>
      <w:proofErr w:type="spellEnd"/>
      <w:r w:rsidRPr="00E71BF4">
        <w:rPr>
          <w:bCs/>
          <w:sz w:val="24"/>
        </w:rPr>
        <w:t xml:space="preserve">, </w:t>
      </w:r>
      <w:proofErr w:type="gramStart"/>
      <w:r w:rsidRPr="00E71BF4">
        <w:rPr>
          <w:bCs/>
          <w:sz w:val="24"/>
          <w:u w:val="single"/>
        </w:rPr>
        <w:t>The</w:t>
      </w:r>
      <w:proofErr w:type="gramEnd"/>
      <w:r w:rsidRPr="00E71BF4">
        <w:rPr>
          <w:bCs/>
          <w:sz w:val="24"/>
          <w:u w:val="single"/>
        </w:rPr>
        <w:t xml:space="preserve"> End of Liberalism</w:t>
      </w:r>
      <w:r w:rsidRPr="00E71BF4">
        <w:rPr>
          <w:bCs/>
          <w:sz w:val="24"/>
        </w:rPr>
        <w:t xml:space="preserve"> (New York: W.W. Norton, 1969), </w:t>
      </w:r>
      <w:proofErr w:type="spellStart"/>
      <w:r w:rsidRPr="00E71BF4">
        <w:rPr>
          <w:bCs/>
          <w:sz w:val="24"/>
        </w:rPr>
        <w:t>Chs</w:t>
      </w:r>
      <w:proofErr w:type="spellEnd"/>
      <w:r w:rsidRPr="00E71BF4">
        <w:rPr>
          <w:bCs/>
          <w:sz w:val="24"/>
        </w:rPr>
        <w:t>. 3-4</w:t>
      </w:r>
      <w:r w:rsidR="009A540D" w:rsidRPr="00E71BF4">
        <w:rPr>
          <w:bCs/>
          <w:sz w:val="24"/>
        </w:rPr>
        <w:t xml:space="preserve">; </w:t>
      </w:r>
      <w:r w:rsidR="00D50928" w:rsidRPr="00E71BF4">
        <w:rPr>
          <w:b/>
          <w:bCs/>
          <w:sz w:val="24"/>
        </w:rPr>
        <w:t xml:space="preserve">Recommended: </w:t>
      </w:r>
      <w:r w:rsidR="00D50928" w:rsidRPr="00E71BF4">
        <w:rPr>
          <w:bCs/>
          <w:sz w:val="24"/>
        </w:rPr>
        <w:t>Jonathan Rauch, “</w:t>
      </w:r>
      <w:proofErr w:type="spellStart"/>
      <w:r w:rsidR="00D50928" w:rsidRPr="00E71BF4">
        <w:rPr>
          <w:bCs/>
          <w:sz w:val="24"/>
        </w:rPr>
        <w:t>Demosclerosis</w:t>
      </w:r>
      <w:proofErr w:type="spellEnd"/>
      <w:r w:rsidR="00D50928" w:rsidRPr="00E71BF4">
        <w:rPr>
          <w:bCs/>
          <w:sz w:val="24"/>
        </w:rPr>
        <w:t xml:space="preserve">,” </w:t>
      </w:r>
      <w:r w:rsidR="00D50928" w:rsidRPr="00E71BF4">
        <w:rPr>
          <w:bCs/>
          <w:sz w:val="24"/>
          <w:u w:val="single"/>
        </w:rPr>
        <w:t>National Journal</w:t>
      </w:r>
      <w:r w:rsidR="00D50928" w:rsidRPr="00E71BF4">
        <w:rPr>
          <w:bCs/>
          <w:sz w:val="24"/>
        </w:rPr>
        <w:t xml:space="preserve"> (September 5, 1992)</w:t>
      </w:r>
      <w:r w:rsidR="007725AE">
        <w:rPr>
          <w:bCs/>
          <w:sz w:val="24"/>
        </w:rPr>
        <w:t xml:space="preserve">; Nicholas </w:t>
      </w:r>
      <w:proofErr w:type="spellStart"/>
      <w:r w:rsidR="007725AE">
        <w:rPr>
          <w:bCs/>
          <w:sz w:val="24"/>
        </w:rPr>
        <w:t>Lemann</w:t>
      </w:r>
      <w:proofErr w:type="spellEnd"/>
      <w:r w:rsidR="007725AE">
        <w:rPr>
          <w:bCs/>
          <w:sz w:val="24"/>
        </w:rPr>
        <w:t xml:space="preserve">, “Conflict of Interests,” </w:t>
      </w:r>
      <w:r w:rsidR="007725AE">
        <w:rPr>
          <w:bCs/>
          <w:sz w:val="24"/>
          <w:u w:val="single"/>
        </w:rPr>
        <w:t>The New Yorker</w:t>
      </w:r>
      <w:r w:rsidR="00854A5A">
        <w:rPr>
          <w:bCs/>
          <w:sz w:val="24"/>
        </w:rPr>
        <w:t>, August, 11, 2008.</w:t>
      </w:r>
      <w:r w:rsidR="00863AA3" w:rsidRPr="00E71BF4">
        <w:rPr>
          <w:bCs/>
          <w:sz w:val="24"/>
        </w:rPr>
        <w:t xml:space="preserve"> 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</w:p>
    <w:p w:rsidR="00AE1B04" w:rsidRPr="00E71BF4" w:rsidRDefault="00D50928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 w:rsidRPr="00E71BF4">
        <w:rPr>
          <w:sz w:val="24"/>
        </w:rPr>
        <w:t>10/10</w:t>
      </w:r>
      <w:r w:rsidR="00AE1B04" w:rsidRPr="00E71BF4">
        <w:rPr>
          <w:sz w:val="24"/>
        </w:rPr>
        <w:tab/>
      </w:r>
      <w:r w:rsidR="00AE1B04" w:rsidRPr="00E71BF4">
        <w:rPr>
          <w:sz w:val="24"/>
        </w:rPr>
        <w:tab/>
      </w:r>
      <w:r w:rsidR="004E3D62" w:rsidRPr="004E3D62">
        <w:rPr>
          <w:sz w:val="24"/>
          <w:u w:val="single"/>
        </w:rPr>
        <w:t>Protectionist Politics:</w:t>
      </w:r>
      <w:r w:rsidR="004E3D62">
        <w:rPr>
          <w:sz w:val="24"/>
          <w:u w:val="single"/>
        </w:rPr>
        <w:t xml:space="preserve"> </w:t>
      </w:r>
      <w:r w:rsidR="00AE1B04" w:rsidRPr="00E71BF4">
        <w:rPr>
          <w:sz w:val="24"/>
          <w:u w:val="single"/>
        </w:rPr>
        <w:t>Lessons of the New York City Fiscal Crisis</w:t>
      </w:r>
    </w:p>
    <w:p w:rsidR="00AE1B04" w:rsidRPr="00E71BF4" w:rsidRDefault="00AE1B04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AE1B04" w:rsidRPr="00E71BF4" w:rsidRDefault="00AE1B04" w:rsidP="00AE1B04">
      <w:pPr>
        <w:tabs>
          <w:tab w:val="left" w:pos="-1440"/>
          <w:tab w:val="left" w:pos="1260"/>
        </w:tabs>
        <w:ind w:left="2160" w:hanging="2160"/>
        <w:rPr>
          <w:bCs/>
          <w:sz w:val="24"/>
          <w:u w:val="single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</w:t>
      </w:r>
      <w:r w:rsidRPr="00E71BF4">
        <w:rPr>
          <w:sz w:val="24"/>
        </w:rPr>
        <w:t>:</w:t>
      </w:r>
      <w:r w:rsidR="0076700F" w:rsidRPr="00E71BF4">
        <w:rPr>
          <w:sz w:val="24"/>
        </w:rPr>
        <w:t xml:space="preserve">  </w:t>
      </w:r>
      <w:r w:rsidRPr="00E71BF4">
        <w:rPr>
          <w:bCs/>
          <w:sz w:val="24"/>
        </w:rPr>
        <w:t xml:space="preserve">Charles Brecher and Raymond </w:t>
      </w:r>
      <w:r w:rsidR="00147253" w:rsidRPr="00E71BF4">
        <w:rPr>
          <w:bCs/>
          <w:sz w:val="24"/>
        </w:rPr>
        <w:t xml:space="preserve">D. </w:t>
      </w:r>
      <w:r w:rsidRPr="00E71BF4">
        <w:rPr>
          <w:bCs/>
          <w:sz w:val="24"/>
        </w:rPr>
        <w:t xml:space="preserve">Horton, </w:t>
      </w:r>
      <w:r w:rsidRPr="00E71BF4">
        <w:rPr>
          <w:bCs/>
          <w:sz w:val="24"/>
          <w:u w:val="single"/>
        </w:rPr>
        <w:t xml:space="preserve">Power Failure: New York City Politics and Policy </w:t>
      </w:r>
      <w:proofErr w:type="gramStart"/>
      <w:r w:rsidRPr="00E71BF4">
        <w:rPr>
          <w:bCs/>
          <w:sz w:val="24"/>
          <w:u w:val="single"/>
        </w:rPr>
        <w:t>Since</w:t>
      </w:r>
      <w:proofErr w:type="gramEnd"/>
      <w:r w:rsidRPr="00E71BF4">
        <w:rPr>
          <w:bCs/>
          <w:sz w:val="24"/>
          <w:u w:val="single"/>
        </w:rPr>
        <w:t xml:space="preserve"> 1960</w:t>
      </w:r>
      <w:r w:rsidRPr="00E71BF4">
        <w:rPr>
          <w:bCs/>
          <w:sz w:val="24"/>
        </w:rPr>
        <w:t xml:space="preserve"> (New York: Oxford University Press, 1993), Ch. 2.</w:t>
      </w:r>
      <w:r w:rsidR="00D475C3" w:rsidRPr="00E71BF4">
        <w:rPr>
          <w:bCs/>
          <w:sz w:val="24"/>
          <w:u w:val="single"/>
        </w:rPr>
        <w:t xml:space="preserve"> </w:t>
      </w:r>
    </w:p>
    <w:p w:rsidR="00AE1B04" w:rsidRPr="00E71BF4" w:rsidRDefault="0076700F" w:rsidP="00333D2D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        </w:t>
      </w:r>
      <w:r w:rsidRPr="00E71BF4">
        <w:rPr>
          <w:sz w:val="24"/>
        </w:rPr>
        <w:tab/>
      </w:r>
    </w:p>
    <w:p w:rsidR="0076700F" w:rsidRPr="00E71BF4" w:rsidRDefault="00F64F17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 w:rsidRPr="00E71BF4">
        <w:rPr>
          <w:sz w:val="24"/>
        </w:rPr>
        <w:t>10/22</w:t>
      </w:r>
      <w:r w:rsidR="00AE1B04" w:rsidRPr="00E71BF4">
        <w:rPr>
          <w:sz w:val="24"/>
        </w:rPr>
        <w:tab/>
      </w:r>
      <w:r w:rsidR="00AE1B04" w:rsidRPr="00E71BF4">
        <w:rPr>
          <w:sz w:val="24"/>
        </w:rPr>
        <w:tab/>
      </w:r>
      <w:r w:rsidR="0076700F" w:rsidRPr="00E71BF4">
        <w:rPr>
          <w:sz w:val="24"/>
          <w:u w:val="single"/>
        </w:rPr>
        <w:t>The Fifth Grandmaster</w:t>
      </w:r>
      <w:r w:rsidR="00426D2E" w:rsidRPr="00E71BF4">
        <w:rPr>
          <w:sz w:val="24"/>
          <w:u w:val="single"/>
        </w:rPr>
        <w:t>,</w:t>
      </w:r>
      <w:r w:rsidR="0076700F" w:rsidRPr="00E71BF4">
        <w:rPr>
          <w:sz w:val="24"/>
          <w:u w:val="single"/>
        </w:rPr>
        <w:t xml:space="preserve"> Friedman</w:t>
      </w:r>
      <w:r w:rsidR="00426D2E" w:rsidRPr="00E71BF4">
        <w:rPr>
          <w:sz w:val="24"/>
          <w:u w:val="single"/>
        </w:rPr>
        <w:t>,</w:t>
      </w:r>
      <w:r w:rsidR="00863AA3" w:rsidRPr="00E71BF4">
        <w:rPr>
          <w:sz w:val="24"/>
          <w:u w:val="single"/>
        </w:rPr>
        <w:t xml:space="preserve"> and the Rise of </w:t>
      </w:r>
      <w:r w:rsidR="008621D0" w:rsidRPr="00E71BF4">
        <w:rPr>
          <w:sz w:val="24"/>
          <w:u w:val="single"/>
        </w:rPr>
        <w:t>Market-Centric</w:t>
      </w:r>
      <w:r w:rsidR="00D07915" w:rsidRPr="00E71BF4">
        <w:rPr>
          <w:sz w:val="24"/>
          <w:u w:val="single"/>
        </w:rPr>
        <w:t xml:space="preserve"> </w:t>
      </w:r>
      <w:r w:rsidR="0076700F" w:rsidRPr="00E71BF4">
        <w:rPr>
          <w:sz w:val="24"/>
          <w:u w:val="single"/>
        </w:rPr>
        <w:t>Political Economy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Milton Friedman, </w:t>
      </w:r>
      <w:r w:rsidRPr="00E71BF4">
        <w:rPr>
          <w:sz w:val="24"/>
          <w:u w:val="single"/>
        </w:rPr>
        <w:t>Capitalism and Freedom</w:t>
      </w:r>
      <w:r w:rsidRPr="00E71BF4">
        <w:rPr>
          <w:sz w:val="24"/>
        </w:rPr>
        <w:t xml:space="preserve"> (Chicago: University of Chicago Press, 1962, 2</w:t>
      </w:r>
      <w:r w:rsidRPr="00E71BF4">
        <w:rPr>
          <w:sz w:val="24"/>
          <w:vertAlign w:val="superscript"/>
        </w:rPr>
        <w:t>nd</w:t>
      </w:r>
      <w:r w:rsidRPr="00E71BF4">
        <w:rPr>
          <w:sz w:val="24"/>
        </w:rPr>
        <w:t xml:space="preserve"> ed. 1982),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1, 2, 4, 5 and 8.</w:t>
      </w:r>
      <w:proofErr w:type="gramEnd"/>
      <w:r w:rsidRPr="00E71BF4">
        <w:rPr>
          <w:sz w:val="24"/>
        </w:rPr>
        <w:t xml:space="preserve"> </w:t>
      </w:r>
      <w:r w:rsidRPr="00E71BF4">
        <w:rPr>
          <w:b/>
          <w:bCs/>
          <w:sz w:val="24"/>
        </w:rPr>
        <w:t xml:space="preserve">Recommended: </w:t>
      </w:r>
      <w:r w:rsidRPr="00E71BF4">
        <w:rPr>
          <w:sz w:val="24"/>
        </w:rPr>
        <w:t xml:space="preserve">Friedrich </w:t>
      </w:r>
      <w:r w:rsidR="00742235">
        <w:rPr>
          <w:sz w:val="24"/>
        </w:rPr>
        <w:t>von</w:t>
      </w:r>
      <w:r w:rsidRPr="00E71BF4">
        <w:rPr>
          <w:sz w:val="24"/>
        </w:rPr>
        <w:t xml:space="preserve"> Hayek, </w:t>
      </w:r>
      <w:r w:rsidRPr="00E71BF4">
        <w:rPr>
          <w:sz w:val="24"/>
          <w:u w:val="single"/>
        </w:rPr>
        <w:t>The Road to Serfdom</w:t>
      </w:r>
      <w:r w:rsidRPr="00E71BF4">
        <w:rPr>
          <w:sz w:val="24"/>
        </w:rPr>
        <w:t xml:space="preserve"> (Chicago: University of Chicago Press, 1944),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2 –3</w:t>
      </w:r>
      <w:r w:rsidR="001D0FA2">
        <w:rPr>
          <w:sz w:val="24"/>
        </w:rPr>
        <w:t xml:space="preserve">; </w:t>
      </w:r>
      <w:r w:rsidR="00837CA8">
        <w:rPr>
          <w:sz w:val="24"/>
        </w:rPr>
        <w:t>N</w:t>
      </w:r>
      <w:r w:rsidR="001D0FA2">
        <w:rPr>
          <w:sz w:val="24"/>
        </w:rPr>
        <w:t xml:space="preserve">icholas </w:t>
      </w:r>
      <w:proofErr w:type="spellStart"/>
      <w:r w:rsidR="001D0FA2">
        <w:rPr>
          <w:sz w:val="24"/>
        </w:rPr>
        <w:t>Wapshott</w:t>
      </w:r>
      <w:proofErr w:type="spellEnd"/>
      <w:r w:rsidR="001D0FA2">
        <w:rPr>
          <w:sz w:val="24"/>
        </w:rPr>
        <w:t xml:space="preserve">, </w:t>
      </w:r>
      <w:r w:rsidR="001D0FA2" w:rsidRPr="001D0FA2">
        <w:rPr>
          <w:sz w:val="24"/>
          <w:u w:val="single"/>
        </w:rPr>
        <w:t>Keynes Hayek: The Clash That Defined Modern Economics</w:t>
      </w:r>
      <w:r w:rsidR="00854A5A">
        <w:rPr>
          <w:sz w:val="24"/>
        </w:rPr>
        <w:t xml:space="preserve"> </w:t>
      </w:r>
      <w:r w:rsidR="001D0FA2">
        <w:rPr>
          <w:sz w:val="24"/>
        </w:rPr>
        <w:t xml:space="preserve">(New York: W. W. Norton, 2011), Ch. 16. </w:t>
      </w:r>
      <w:r w:rsidRPr="00E71BF4">
        <w:rPr>
          <w:sz w:val="24"/>
        </w:rPr>
        <w:t xml:space="preserve">  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F64F17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 w:rsidRPr="00E71BF4">
        <w:rPr>
          <w:sz w:val="24"/>
        </w:rPr>
        <w:t>10/24</w:t>
      </w:r>
      <w:r w:rsidR="0076700F" w:rsidRPr="00E71BF4">
        <w:rPr>
          <w:sz w:val="24"/>
        </w:rPr>
        <w:tab/>
        <w:t xml:space="preserve">              </w:t>
      </w:r>
      <w:r w:rsidR="00452E66" w:rsidRPr="00E71BF4">
        <w:rPr>
          <w:sz w:val="24"/>
        </w:rPr>
        <w:t xml:space="preserve"> </w:t>
      </w:r>
      <w:r w:rsidR="00006375" w:rsidRPr="00E71BF4">
        <w:rPr>
          <w:sz w:val="24"/>
          <w:u w:val="single"/>
        </w:rPr>
        <w:t>The</w:t>
      </w:r>
      <w:r w:rsidR="0046004F" w:rsidRPr="00E71BF4">
        <w:rPr>
          <w:sz w:val="24"/>
          <w:u w:val="single"/>
        </w:rPr>
        <w:t xml:space="preserve"> </w:t>
      </w:r>
      <w:r w:rsidR="00452E66" w:rsidRPr="00E71BF4">
        <w:rPr>
          <w:sz w:val="24"/>
          <w:u w:val="single"/>
        </w:rPr>
        <w:t xml:space="preserve">Turnaround in the 1980s and the </w:t>
      </w:r>
      <w:r w:rsidR="0046004F" w:rsidRPr="00E71BF4">
        <w:rPr>
          <w:sz w:val="24"/>
          <w:u w:val="single"/>
        </w:rPr>
        <w:t>Halcyon 1990s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5A446E" w:rsidRDefault="0076700F" w:rsidP="00686C35">
      <w:pPr>
        <w:tabs>
          <w:tab w:val="left" w:pos="-1440"/>
          <w:tab w:val="left" w:pos="1260"/>
        </w:tabs>
        <w:ind w:left="2160" w:hanging="2160"/>
        <w:rPr>
          <w:b/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sz w:val="24"/>
        </w:rPr>
        <w:t>Required:</w:t>
      </w:r>
      <w:r w:rsidR="00465165" w:rsidRPr="00E71BF4">
        <w:rPr>
          <w:b/>
          <w:sz w:val="24"/>
        </w:rPr>
        <w:t xml:space="preserve"> </w:t>
      </w:r>
      <w:r w:rsidR="007E68F8" w:rsidRPr="00E71BF4">
        <w:rPr>
          <w:sz w:val="24"/>
        </w:rPr>
        <w:t>Andrew Romano, “What Would Reagan Really Do?”</w:t>
      </w:r>
      <w:proofErr w:type="gramEnd"/>
      <w:r w:rsidR="002520FD" w:rsidRPr="00E71BF4">
        <w:rPr>
          <w:sz w:val="24"/>
        </w:rPr>
        <w:t xml:space="preserve"> </w:t>
      </w:r>
      <w:r w:rsidR="007E68F8" w:rsidRPr="00E71BF4">
        <w:rPr>
          <w:sz w:val="24"/>
        </w:rPr>
        <w:t xml:space="preserve"> </w:t>
      </w:r>
      <w:proofErr w:type="gramStart"/>
      <w:r w:rsidR="007E68F8" w:rsidRPr="00E71BF4">
        <w:rPr>
          <w:sz w:val="24"/>
          <w:u w:val="single"/>
        </w:rPr>
        <w:t>Newsweek</w:t>
      </w:r>
      <w:r w:rsidR="007E68F8" w:rsidRPr="00E71BF4">
        <w:rPr>
          <w:sz w:val="24"/>
        </w:rPr>
        <w:t>, July 8, 2010;</w:t>
      </w:r>
      <w:r w:rsidR="00426D2E" w:rsidRPr="00E71BF4">
        <w:rPr>
          <w:b/>
          <w:sz w:val="24"/>
        </w:rPr>
        <w:t xml:space="preserve"> </w:t>
      </w:r>
      <w:r w:rsidR="00426D2E" w:rsidRPr="00E71BF4">
        <w:rPr>
          <w:sz w:val="24"/>
        </w:rPr>
        <w:t xml:space="preserve">Jeffrey Frankel and Peter </w:t>
      </w:r>
      <w:proofErr w:type="spellStart"/>
      <w:r w:rsidR="00426D2E" w:rsidRPr="00E71BF4">
        <w:rPr>
          <w:sz w:val="24"/>
        </w:rPr>
        <w:t>Orszag</w:t>
      </w:r>
      <w:proofErr w:type="spellEnd"/>
      <w:r w:rsidR="00447515" w:rsidRPr="00E71BF4">
        <w:rPr>
          <w:sz w:val="24"/>
        </w:rPr>
        <w:t xml:space="preserve">, eds., </w:t>
      </w:r>
      <w:r w:rsidR="00447515" w:rsidRPr="00E71BF4">
        <w:rPr>
          <w:sz w:val="24"/>
          <w:u w:val="single"/>
        </w:rPr>
        <w:t xml:space="preserve">American Economic Policy </w:t>
      </w:r>
      <w:r w:rsidR="00447515" w:rsidRPr="00E71BF4">
        <w:rPr>
          <w:sz w:val="24"/>
        </w:rPr>
        <w:t>in the 1990s (Cambridge, MA, MIT Press, 2002), Introduction.</w:t>
      </w:r>
      <w:proofErr w:type="gramEnd"/>
      <w:r w:rsidR="00465165" w:rsidRPr="00E71BF4">
        <w:rPr>
          <w:b/>
          <w:sz w:val="24"/>
        </w:rPr>
        <w:t xml:space="preserve"> </w:t>
      </w:r>
    </w:p>
    <w:p w:rsidR="00F81CC6" w:rsidRDefault="00F81CC6" w:rsidP="00686C3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C825D0" w:rsidRPr="00E71BF4" w:rsidRDefault="00F64F17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 w:rsidRPr="00E71BF4">
        <w:rPr>
          <w:sz w:val="24"/>
        </w:rPr>
        <w:t>10/29</w:t>
      </w:r>
      <w:r w:rsidR="00FB3E91" w:rsidRPr="00E71BF4">
        <w:rPr>
          <w:sz w:val="24"/>
        </w:rPr>
        <w:tab/>
      </w:r>
      <w:r w:rsidR="00EB73F6" w:rsidRPr="00E71BF4">
        <w:rPr>
          <w:sz w:val="24"/>
        </w:rPr>
        <w:t xml:space="preserve"> </w:t>
      </w:r>
      <w:r w:rsidR="002A6420" w:rsidRPr="00FF74BD">
        <w:rPr>
          <w:sz w:val="24"/>
          <w:u w:val="single"/>
        </w:rPr>
        <w:t>T</w:t>
      </w:r>
      <w:r w:rsidR="00452E66" w:rsidRPr="00E71BF4">
        <w:rPr>
          <w:sz w:val="24"/>
          <w:u w:val="single"/>
        </w:rPr>
        <w:t>he Terrible 2000</w:t>
      </w:r>
      <w:r w:rsidR="00FB3E91" w:rsidRPr="00E71BF4">
        <w:rPr>
          <w:sz w:val="24"/>
          <w:u w:val="single"/>
        </w:rPr>
        <w:t>s</w:t>
      </w:r>
    </w:p>
    <w:p w:rsidR="00C825D0" w:rsidRPr="00E71BF4" w:rsidRDefault="00C825D0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BB15EE" w:rsidRPr="00854A5A" w:rsidRDefault="0076700F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 w:rsidRPr="00E71BF4">
        <w:rPr>
          <w:sz w:val="24"/>
        </w:rPr>
        <w:tab/>
        <w:t xml:space="preserve"> </w:t>
      </w:r>
      <w:r w:rsidRPr="00E71BF4">
        <w:rPr>
          <w:b/>
          <w:sz w:val="24"/>
        </w:rPr>
        <w:t>Required:</w:t>
      </w:r>
      <w:r w:rsidRPr="00E71BF4">
        <w:rPr>
          <w:sz w:val="24"/>
        </w:rPr>
        <w:t xml:space="preserve"> </w:t>
      </w:r>
      <w:r w:rsidR="00114266" w:rsidRPr="00E71BF4">
        <w:rPr>
          <w:sz w:val="24"/>
        </w:rPr>
        <w:t xml:space="preserve">Joseph E. Stiglitz, “Reversal of Fortune,” </w:t>
      </w:r>
      <w:r w:rsidR="00114266" w:rsidRPr="00E71BF4">
        <w:rPr>
          <w:sz w:val="24"/>
          <w:u w:val="single"/>
        </w:rPr>
        <w:t>Vanity Fair</w:t>
      </w:r>
      <w:r w:rsidR="00114266" w:rsidRPr="00E71BF4">
        <w:rPr>
          <w:b/>
          <w:sz w:val="24"/>
        </w:rPr>
        <w:t xml:space="preserve">, </w:t>
      </w:r>
      <w:r w:rsidR="00114266" w:rsidRPr="00E71BF4">
        <w:rPr>
          <w:sz w:val="24"/>
        </w:rPr>
        <w:t>November 2008;</w:t>
      </w:r>
      <w:r w:rsidR="00686C35" w:rsidRPr="00E71BF4">
        <w:rPr>
          <w:sz w:val="24"/>
        </w:rPr>
        <w:t xml:space="preserve"> </w:t>
      </w:r>
      <w:r w:rsidR="00756BE4">
        <w:rPr>
          <w:sz w:val="24"/>
        </w:rPr>
        <w:t xml:space="preserve">John Cassidy, </w:t>
      </w:r>
      <w:r w:rsidR="00756BE4" w:rsidRPr="00756BE4">
        <w:rPr>
          <w:sz w:val="24"/>
          <w:u w:val="single"/>
        </w:rPr>
        <w:t>How Markets Fail: The Logic of Economic Calamities</w:t>
      </w:r>
      <w:r w:rsidR="00B45F7C" w:rsidRPr="00756BE4">
        <w:rPr>
          <w:sz w:val="24"/>
          <w:u w:val="single"/>
        </w:rPr>
        <w:t xml:space="preserve"> </w:t>
      </w:r>
      <w:r w:rsidR="00756BE4">
        <w:rPr>
          <w:sz w:val="24"/>
        </w:rPr>
        <w:t>(New York: Farrar, Strauss and Giroux, 2009), Introduction.</w:t>
      </w:r>
      <w:r w:rsidR="00854A5A">
        <w:rPr>
          <w:sz w:val="24"/>
        </w:rPr>
        <w:t xml:space="preserve"> </w:t>
      </w:r>
    </w:p>
    <w:p w:rsidR="00756BE4" w:rsidRPr="00756BE4" w:rsidRDefault="00756BE4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313584" w:rsidRPr="00E71BF4" w:rsidRDefault="00F64F17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 w:rsidRPr="00E71BF4">
        <w:rPr>
          <w:sz w:val="24"/>
        </w:rPr>
        <w:t>10/31</w:t>
      </w:r>
      <w:r w:rsidRPr="00E71BF4">
        <w:rPr>
          <w:sz w:val="24"/>
        </w:rPr>
        <w:tab/>
      </w:r>
      <w:r w:rsidR="00FF74BD">
        <w:rPr>
          <w:sz w:val="24"/>
        </w:rPr>
        <w:t xml:space="preserve">  </w:t>
      </w:r>
      <w:r w:rsidR="0090644C" w:rsidRPr="00E71BF4">
        <w:rPr>
          <w:sz w:val="24"/>
        </w:rPr>
        <w:t>Review Class</w:t>
      </w:r>
    </w:p>
    <w:p w:rsidR="00854A5A" w:rsidRDefault="00854A5A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C72D1A" w:rsidRPr="00E71BF4" w:rsidRDefault="00F64F17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  <w:r w:rsidRPr="00E71BF4">
        <w:rPr>
          <w:sz w:val="24"/>
        </w:rPr>
        <w:t>11/7</w:t>
      </w:r>
      <w:r w:rsidR="006D465C" w:rsidRPr="00E71BF4">
        <w:rPr>
          <w:sz w:val="24"/>
        </w:rPr>
        <w:tab/>
      </w:r>
      <w:r w:rsidR="00FF74BD">
        <w:rPr>
          <w:sz w:val="24"/>
        </w:rPr>
        <w:t xml:space="preserve">  </w:t>
      </w:r>
      <w:r w:rsidR="006D465C" w:rsidRPr="00E71BF4">
        <w:rPr>
          <w:sz w:val="24"/>
          <w:u w:val="single"/>
        </w:rPr>
        <w:t>Mid-Term Examination</w:t>
      </w:r>
      <w:r w:rsidR="006D465C" w:rsidRPr="00E71BF4">
        <w:rPr>
          <w:sz w:val="24"/>
        </w:rPr>
        <w:t xml:space="preserve"> (</w:t>
      </w:r>
      <w:r w:rsidR="00F0523D">
        <w:rPr>
          <w:sz w:val="24"/>
        </w:rPr>
        <w:t>60</w:t>
      </w:r>
      <w:r w:rsidR="00D41F14" w:rsidRPr="00E71BF4">
        <w:rPr>
          <w:sz w:val="24"/>
        </w:rPr>
        <w:t xml:space="preserve"> </w:t>
      </w:r>
      <w:r w:rsidR="006D465C" w:rsidRPr="00E71BF4">
        <w:rPr>
          <w:sz w:val="24"/>
        </w:rPr>
        <w:t>minutes)</w:t>
      </w:r>
      <w:r w:rsidR="006D465C" w:rsidRPr="00E71BF4">
        <w:rPr>
          <w:sz w:val="24"/>
        </w:rPr>
        <w:tab/>
      </w:r>
    </w:p>
    <w:p w:rsidR="004E3D62" w:rsidRDefault="0059532F" w:rsidP="004E3D62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 xml:space="preserve">  </w:t>
      </w:r>
      <w:r w:rsidR="0014766E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="0074223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</w:p>
    <w:p w:rsidR="00FB66E2" w:rsidRDefault="004E3D62" w:rsidP="004E3D62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lastRenderedPageBreak/>
        <w:tab/>
      </w:r>
    </w:p>
    <w:p w:rsidR="00837CA8" w:rsidRDefault="00837CA8" w:rsidP="004E3D62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PART THREE   INTERNATIONAL POLITICAL ECONOMY</w:t>
      </w:r>
    </w:p>
    <w:p w:rsidR="00837CA8" w:rsidRDefault="00837CA8" w:rsidP="00B529E6">
      <w:pPr>
        <w:rPr>
          <w:b/>
          <w:sz w:val="24"/>
        </w:rPr>
      </w:pPr>
    </w:p>
    <w:p w:rsidR="000C3499" w:rsidRDefault="00837CA8" w:rsidP="00B529E6">
      <w:pPr>
        <w:rPr>
          <w:sz w:val="24"/>
          <w:u w:val="single"/>
        </w:rPr>
      </w:pPr>
      <w:r>
        <w:rPr>
          <w:sz w:val="24"/>
        </w:rPr>
        <w:t>11/12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4D28">
        <w:rPr>
          <w:sz w:val="24"/>
          <w:u w:val="single"/>
        </w:rPr>
        <w:t>Theor</w:t>
      </w:r>
      <w:r w:rsidR="005E4320">
        <w:rPr>
          <w:sz w:val="24"/>
          <w:u w:val="single"/>
        </w:rPr>
        <w:t>etical Foundations</w:t>
      </w:r>
    </w:p>
    <w:p w:rsidR="00FF2D72" w:rsidRDefault="00FF2D72" w:rsidP="00B529E6">
      <w:pPr>
        <w:rPr>
          <w:sz w:val="24"/>
          <w:u w:val="single"/>
        </w:rPr>
      </w:pPr>
    </w:p>
    <w:p w:rsidR="00340843" w:rsidRDefault="00340843" w:rsidP="00340843">
      <w:pPr>
        <w:ind w:left="2160" w:right="-720"/>
        <w:rPr>
          <w:sz w:val="24"/>
        </w:rPr>
      </w:pPr>
      <w:r>
        <w:rPr>
          <w:b/>
          <w:sz w:val="24"/>
        </w:rPr>
        <w:t>Re</w:t>
      </w:r>
      <w:r w:rsidRPr="006D4C7C">
        <w:rPr>
          <w:b/>
          <w:sz w:val="24"/>
        </w:rPr>
        <w:t xml:space="preserve">quired: </w:t>
      </w:r>
      <w:r w:rsidRPr="006D4C7C">
        <w:rPr>
          <w:sz w:val="24"/>
        </w:rPr>
        <w:t xml:space="preserve">John J. </w:t>
      </w:r>
      <w:proofErr w:type="spellStart"/>
      <w:r w:rsidRPr="006D4C7C">
        <w:rPr>
          <w:sz w:val="24"/>
        </w:rPr>
        <w:t>Mearsheimer</w:t>
      </w:r>
      <w:proofErr w:type="spellEnd"/>
      <w:r w:rsidRPr="006D4C7C">
        <w:rPr>
          <w:sz w:val="24"/>
        </w:rPr>
        <w:t xml:space="preserve">, </w:t>
      </w:r>
      <w:r w:rsidRPr="006D4C7C">
        <w:rPr>
          <w:sz w:val="24"/>
          <w:u w:val="single"/>
        </w:rPr>
        <w:t>The Tragedy of Great Power Politics</w:t>
      </w:r>
      <w:r w:rsidRPr="006D4C7C">
        <w:rPr>
          <w:sz w:val="24"/>
        </w:rPr>
        <w:t xml:space="preserve"> (New York: W.W. Norton, 2001)</w:t>
      </w:r>
      <w:r w:rsidR="006C6C08">
        <w:rPr>
          <w:sz w:val="24"/>
        </w:rPr>
        <w:t>, Introduction</w:t>
      </w:r>
      <w:r>
        <w:rPr>
          <w:sz w:val="24"/>
        </w:rPr>
        <w:t>;</w:t>
      </w:r>
      <w:r w:rsidRPr="006D4C7C">
        <w:rPr>
          <w:sz w:val="24"/>
        </w:rPr>
        <w:t xml:space="preserve"> Paul Kennedy, </w:t>
      </w:r>
      <w:r w:rsidRPr="006D4C7C">
        <w:rPr>
          <w:sz w:val="24"/>
          <w:u w:val="single"/>
        </w:rPr>
        <w:t>The Rise and Fall of the Great Powers</w:t>
      </w:r>
      <w:r w:rsidRPr="006D4C7C">
        <w:rPr>
          <w:sz w:val="24"/>
        </w:rPr>
        <w:t xml:space="preserve"> (New York: Vintage, 1989), pp. 514-535; G. John </w:t>
      </w:r>
      <w:proofErr w:type="spellStart"/>
      <w:r w:rsidRPr="006D4C7C">
        <w:rPr>
          <w:sz w:val="24"/>
        </w:rPr>
        <w:t>Ikenberry</w:t>
      </w:r>
      <w:proofErr w:type="spellEnd"/>
      <w:r w:rsidRPr="006D4C7C">
        <w:rPr>
          <w:sz w:val="24"/>
        </w:rPr>
        <w:t xml:space="preserve">, “The Future of the Liberal World Order,” </w:t>
      </w:r>
      <w:r w:rsidRPr="006D4C7C">
        <w:rPr>
          <w:sz w:val="24"/>
          <w:u w:val="single"/>
        </w:rPr>
        <w:t>Foreign Affairs</w:t>
      </w:r>
      <w:r w:rsidRPr="006D4C7C">
        <w:rPr>
          <w:sz w:val="24"/>
        </w:rPr>
        <w:t xml:space="preserve"> (May/June 2011), pp. 56-68.</w:t>
      </w:r>
    </w:p>
    <w:p w:rsidR="00340843" w:rsidRDefault="00340843" w:rsidP="00340843">
      <w:pPr>
        <w:ind w:left="2160" w:right="-720"/>
        <w:rPr>
          <w:sz w:val="24"/>
        </w:rPr>
      </w:pPr>
    </w:p>
    <w:p w:rsidR="00340843" w:rsidRDefault="00340843" w:rsidP="00340843">
      <w:pPr>
        <w:ind w:right="-720"/>
        <w:rPr>
          <w:sz w:val="24"/>
          <w:u w:val="single"/>
        </w:rPr>
      </w:pPr>
      <w:r>
        <w:rPr>
          <w:sz w:val="24"/>
        </w:rPr>
        <w:t>11/14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75C9">
        <w:rPr>
          <w:sz w:val="24"/>
          <w:u w:val="single"/>
        </w:rPr>
        <w:t>International Relations Post-WW II</w:t>
      </w:r>
    </w:p>
    <w:p w:rsidR="00D075C9" w:rsidRDefault="00D075C9" w:rsidP="00340843">
      <w:pPr>
        <w:ind w:right="-720"/>
        <w:rPr>
          <w:sz w:val="24"/>
          <w:u w:val="single"/>
        </w:rPr>
      </w:pPr>
    </w:p>
    <w:p w:rsidR="00D075C9" w:rsidRDefault="00D075C9" w:rsidP="00D075C9">
      <w:pPr>
        <w:ind w:left="2160" w:right="-720"/>
        <w:rPr>
          <w:sz w:val="24"/>
        </w:rPr>
      </w:pPr>
      <w:r w:rsidRPr="0018355F">
        <w:rPr>
          <w:b/>
          <w:sz w:val="24"/>
        </w:rPr>
        <w:t>Required</w:t>
      </w:r>
      <w:r>
        <w:rPr>
          <w:b/>
          <w:sz w:val="24"/>
        </w:rPr>
        <w:t>:</w:t>
      </w:r>
      <w:r>
        <w:rPr>
          <w:sz w:val="24"/>
        </w:rPr>
        <w:t xml:space="preserve"> Charles P. </w:t>
      </w:r>
      <w:proofErr w:type="spellStart"/>
      <w:r>
        <w:rPr>
          <w:sz w:val="24"/>
        </w:rPr>
        <w:t>Kindleberger</w:t>
      </w:r>
      <w:proofErr w:type="spellEnd"/>
      <w:r>
        <w:rPr>
          <w:sz w:val="24"/>
        </w:rPr>
        <w:t>, “International Public Goods Without International Government, “</w:t>
      </w:r>
      <w:r>
        <w:rPr>
          <w:sz w:val="24"/>
          <w:u w:val="single"/>
        </w:rPr>
        <w:t>American Economic</w:t>
      </w:r>
      <w:r w:rsidRPr="00CD052A">
        <w:rPr>
          <w:sz w:val="24"/>
          <w:u w:val="single"/>
        </w:rPr>
        <w:t xml:space="preserve"> Review</w:t>
      </w:r>
      <w:r>
        <w:rPr>
          <w:sz w:val="24"/>
        </w:rPr>
        <w:t xml:space="preserve">, Vol. 76, No. 1 (March 1986), pp. 7-13; </w:t>
      </w:r>
      <w:r w:rsidR="00E0573B">
        <w:rPr>
          <w:sz w:val="24"/>
        </w:rPr>
        <w:t xml:space="preserve">Samuel Huntington, “The Lonely Superpower,” </w:t>
      </w:r>
      <w:r w:rsidR="00E0573B">
        <w:rPr>
          <w:sz w:val="24"/>
          <w:u w:val="single"/>
        </w:rPr>
        <w:t>Foreign Affairs</w:t>
      </w:r>
      <w:r w:rsidR="00E0573B">
        <w:rPr>
          <w:sz w:val="24"/>
        </w:rPr>
        <w:t xml:space="preserve"> (March/April 1999), pp. 35-49; </w:t>
      </w:r>
      <w:r w:rsidRPr="00E0573B">
        <w:rPr>
          <w:sz w:val="24"/>
        </w:rPr>
        <w:t>Charles</w:t>
      </w:r>
      <w:r>
        <w:rPr>
          <w:sz w:val="24"/>
        </w:rPr>
        <w:t xml:space="preserve"> Krauthammer, “The Unipolar Moment Revisited,” </w:t>
      </w:r>
      <w:r>
        <w:rPr>
          <w:sz w:val="24"/>
          <w:u w:val="single"/>
        </w:rPr>
        <w:t xml:space="preserve">The National Interest </w:t>
      </w:r>
      <w:r>
        <w:rPr>
          <w:sz w:val="24"/>
        </w:rPr>
        <w:t>(Winter 2002/03), pp. 5-17</w:t>
      </w:r>
      <w:r w:rsidR="00AD2FDD">
        <w:rPr>
          <w:sz w:val="24"/>
        </w:rPr>
        <w:t>.</w:t>
      </w:r>
    </w:p>
    <w:p w:rsidR="00D075C9" w:rsidRPr="00D075C9" w:rsidRDefault="00D075C9" w:rsidP="00340843">
      <w:pPr>
        <w:ind w:right="-720"/>
        <w:rPr>
          <w:sz w:val="24"/>
        </w:rPr>
      </w:pPr>
    </w:p>
    <w:p w:rsidR="00303A7D" w:rsidRDefault="00190C4F" w:rsidP="00190C4F">
      <w:pPr>
        <w:ind w:right="-720"/>
        <w:rPr>
          <w:sz w:val="24"/>
          <w:u w:val="single"/>
        </w:rPr>
      </w:pPr>
      <w:r>
        <w:rPr>
          <w:sz w:val="24"/>
        </w:rPr>
        <w:t>11/19</w:t>
      </w:r>
      <w:r w:rsidR="00303A7D">
        <w:rPr>
          <w:sz w:val="24"/>
        </w:rPr>
        <w:tab/>
      </w:r>
      <w:r w:rsidR="00303A7D">
        <w:rPr>
          <w:sz w:val="24"/>
        </w:rPr>
        <w:tab/>
      </w:r>
      <w:r w:rsidR="00303A7D">
        <w:rPr>
          <w:sz w:val="24"/>
        </w:rPr>
        <w:tab/>
      </w:r>
      <w:r w:rsidR="00303A7D">
        <w:rPr>
          <w:sz w:val="24"/>
          <w:u w:val="single"/>
        </w:rPr>
        <w:t>A Framework for Thinking Ahead</w:t>
      </w:r>
    </w:p>
    <w:p w:rsidR="00E0573B" w:rsidRDefault="00E0573B" w:rsidP="00190C4F">
      <w:pPr>
        <w:ind w:right="-720"/>
        <w:rPr>
          <w:sz w:val="24"/>
          <w:u w:val="single"/>
        </w:rPr>
      </w:pPr>
    </w:p>
    <w:p w:rsidR="00E0573B" w:rsidRPr="00E0573B" w:rsidRDefault="00E0573B" w:rsidP="00190C4F">
      <w:pPr>
        <w:ind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Required: </w:t>
      </w:r>
      <w:r>
        <w:rPr>
          <w:sz w:val="24"/>
        </w:rPr>
        <w:t xml:space="preserve">Paul Kennedy, “American Power is on the Wane,” WSJ.com; Joseph 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Nye, Jr., “The Future of American Power,” </w:t>
      </w:r>
      <w:r>
        <w:rPr>
          <w:sz w:val="24"/>
          <w:u w:val="single"/>
        </w:rPr>
        <w:t>Foreign Affairs</w:t>
      </w:r>
      <w:r>
        <w:rPr>
          <w:sz w:val="24"/>
        </w:rPr>
        <w:t xml:space="preserve"> (November/December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2010), pp. 2-12.</w:t>
      </w:r>
    </w:p>
    <w:p w:rsidR="00003561" w:rsidRPr="00003561" w:rsidRDefault="00003561" w:rsidP="00F81CC6">
      <w:pPr>
        <w:ind w:right="-720"/>
        <w:rPr>
          <w:b/>
          <w:sz w:val="24"/>
        </w:rPr>
      </w:pPr>
    </w:p>
    <w:p w:rsidR="00003561" w:rsidRDefault="00003561" w:rsidP="00003561">
      <w:pPr>
        <w:ind w:right="-720"/>
        <w:rPr>
          <w:sz w:val="24"/>
          <w:u w:val="single"/>
        </w:rPr>
      </w:pPr>
      <w:r>
        <w:rPr>
          <w:sz w:val="24"/>
        </w:rPr>
        <w:t>11/21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Plausible Hypothes</w:t>
      </w:r>
      <w:r w:rsidR="004655E5">
        <w:rPr>
          <w:sz w:val="24"/>
          <w:u w:val="single"/>
        </w:rPr>
        <w:t>e</w:t>
      </w:r>
      <w:r>
        <w:rPr>
          <w:sz w:val="24"/>
          <w:u w:val="single"/>
        </w:rPr>
        <w:t>s</w:t>
      </w:r>
    </w:p>
    <w:p w:rsidR="00003561" w:rsidRDefault="00003561" w:rsidP="00003561">
      <w:pPr>
        <w:ind w:right="-720"/>
        <w:rPr>
          <w:sz w:val="24"/>
          <w:u w:val="single"/>
        </w:rPr>
      </w:pPr>
    </w:p>
    <w:p w:rsidR="00003561" w:rsidRPr="005D1798" w:rsidRDefault="00E0573B" w:rsidP="00493941">
      <w:pPr>
        <w:ind w:left="2160" w:right="-720"/>
        <w:rPr>
          <w:b/>
          <w:sz w:val="24"/>
        </w:rPr>
      </w:pPr>
      <w:r>
        <w:rPr>
          <w:b/>
          <w:sz w:val="24"/>
        </w:rPr>
        <w:t xml:space="preserve">Required: </w:t>
      </w:r>
      <w:r>
        <w:rPr>
          <w:sz w:val="24"/>
        </w:rPr>
        <w:t xml:space="preserve">Richard N. </w:t>
      </w:r>
      <w:proofErr w:type="spellStart"/>
      <w:r>
        <w:rPr>
          <w:sz w:val="24"/>
        </w:rPr>
        <w:t>Haass</w:t>
      </w:r>
      <w:proofErr w:type="spellEnd"/>
      <w:r>
        <w:rPr>
          <w:sz w:val="24"/>
        </w:rPr>
        <w:t xml:space="preserve">, “The Age of </w:t>
      </w:r>
      <w:proofErr w:type="spellStart"/>
      <w:r>
        <w:rPr>
          <w:sz w:val="24"/>
        </w:rPr>
        <w:t>Nonpolarity</w:t>
      </w:r>
      <w:proofErr w:type="spellEnd"/>
      <w:r>
        <w:rPr>
          <w:sz w:val="24"/>
        </w:rPr>
        <w:t xml:space="preserve">,” </w:t>
      </w:r>
      <w:r>
        <w:rPr>
          <w:sz w:val="24"/>
          <w:u w:val="single"/>
        </w:rPr>
        <w:t xml:space="preserve">Foreign Affairs </w:t>
      </w:r>
      <w:r>
        <w:rPr>
          <w:sz w:val="24"/>
        </w:rPr>
        <w:t xml:space="preserve">(May/June 2008), pp. 44-56; Niall Ferguson, “A World </w:t>
      </w:r>
      <w:proofErr w:type="gramStart"/>
      <w:r>
        <w:rPr>
          <w:sz w:val="24"/>
        </w:rPr>
        <w:t>Without</w:t>
      </w:r>
      <w:proofErr w:type="gramEnd"/>
      <w:r>
        <w:rPr>
          <w:sz w:val="24"/>
        </w:rPr>
        <w:t xml:space="preserve"> Power,” </w:t>
      </w:r>
      <w:r>
        <w:rPr>
          <w:sz w:val="24"/>
          <w:u w:val="single"/>
        </w:rPr>
        <w:t>Foreign Policy</w:t>
      </w:r>
      <w:r>
        <w:rPr>
          <w:sz w:val="24"/>
        </w:rPr>
        <w:t xml:space="preserve"> (July/August 2004). </w:t>
      </w:r>
      <w:r w:rsidR="008639CA" w:rsidRPr="00E0573B">
        <w:rPr>
          <w:b/>
          <w:sz w:val="24"/>
        </w:rPr>
        <w:t>Recommended</w:t>
      </w:r>
      <w:r w:rsidR="008639CA">
        <w:rPr>
          <w:b/>
          <w:sz w:val="24"/>
        </w:rPr>
        <w:t>:</w:t>
      </w:r>
      <w:r w:rsidR="008639CA">
        <w:rPr>
          <w:sz w:val="24"/>
        </w:rPr>
        <w:t xml:space="preserve"> </w:t>
      </w:r>
      <w:r w:rsidR="005D1798">
        <w:rPr>
          <w:sz w:val="24"/>
        </w:rPr>
        <w:t xml:space="preserve">“China Takes Aim at Western Ideas,” </w:t>
      </w:r>
      <w:r w:rsidR="005D1798" w:rsidRPr="005D1798">
        <w:rPr>
          <w:sz w:val="24"/>
          <w:u w:val="single"/>
        </w:rPr>
        <w:t>New York Times</w:t>
      </w:r>
      <w:r w:rsidR="005D1798">
        <w:rPr>
          <w:sz w:val="24"/>
        </w:rPr>
        <w:t>, August 19, 2013, p. 1.</w:t>
      </w:r>
      <w:bookmarkStart w:id="0" w:name="_GoBack"/>
      <w:bookmarkEnd w:id="0"/>
    </w:p>
    <w:p w:rsidR="00003561" w:rsidRDefault="00003561" w:rsidP="00003561">
      <w:pPr>
        <w:ind w:right="-720"/>
        <w:rPr>
          <w:b/>
          <w:sz w:val="24"/>
        </w:rPr>
      </w:pPr>
    </w:p>
    <w:p w:rsidR="002B3BFF" w:rsidRPr="00CB7C1E" w:rsidRDefault="002B3BFF" w:rsidP="00CB7C1E">
      <w:pPr>
        <w:ind w:right="-720"/>
        <w:rPr>
          <w:sz w:val="24"/>
          <w:u w:val="single"/>
        </w:rPr>
      </w:pPr>
      <w:r w:rsidRPr="00CB7C1E">
        <w:rPr>
          <w:sz w:val="24"/>
        </w:rPr>
        <w:t>11/26</w:t>
      </w:r>
      <w:r w:rsidRPr="00CB7C1E">
        <w:rPr>
          <w:sz w:val="24"/>
        </w:rPr>
        <w:tab/>
      </w:r>
      <w:r w:rsidRPr="00CB7C1E">
        <w:rPr>
          <w:sz w:val="24"/>
        </w:rPr>
        <w:tab/>
      </w:r>
      <w:r w:rsidRPr="00CB7C1E">
        <w:rPr>
          <w:sz w:val="24"/>
        </w:rPr>
        <w:tab/>
      </w:r>
      <w:r w:rsidRPr="00CB7C1E">
        <w:rPr>
          <w:sz w:val="24"/>
          <w:u w:val="single"/>
        </w:rPr>
        <w:t>Europe and China: Views from the Classroom</w:t>
      </w:r>
    </w:p>
    <w:p w:rsidR="002B3BFF" w:rsidRDefault="002B3BFF" w:rsidP="00003561">
      <w:pPr>
        <w:ind w:right="-720"/>
        <w:rPr>
          <w:sz w:val="24"/>
          <w:u w:val="single"/>
        </w:rPr>
      </w:pPr>
    </w:p>
    <w:p w:rsidR="002B3BFF" w:rsidRDefault="002B3BFF" w:rsidP="00003561">
      <w:pPr>
        <w:ind w:right="-720"/>
        <w:rPr>
          <w:sz w:val="24"/>
          <w:u w:val="single"/>
        </w:rPr>
      </w:pPr>
      <w:r>
        <w:rPr>
          <w:sz w:val="24"/>
        </w:rPr>
        <w:t>12/3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Guest Lecturer: Dean Hubbard</w:t>
      </w:r>
    </w:p>
    <w:p w:rsidR="000102A1" w:rsidRDefault="000102A1" w:rsidP="00003561">
      <w:pPr>
        <w:ind w:right="-720"/>
        <w:rPr>
          <w:sz w:val="24"/>
          <w:u w:val="single"/>
        </w:rPr>
      </w:pPr>
    </w:p>
    <w:p w:rsidR="000102A1" w:rsidRPr="000102A1" w:rsidRDefault="000102A1" w:rsidP="00003561">
      <w:pPr>
        <w:ind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Required: </w:t>
      </w:r>
      <w:r>
        <w:rPr>
          <w:sz w:val="24"/>
        </w:rPr>
        <w:t xml:space="preserve">Glenn Hubbard and Tim Kane, </w:t>
      </w:r>
      <w:r>
        <w:rPr>
          <w:sz w:val="24"/>
          <w:u w:val="single"/>
        </w:rPr>
        <w:t>Balance:</w:t>
      </w:r>
      <w:r w:rsidR="00E91EEE">
        <w:rPr>
          <w:sz w:val="24"/>
          <w:u w:val="single"/>
        </w:rPr>
        <w:t xml:space="preserve"> From Ancient Rome to Modern </w:t>
      </w:r>
      <w:r w:rsidR="00E91EEE">
        <w:rPr>
          <w:sz w:val="24"/>
        </w:rPr>
        <w:tab/>
      </w:r>
      <w:r w:rsidR="00E91EEE">
        <w:rPr>
          <w:sz w:val="24"/>
        </w:rPr>
        <w:tab/>
      </w:r>
      <w:r w:rsidR="00E91EEE">
        <w:rPr>
          <w:sz w:val="24"/>
        </w:rPr>
        <w:tab/>
      </w:r>
      <w:r w:rsidR="00E91EEE">
        <w:rPr>
          <w:sz w:val="24"/>
          <w:u w:val="single"/>
        </w:rPr>
        <w:t>America</w:t>
      </w:r>
      <w:r w:rsidR="00E91EEE">
        <w:rPr>
          <w:sz w:val="24"/>
        </w:rPr>
        <w:t xml:space="preserve"> (New York: Simon &amp; Schuster, 2013), </w:t>
      </w:r>
      <w:proofErr w:type="spellStart"/>
      <w:r w:rsidR="00E91EEE">
        <w:rPr>
          <w:sz w:val="24"/>
        </w:rPr>
        <w:t>Chs</w:t>
      </w:r>
      <w:proofErr w:type="spellEnd"/>
      <w:r w:rsidR="00E91EEE">
        <w:rPr>
          <w:sz w:val="24"/>
        </w:rPr>
        <w:t>. 2 and 13.</w:t>
      </w:r>
      <w:r>
        <w:rPr>
          <w:sz w:val="24"/>
          <w:u w:val="single"/>
        </w:rPr>
        <w:t xml:space="preserve"> </w:t>
      </w:r>
    </w:p>
    <w:p w:rsidR="002B3BFF" w:rsidRDefault="002B3BFF" w:rsidP="00003561">
      <w:pPr>
        <w:ind w:right="-720"/>
        <w:rPr>
          <w:sz w:val="24"/>
          <w:u w:val="single"/>
        </w:rPr>
      </w:pPr>
    </w:p>
    <w:p w:rsidR="002B3BFF" w:rsidRDefault="002B3BFF" w:rsidP="00003561">
      <w:pPr>
        <w:ind w:right="-720"/>
        <w:rPr>
          <w:sz w:val="24"/>
          <w:u w:val="single"/>
        </w:rPr>
      </w:pPr>
      <w:r>
        <w:rPr>
          <w:sz w:val="24"/>
        </w:rPr>
        <w:t>12/5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Conclusion</w:t>
      </w:r>
    </w:p>
    <w:p w:rsidR="00C97809" w:rsidRDefault="00C97809" w:rsidP="00003561">
      <w:pPr>
        <w:ind w:right="-720"/>
        <w:rPr>
          <w:sz w:val="24"/>
          <w:u w:val="single"/>
        </w:rPr>
      </w:pPr>
    </w:p>
    <w:sectPr w:rsidR="00C97809" w:rsidSect="0014766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864" w:right="1296" w:bottom="1440" w:left="1008" w:header="634" w:footer="27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96" w:rsidRDefault="00740896">
      <w:r>
        <w:separator/>
      </w:r>
    </w:p>
  </w:endnote>
  <w:endnote w:type="continuationSeparator" w:id="0">
    <w:p w:rsidR="00740896" w:rsidRDefault="0074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798">
      <w:rPr>
        <w:noProof/>
      </w:rPr>
      <w:t>4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798">
      <w:rPr>
        <w:noProof/>
      </w:rPr>
      <w:t>1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96" w:rsidRDefault="00740896">
      <w:r>
        <w:separator/>
      </w:r>
    </w:p>
  </w:footnote>
  <w:footnote w:type="continuationSeparator" w:id="0">
    <w:p w:rsidR="00740896" w:rsidRDefault="0074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 w:rsidP="00283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97E" w:rsidRDefault="007D6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Header"/>
    </w:pPr>
    <w:r>
      <w:rPr>
        <w:noProof/>
      </w:rPr>
      <w:drawing>
        <wp:inline distT="0" distB="0" distL="0" distR="0" wp14:anchorId="772289EC" wp14:editId="0312250A">
          <wp:extent cx="2924175" cy="390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Header"/>
    </w:pPr>
    <w:r>
      <w:rPr>
        <w:noProof/>
      </w:rPr>
      <w:drawing>
        <wp:inline distT="0" distB="0" distL="0" distR="0" wp14:anchorId="6A239F50" wp14:editId="73A3A01F">
          <wp:extent cx="2914650" cy="342900"/>
          <wp:effectExtent l="19050" t="0" r="0" b="0"/>
          <wp:docPr id="2" name="Picture 2" descr="3_C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_C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97E" w:rsidRDefault="007D6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2E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C6A36"/>
    <w:multiLevelType w:val="hybridMultilevel"/>
    <w:tmpl w:val="46FED396"/>
    <w:lvl w:ilvl="0" w:tplc="BCB88B7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29757A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981743"/>
    <w:multiLevelType w:val="hybridMultilevel"/>
    <w:tmpl w:val="79B24358"/>
    <w:lvl w:ilvl="0" w:tplc="F64A2D26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D7694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9BF0FD8"/>
    <w:multiLevelType w:val="hybridMultilevel"/>
    <w:tmpl w:val="08560FFE"/>
    <w:lvl w:ilvl="0" w:tplc="8230ECF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A68786F"/>
    <w:multiLevelType w:val="hybridMultilevel"/>
    <w:tmpl w:val="DAB8764E"/>
    <w:lvl w:ilvl="0" w:tplc="8EC2491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D7D1706"/>
    <w:multiLevelType w:val="hybridMultilevel"/>
    <w:tmpl w:val="99409D80"/>
    <w:lvl w:ilvl="0" w:tplc="F2BA63A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DD56206"/>
    <w:multiLevelType w:val="hybridMultilevel"/>
    <w:tmpl w:val="99F2480C"/>
    <w:lvl w:ilvl="0" w:tplc="DB5E654C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E870923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3C35011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50476CE"/>
    <w:multiLevelType w:val="hybridMultilevel"/>
    <w:tmpl w:val="7ACA00D2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58F368F"/>
    <w:multiLevelType w:val="hybridMultilevel"/>
    <w:tmpl w:val="9C46B6BA"/>
    <w:lvl w:ilvl="0" w:tplc="02D4ED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B50158A"/>
    <w:multiLevelType w:val="hybridMultilevel"/>
    <w:tmpl w:val="7D721994"/>
    <w:lvl w:ilvl="0" w:tplc="1EDA09BA">
      <w:start w:val="1"/>
      <w:numFmt w:val="lowerRoman"/>
      <w:lvlText w:val="%1.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B814C04"/>
    <w:multiLevelType w:val="hybridMultilevel"/>
    <w:tmpl w:val="366C2E90"/>
    <w:lvl w:ilvl="0" w:tplc="04090019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36A16"/>
    <w:multiLevelType w:val="hybridMultilevel"/>
    <w:tmpl w:val="C6449E6C"/>
    <w:lvl w:ilvl="0" w:tplc="66EAB2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E40216F"/>
    <w:multiLevelType w:val="hybridMultilevel"/>
    <w:tmpl w:val="CB7618B0"/>
    <w:lvl w:ilvl="0" w:tplc="5D96A156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1E584F41"/>
    <w:multiLevelType w:val="hybridMultilevel"/>
    <w:tmpl w:val="D3921FBC"/>
    <w:lvl w:ilvl="0" w:tplc="1744F32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1F203C51"/>
    <w:multiLevelType w:val="hybridMultilevel"/>
    <w:tmpl w:val="163092CA"/>
    <w:lvl w:ilvl="0" w:tplc="E416E52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662407E"/>
    <w:multiLevelType w:val="hybridMultilevel"/>
    <w:tmpl w:val="AE36C076"/>
    <w:lvl w:ilvl="0" w:tplc="23E43FC0">
      <w:start w:val="1"/>
      <w:numFmt w:val="upp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75D6520"/>
    <w:multiLevelType w:val="multilevel"/>
    <w:tmpl w:val="8A067B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7CE4D41"/>
    <w:multiLevelType w:val="hybridMultilevel"/>
    <w:tmpl w:val="BBA8BD8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944568E"/>
    <w:multiLevelType w:val="hybridMultilevel"/>
    <w:tmpl w:val="A88C8D52"/>
    <w:lvl w:ilvl="0" w:tplc="3F6C7F2E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>
    <w:nsid w:val="2AA06B8D"/>
    <w:multiLevelType w:val="hybridMultilevel"/>
    <w:tmpl w:val="D6A88CC8"/>
    <w:lvl w:ilvl="0" w:tplc="B424687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2B0A6770"/>
    <w:multiLevelType w:val="hybridMultilevel"/>
    <w:tmpl w:val="9C526C98"/>
    <w:lvl w:ilvl="0" w:tplc="9A2869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19A1760"/>
    <w:multiLevelType w:val="hybridMultilevel"/>
    <w:tmpl w:val="7B562BEC"/>
    <w:lvl w:ilvl="0" w:tplc="7E504B5C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6">
    <w:nsid w:val="333E016A"/>
    <w:multiLevelType w:val="hybridMultilevel"/>
    <w:tmpl w:val="53BA80F4"/>
    <w:lvl w:ilvl="0" w:tplc="07E8A0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7B6EC8E4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F072DFD6">
      <w:start w:val="3"/>
      <w:numFmt w:val="upp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844418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8D031EC"/>
    <w:multiLevelType w:val="hybridMultilevel"/>
    <w:tmpl w:val="7F5EC826"/>
    <w:lvl w:ilvl="0" w:tplc="B8041F34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9">
    <w:nsid w:val="3B2423C6"/>
    <w:multiLevelType w:val="hybridMultilevel"/>
    <w:tmpl w:val="82DC91C2"/>
    <w:lvl w:ilvl="0" w:tplc="4EFCA2DA">
      <w:start w:val="1"/>
      <w:numFmt w:val="upperRoman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E044537A">
      <w:start w:val="4"/>
      <w:numFmt w:val="upperRoman"/>
      <w:lvlText w:val="%3&gt;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DFE091D"/>
    <w:multiLevelType w:val="hybridMultilevel"/>
    <w:tmpl w:val="DF263B02"/>
    <w:lvl w:ilvl="0" w:tplc="4B2A1304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408B5E5F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73A46CF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DB7306A"/>
    <w:multiLevelType w:val="hybridMultilevel"/>
    <w:tmpl w:val="2A2A064A"/>
    <w:lvl w:ilvl="0" w:tplc="5022793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FA71146"/>
    <w:multiLevelType w:val="hybridMultilevel"/>
    <w:tmpl w:val="6200EE5E"/>
    <w:lvl w:ilvl="0" w:tplc="FE7CA1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0E06780"/>
    <w:multiLevelType w:val="hybridMultilevel"/>
    <w:tmpl w:val="346C81B8"/>
    <w:lvl w:ilvl="0" w:tplc="00B6AC0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19E57E7"/>
    <w:multiLevelType w:val="hybridMultilevel"/>
    <w:tmpl w:val="71DA4FEA"/>
    <w:lvl w:ilvl="0" w:tplc="390C07C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562879D7"/>
    <w:multiLevelType w:val="hybridMultilevel"/>
    <w:tmpl w:val="5A0E6740"/>
    <w:lvl w:ilvl="0" w:tplc="2DD6BA2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6AD78FA"/>
    <w:multiLevelType w:val="hybridMultilevel"/>
    <w:tmpl w:val="A1A6C760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7E405D1"/>
    <w:multiLevelType w:val="hybridMultilevel"/>
    <w:tmpl w:val="B46ABC76"/>
    <w:lvl w:ilvl="0" w:tplc="04090019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A094AEE"/>
    <w:multiLevelType w:val="hybridMultilevel"/>
    <w:tmpl w:val="F09C1F38"/>
    <w:lvl w:ilvl="0" w:tplc="19FE79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17F0115"/>
    <w:multiLevelType w:val="hybridMultilevel"/>
    <w:tmpl w:val="EA044D04"/>
    <w:lvl w:ilvl="0" w:tplc="7B7003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A07528B"/>
    <w:multiLevelType w:val="hybridMultilevel"/>
    <w:tmpl w:val="9A2292A6"/>
    <w:lvl w:ilvl="0" w:tplc="9F40ED7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E587CE4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3A3739A"/>
    <w:multiLevelType w:val="hybridMultilevel"/>
    <w:tmpl w:val="48763E5C"/>
    <w:lvl w:ilvl="0" w:tplc="2EAABF8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6130DED"/>
    <w:multiLevelType w:val="hybridMultilevel"/>
    <w:tmpl w:val="CA861C2E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86D38BC"/>
    <w:multiLevelType w:val="hybridMultilevel"/>
    <w:tmpl w:val="8EDC113E"/>
    <w:lvl w:ilvl="0" w:tplc="1BE47846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B751D3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7DE8113B"/>
    <w:multiLevelType w:val="hybridMultilevel"/>
    <w:tmpl w:val="B38CA574"/>
    <w:lvl w:ilvl="0" w:tplc="0390E90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4"/>
  </w:num>
  <w:num w:numId="8">
    <w:abstractNumId w:val="28"/>
  </w:num>
  <w:num w:numId="9">
    <w:abstractNumId w:val="22"/>
  </w:num>
  <w:num w:numId="10">
    <w:abstractNumId w:val="21"/>
  </w:num>
  <w:num w:numId="11">
    <w:abstractNumId w:val="48"/>
  </w:num>
  <w:num w:numId="12">
    <w:abstractNumId w:val="45"/>
  </w:num>
  <w:num w:numId="13">
    <w:abstractNumId w:val="11"/>
  </w:num>
  <w:num w:numId="14">
    <w:abstractNumId w:val="13"/>
  </w:num>
  <w:num w:numId="15">
    <w:abstractNumId w:val="38"/>
  </w:num>
  <w:num w:numId="16">
    <w:abstractNumId w:val="29"/>
  </w:num>
  <w:num w:numId="17">
    <w:abstractNumId w:val="16"/>
  </w:num>
  <w:num w:numId="18">
    <w:abstractNumId w:val="37"/>
  </w:num>
  <w:num w:numId="19">
    <w:abstractNumId w:val="17"/>
  </w:num>
  <w:num w:numId="20">
    <w:abstractNumId w:val="1"/>
  </w:num>
  <w:num w:numId="21">
    <w:abstractNumId w:val="33"/>
  </w:num>
  <w:num w:numId="22">
    <w:abstractNumId w:val="8"/>
  </w:num>
  <w:num w:numId="23">
    <w:abstractNumId w:val="46"/>
  </w:num>
  <w:num w:numId="24">
    <w:abstractNumId w:val="18"/>
  </w:num>
  <w:num w:numId="25">
    <w:abstractNumId w:val="24"/>
  </w:num>
  <w:num w:numId="26">
    <w:abstractNumId w:val="14"/>
  </w:num>
  <w:num w:numId="27">
    <w:abstractNumId w:val="41"/>
  </w:num>
  <w:num w:numId="28">
    <w:abstractNumId w:val="23"/>
  </w:num>
  <w:num w:numId="29">
    <w:abstractNumId w:val="15"/>
  </w:num>
  <w:num w:numId="30">
    <w:abstractNumId w:val="7"/>
  </w:num>
  <w:num w:numId="31">
    <w:abstractNumId w:val="40"/>
  </w:num>
  <w:num w:numId="32">
    <w:abstractNumId w:val="36"/>
  </w:num>
  <w:num w:numId="33">
    <w:abstractNumId w:val="26"/>
  </w:num>
  <w:num w:numId="34">
    <w:abstractNumId w:val="34"/>
  </w:num>
  <w:num w:numId="35">
    <w:abstractNumId w:val="12"/>
  </w:num>
  <w:num w:numId="36">
    <w:abstractNumId w:val="39"/>
  </w:num>
  <w:num w:numId="37">
    <w:abstractNumId w:val="19"/>
  </w:num>
  <w:num w:numId="38">
    <w:abstractNumId w:val="44"/>
  </w:num>
  <w:num w:numId="39">
    <w:abstractNumId w:val="6"/>
  </w:num>
  <w:num w:numId="40">
    <w:abstractNumId w:val="5"/>
  </w:num>
  <w:num w:numId="41">
    <w:abstractNumId w:val="42"/>
  </w:num>
  <w:num w:numId="42">
    <w:abstractNumId w:val="35"/>
  </w:num>
  <w:num w:numId="43">
    <w:abstractNumId w:val="47"/>
  </w:num>
  <w:num w:numId="44">
    <w:abstractNumId w:val="10"/>
  </w:num>
  <w:num w:numId="45">
    <w:abstractNumId w:val="27"/>
  </w:num>
  <w:num w:numId="46">
    <w:abstractNumId w:val="2"/>
  </w:num>
  <w:num w:numId="47">
    <w:abstractNumId w:val="43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6"/>
    <w:rsid w:val="00003561"/>
    <w:rsid w:val="00003564"/>
    <w:rsid w:val="00003EFD"/>
    <w:rsid w:val="00004ACB"/>
    <w:rsid w:val="0000598C"/>
    <w:rsid w:val="00006375"/>
    <w:rsid w:val="00006A8E"/>
    <w:rsid w:val="000102A1"/>
    <w:rsid w:val="00010C43"/>
    <w:rsid w:val="000153DD"/>
    <w:rsid w:val="000159BF"/>
    <w:rsid w:val="00016FC5"/>
    <w:rsid w:val="0001770F"/>
    <w:rsid w:val="00023335"/>
    <w:rsid w:val="00023766"/>
    <w:rsid w:val="0002551A"/>
    <w:rsid w:val="00031F86"/>
    <w:rsid w:val="000333E5"/>
    <w:rsid w:val="00034827"/>
    <w:rsid w:val="00035CD4"/>
    <w:rsid w:val="00036360"/>
    <w:rsid w:val="000456F8"/>
    <w:rsid w:val="000526EE"/>
    <w:rsid w:val="00055941"/>
    <w:rsid w:val="00061BCB"/>
    <w:rsid w:val="00061D05"/>
    <w:rsid w:val="000651B7"/>
    <w:rsid w:val="00066948"/>
    <w:rsid w:val="000734EB"/>
    <w:rsid w:val="00074429"/>
    <w:rsid w:val="00077685"/>
    <w:rsid w:val="00077FDC"/>
    <w:rsid w:val="00082184"/>
    <w:rsid w:val="00083EF5"/>
    <w:rsid w:val="00090E34"/>
    <w:rsid w:val="00091772"/>
    <w:rsid w:val="00093FD9"/>
    <w:rsid w:val="00094290"/>
    <w:rsid w:val="00097227"/>
    <w:rsid w:val="00097805"/>
    <w:rsid w:val="00097A26"/>
    <w:rsid w:val="000A1074"/>
    <w:rsid w:val="000A33B0"/>
    <w:rsid w:val="000A5E4D"/>
    <w:rsid w:val="000B1383"/>
    <w:rsid w:val="000B3732"/>
    <w:rsid w:val="000B378F"/>
    <w:rsid w:val="000B5643"/>
    <w:rsid w:val="000B791C"/>
    <w:rsid w:val="000C3062"/>
    <w:rsid w:val="000C3499"/>
    <w:rsid w:val="000C6E83"/>
    <w:rsid w:val="000D2968"/>
    <w:rsid w:val="000D3C62"/>
    <w:rsid w:val="000E6DF5"/>
    <w:rsid w:val="000F00B2"/>
    <w:rsid w:val="000F1C37"/>
    <w:rsid w:val="000F22EC"/>
    <w:rsid w:val="000F4145"/>
    <w:rsid w:val="000F6D76"/>
    <w:rsid w:val="001009B5"/>
    <w:rsid w:val="0010361B"/>
    <w:rsid w:val="001043D2"/>
    <w:rsid w:val="0011079D"/>
    <w:rsid w:val="001122C7"/>
    <w:rsid w:val="00114266"/>
    <w:rsid w:val="00114445"/>
    <w:rsid w:val="00114B01"/>
    <w:rsid w:val="0011572B"/>
    <w:rsid w:val="0011679D"/>
    <w:rsid w:val="00134239"/>
    <w:rsid w:val="0013506C"/>
    <w:rsid w:val="00135232"/>
    <w:rsid w:val="0013557D"/>
    <w:rsid w:val="00135662"/>
    <w:rsid w:val="001447F9"/>
    <w:rsid w:val="00147253"/>
    <w:rsid w:val="0014766E"/>
    <w:rsid w:val="001560CD"/>
    <w:rsid w:val="001568D5"/>
    <w:rsid w:val="0017113B"/>
    <w:rsid w:val="00174BB0"/>
    <w:rsid w:val="001755FB"/>
    <w:rsid w:val="00175D35"/>
    <w:rsid w:val="0018355F"/>
    <w:rsid w:val="0018723A"/>
    <w:rsid w:val="00190C4F"/>
    <w:rsid w:val="00194C64"/>
    <w:rsid w:val="0019755C"/>
    <w:rsid w:val="001A21F4"/>
    <w:rsid w:val="001A24CC"/>
    <w:rsid w:val="001A3A7B"/>
    <w:rsid w:val="001A3D2F"/>
    <w:rsid w:val="001A4DDF"/>
    <w:rsid w:val="001A638C"/>
    <w:rsid w:val="001A70C5"/>
    <w:rsid w:val="001A7C91"/>
    <w:rsid w:val="001B0147"/>
    <w:rsid w:val="001B131B"/>
    <w:rsid w:val="001B345C"/>
    <w:rsid w:val="001B66A1"/>
    <w:rsid w:val="001B743A"/>
    <w:rsid w:val="001B752F"/>
    <w:rsid w:val="001C1693"/>
    <w:rsid w:val="001C25C4"/>
    <w:rsid w:val="001D0B9B"/>
    <w:rsid w:val="001D0FA2"/>
    <w:rsid w:val="001D2B61"/>
    <w:rsid w:val="001D3382"/>
    <w:rsid w:val="001D4A0F"/>
    <w:rsid w:val="001D4AC7"/>
    <w:rsid w:val="001D5339"/>
    <w:rsid w:val="001E2DFD"/>
    <w:rsid w:val="001E3EA9"/>
    <w:rsid w:val="001E446E"/>
    <w:rsid w:val="001E4E68"/>
    <w:rsid w:val="001F36CD"/>
    <w:rsid w:val="001F377D"/>
    <w:rsid w:val="001F6919"/>
    <w:rsid w:val="00203013"/>
    <w:rsid w:val="002058DB"/>
    <w:rsid w:val="00207822"/>
    <w:rsid w:val="00211D1D"/>
    <w:rsid w:val="0021385E"/>
    <w:rsid w:val="002150A4"/>
    <w:rsid w:val="00215927"/>
    <w:rsid w:val="00220887"/>
    <w:rsid w:val="00220953"/>
    <w:rsid w:val="00225F40"/>
    <w:rsid w:val="00226F35"/>
    <w:rsid w:val="00227CFE"/>
    <w:rsid w:val="002344D2"/>
    <w:rsid w:val="00234602"/>
    <w:rsid w:val="00234DD0"/>
    <w:rsid w:val="00240388"/>
    <w:rsid w:val="0024129E"/>
    <w:rsid w:val="00241BEC"/>
    <w:rsid w:val="00242A9E"/>
    <w:rsid w:val="00243E1A"/>
    <w:rsid w:val="00246BAB"/>
    <w:rsid w:val="00247314"/>
    <w:rsid w:val="002520FD"/>
    <w:rsid w:val="002536AA"/>
    <w:rsid w:val="00261582"/>
    <w:rsid w:val="002667D6"/>
    <w:rsid w:val="0026730B"/>
    <w:rsid w:val="002736C1"/>
    <w:rsid w:val="00273CFA"/>
    <w:rsid w:val="002830FF"/>
    <w:rsid w:val="00283746"/>
    <w:rsid w:val="00284C23"/>
    <w:rsid w:val="002873DA"/>
    <w:rsid w:val="00287912"/>
    <w:rsid w:val="00290BE4"/>
    <w:rsid w:val="00293539"/>
    <w:rsid w:val="00296818"/>
    <w:rsid w:val="002A2963"/>
    <w:rsid w:val="002A554E"/>
    <w:rsid w:val="002A6420"/>
    <w:rsid w:val="002B0C6B"/>
    <w:rsid w:val="002B2E23"/>
    <w:rsid w:val="002B3BFF"/>
    <w:rsid w:val="002B5E0C"/>
    <w:rsid w:val="002C0612"/>
    <w:rsid w:val="002C1DFD"/>
    <w:rsid w:val="002C30E8"/>
    <w:rsid w:val="002C3B34"/>
    <w:rsid w:val="002C614A"/>
    <w:rsid w:val="002C7500"/>
    <w:rsid w:val="002C7870"/>
    <w:rsid w:val="002D0B97"/>
    <w:rsid w:val="002D47E9"/>
    <w:rsid w:val="002E049D"/>
    <w:rsid w:val="002E0979"/>
    <w:rsid w:val="002E1403"/>
    <w:rsid w:val="002E1F03"/>
    <w:rsid w:val="002E2FFC"/>
    <w:rsid w:val="002E5730"/>
    <w:rsid w:val="002F0E90"/>
    <w:rsid w:val="002F1357"/>
    <w:rsid w:val="002F5B60"/>
    <w:rsid w:val="002F7EF6"/>
    <w:rsid w:val="00302B71"/>
    <w:rsid w:val="00303A7D"/>
    <w:rsid w:val="00304E5F"/>
    <w:rsid w:val="00305F6B"/>
    <w:rsid w:val="003064BF"/>
    <w:rsid w:val="00306EA4"/>
    <w:rsid w:val="00311419"/>
    <w:rsid w:val="003133DC"/>
    <w:rsid w:val="00313584"/>
    <w:rsid w:val="003146B6"/>
    <w:rsid w:val="00315F78"/>
    <w:rsid w:val="00320679"/>
    <w:rsid w:val="00322337"/>
    <w:rsid w:val="00325A55"/>
    <w:rsid w:val="00326A57"/>
    <w:rsid w:val="00333D2D"/>
    <w:rsid w:val="003367AF"/>
    <w:rsid w:val="00337635"/>
    <w:rsid w:val="003376CD"/>
    <w:rsid w:val="00340843"/>
    <w:rsid w:val="00342227"/>
    <w:rsid w:val="003432AB"/>
    <w:rsid w:val="00344FFE"/>
    <w:rsid w:val="00346406"/>
    <w:rsid w:val="00347734"/>
    <w:rsid w:val="003479F5"/>
    <w:rsid w:val="00352DF2"/>
    <w:rsid w:val="00352EEC"/>
    <w:rsid w:val="00353A7F"/>
    <w:rsid w:val="00355BCF"/>
    <w:rsid w:val="00355E6F"/>
    <w:rsid w:val="003603D7"/>
    <w:rsid w:val="00360D88"/>
    <w:rsid w:val="003619F5"/>
    <w:rsid w:val="003645C8"/>
    <w:rsid w:val="0036488E"/>
    <w:rsid w:val="00365A90"/>
    <w:rsid w:val="0036642E"/>
    <w:rsid w:val="003710B4"/>
    <w:rsid w:val="00376944"/>
    <w:rsid w:val="003809FF"/>
    <w:rsid w:val="00382159"/>
    <w:rsid w:val="00382880"/>
    <w:rsid w:val="003854A0"/>
    <w:rsid w:val="00390523"/>
    <w:rsid w:val="00391302"/>
    <w:rsid w:val="00396580"/>
    <w:rsid w:val="003968D9"/>
    <w:rsid w:val="003A19B8"/>
    <w:rsid w:val="003A3A5A"/>
    <w:rsid w:val="003A637A"/>
    <w:rsid w:val="003B069B"/>
    <w:rsid w:val="003B2391"/>
    <w:rsid w:val="003B280B"/>
    <w:rsid w:val="003B2A5B"/>
    <w:rsid w:val="003B3795"/>
    <w:rsid w:val="003B3E93"/>
    <w:rsid w:val="003B7C2F"/>
    <w:rsid w:val="003C12E3"/>
    <w:rsid w:val="003C14CE"/>
    <w:rsid w:val="003C5BD3"/>
    <w:rsid w:val="003C5ED4"/>
    <w:rsid w:val="003C623F"/>
    <w:rsid w:val="003D042F"/>
    <w:rsid w:val="003E01D1"/>
    <w:rsid w:val="003E3FD6"/>
    <w:rsid w:val="003E678A"/>
    <w:rsid w:val="003F38EA"/>
    <w:rsid w:val="003F53D3"/>
    <w:rsid w:val="00400A34"/>
    <w:rsid w:val="004013EE"/>
    <w:rsid w:val="004023E8"/>
    <w:rsid w:val="00403703"/>
    <w:rsid w:val="00403926"/>
    <w:rsid w:val="00404C18"/>
    <w:rsid w:val="00407533"/>
    <w:rsid w:val="0041035E"/>
    <w:rsid w:val="00410487"/>
    <w:rsid w:val="00410C41"/>
    <w:rsid w:val="0041132D"/>
    <w:rsid w:val="0041360F"/>
    <w:rsid w:val="00417EC7"/>
    <w:rsid w:val="004232CC"/>
    <w:rsid w:val="00424E7E"/>
    <w:rsid w:val="00425C69"/>
    <w:rsid w:val="00425CF3"/>
    <w:rsid w:val="0042617A"/>
    <w:rsid w:val="00426D2E"/>
    <w:rsid w:val="004320B2"/>
    <w:rsid w:val="00443B38"/>
    <w:rsid w:val="00445CE7"/>
    <w:rsid w:val="00447005"/>
    <w:rsid w:val="00447515"/>
    <w:rsid w:val="0045022D"/>
    <w:rsid w:val="00452E66"/>
    <w:rsid w:val="00454C6C"/>
    <w:rsid w:val="00456578"/>
    <w:rsid w:val="004566A7"/>
    <w:rsid w:val="00456DC7"/>
    <w:rsid w:val="0046004F"/>
    <w:rsid w:val="00465165"/>
    <w:rsid w:val="004655E5"/>
    <w:rsid w:val="00466028"/>
    <w:rsid w:val="00466B6A"/>
    <w:rsid w:val="004725C9"/>
    <w:rsid w:val="00473E24"/>
    <w:rsid w:val="00476263"/>
    <w:rsid w:val="00476CA4"/>
    <w:rsid w:val="0048421C"/>
    <w:rsid w:val="00490940"/>
    <w:rsid w:val="00493941"/>
    <w:rsid w:val="00495587"/>
    <w:rsid w:val="00496900"/>
    <w:rsid w:val="004A3B5A"/>
    <w:rsid w:val="004A4FC5"/>
    <w:rsid w:val="004A57EB"/>
    <w:rsid w:val="004B155C"/>
    <w:rsid w:val="004B4869"/>
    <w:rsid w:val="004C0E37"/>
    <w:rsid w:val="004C1886"/>
    <w:rsid w:val="004C30F4"/>
    <w:rsid w:val="004C35F5"/>
    <w:rsid w:val="004C60FE"/>
    <w:rsid w:val="004C6150"/>
    <w:rsid w:val="004C7DBC"/>
    <w:rsid w:val="004C7F1C"/>
    <w:rsid w:val="004D0D83"/>
    <w:rsid w:val="004D48A0"/>
    <w:rsid w:val="004D56C5"/>
    <w:rsid w:val="004D59F9"/>
    <w:rsid w:val="004E3D62"/>
    <w:rsid w:val="004F0B80"/>
    <w:rsid w:val="004F218A"/>
    <w:rsid w:val="004F37ED"/>
    <w:rsid w:val="004F770F"/>
    <w:rsid w:val="00502D5E"/>
    <w:rsid w:val="00503368"/>
    <w:rsid w:val="005067B8"/>
    <w:rsid w:val="005102B8"/>
    <w:rsid w:val="00512C1D"/>
    <w:rsid w:val="0052045C"/>
    <w:rsid w:val="00523B79"/>
    <w:rsid w:val="005244D7"/>
    <w:rsid w:val="00524882"/>
    <w:rsid w:val="00526AAF"/>
    <w:rsid w:val="005274A9"/>
    <w:rsid w:val="0053115E"/>
    <w:rsid w:val="005312CB"/>
    <w:rsid w:val="00532D5A"/>
    <w:rsid w:val="00534ACF"/>
    <w:rsid w:val="00537C93"/>
    <w:rsid w:val="00542AC2"/>
    <w:rsid w:val="005458AE"/>
    <w:rsid w:val="0054629B"/>
    <w:rsid w:val="005463F0"/>
    <w:rsid w:val="00546BA2"/>
    <w:rsid w:val="00552ABD"/>
    <w:rsid w:val="005543A2"/>
    <w:rsid w:val="005578FB"/>
    <w:rsid w:val="00562534"/>
    <w:rsid w:val="00571C0B"/>
    <w:rsid w:val="00572971"/>
    <w:rsid w:val="00584561"/>
    <w:rsid w:val="00584D40"/>
    <w:rsid w:val="00586836"/>
    <w:rsid w:val="00587EE7"/>
    <w:rsid w:val="00590037"/>
    <w:rsid w:val="00591034"/>
    <w:rsid w:val="005912DC"/>
    <w:rsid w:val="005915E7"/>
    <w:rsid w:val="00592479"/>
    <w:rsid w:val="00594012"/>
    <w:rsid w:val="00594FE9"/>
    <w:rsid w:val="0059532F"/>
    <w:rsid w:val="0059664F"/>
    <w:rsid w:val="0059778C"/>
    <w:rsid w:val="005A1694"/>
    <w:rsid w:val="005A2869"/>
    <w:rsid w:val="005A446E"/>
    <w:rsid w:val="005A6A7A"/>
    <w:rsid w:val="005B1B54"/>
    <w:rsid w:val="005B36E5"/>
    <w:rsid w:val="005C41D1"/>
    <w:rsid w:val="005C66A2"/>
    <w:rsid w:val="005C67AC"/>
    <w:rsid w:val="005C6A77"/>
    <w:rsid w:val="005C72AC"/>
    <w:rsid w:val="005C72D2"/>
    <w:rsid w:val="005C7D7E"/>
    <w:rsid w:val="005C7FAD"/>
    <w:rsid w:val="005D1798"/>
    <w:rsid w:val="005D1A84"/>
    <w:rsid w:val="005D1B53"/>
    <w:rsid w:val="005D6F33"/>
    <w:rsid w:val="005E0439"/>
    <w:rsid w:val="005E0C99"/>
    <w:rsid w:val="005E2468"/>
    <w:rsid w:val="005E4320"/>
    <w:rsid w:val="005E4E0A"/>
    <w:rsid w:val="005E586D"/>
    <w:rsid w:val="005E62DA"/>
    <w:rsid w:val="005E6F01"/>
    <w:rsid w:val="005F0604"/>
    <w:rsid w:val="005F2F2B"/>
    <w:rsid w:val="005F6117"/>
    <w:rsid w:val="005F72EF"/>
    <w:rsid w:val="006034F4"/>
    <w:rsid w:val="00603E1D"/>
    <w:rsid w:val="006067C7"/>
    <w:rsid w:val="00606C15"/>
    <w:rsid w:val="00607481"/>
    <w:rsid w:val="0060750B"/>
    <w:rsid w:val="00607789"/>
    <w:rsid w:val="00607E0A"/>
    <w:rsid w:val="00612085"/>
    <w:rsid w:val="00613949"/>
    <w:rsid w:val="00613E1C"/>
    <w:rsid w:val="0061611C"/>
    <w:rsid w:val="0062063A"/>
    <w:rsid w:val="00622DAF"/>
    <w:rsid w:val="006248AE"/>
    <w:rsid w:val="0062713C"/>
    <w:rsid w:val="00627B51"/>
    <w:rsid w:val="00631E4F"/>
    <w:rsid w:val="00635306"/>
    <w:rsid w:val="00642594"/>
    <w:rsid w:val="00644006"/>
    <w:rsid w:val="00647F17"/>
    <w:rsid w:val="00651B72"/>
    <w:rsid w:val="006552C2"/>
    <w:rsid w:val="00661045"/>
    <w:rsid w:val="0066716E"/>
    <w:rsid w:val="00670CD2"/>
    <w:rsid w:val="00672734"/>
    <w:rsid w:val="00677C9B"/>
    <w:rsid w:val="00681C4D"/>
    <w:rsid w:val="00681D2A"/>
    <w:rsid w:val="00683D50"/>
    <w:rsid w:val="00686C35"/>
    <w:rsid w:val="00690115"/>
    <w:rsid w:val="00694989"/>
    <w:rsid w:val="0069511A"/>
    <w:rsid w:val="00697178"/>
    <w:rsid w:val="00697E49"/>
    <w:rsid w:val="006A0068"/>
    <w:rsid w:val="006B3433"/>
    <w:rsid w:val="006B57F1"/>
    <w:rsid w:val="006B5BD8"/>
    <w:rsid w:val="006B6A3F"/>
    <w:rsid w:val="006C63B1"/>
    <w:rsid w:val="006C6C08"/>
    <w:rsid w:val="006C6C7E"/>
    <w:rsid w:val="006D465C"/>
    <w:rsid w:val="006D4C7C"/>
    <w:rsid w:val="006D652B"/>
    <w:rsid w:val="006D73BA"/>
    <w:rsid w:val="006E1CA3"/>
    <w:rsid w:val="006E2870"/>
    <w:rsid w:val="006E3C62"/>
    <w:rsid w:val="006E61A4"/>
    <w:rsid w:val="006E70A6"/>
    <w:rsid w:val="006F32C6"/>
    <w:rsid w:val="006F3DC3"/>
    <w:rsid w:val="006F5E90"/>
    <w:rsid w:val="006F6F49"/>
    <w:rsid w:val="00701608"/>
    <w:rsid w:val="007017C8"/>
    <w:rsid w:val="0072100B"/>
    <w:rsid w:val="00721AC7"/>
    <w:rsid w:val="00723359"/>
    <w:rsid w:val="00731700"/>
    <w:rsid w:val="0073258A"/>
    <w:rsid w:val="0073772D"/>
    <w:rsid w:val="00740896"/>
    <w:rsid w:val="00741A79"/>
    <w:rsid w:val="00741C8E"/>
    <w:rsid w:val="00742235"/>
    <w:rsid w:val="00742710"/>
    <w:rsid w:val="00751C8F"/>
    <w:rsid w:val="0075636A"/>
    <w:rsid w:val="00756BE4"/>
    <w:rsid w:val="00760CC8"/>
    <w:rsid w:val="00761BC3"/>
    <w:rsid w:val="0076465F"/>
    <w:rsid w:val="00766B83"/>
    <w:rsid w:val="0076700F"/>
    <w:rsid w:val="0077106C"/>
    <w:rsid w:val="00772129"/>
    <w:rsid w:val="007725AE"/>
    <w:rsid w:val="00775D5D"/>
    <w:rsid w:val="007764B5"/>
    <w:rsid w:val="00777EC5"/>
    <w:rsid w:val="007801AB"/>
    <w:rsid w:val="0078254C"/>
    <w:rsid w:val="00783E6A"/>
    <w:rsid w:val="00790ED5"/>
    <w:rsid w:val="007A0D24"/>
    <w:rsid w:val="007A20B0"/>
    <w:rsid w:val="007A33F5"/>
    <w:rsid w:val="007B0102"/>
    <w:rsid w:val="007B2A1F"/>
    <w:rsid w:val="007B541D"/>
    <w:rsid w:val="007B696C"/>
    <w:rsid w:val="007B7297"/>
    <w:rsid w:val="007C33A8"/>
    <w:rsid w:val="007D07F5"/>
    <w:rsid w:val="007D2574"/>
    <w:rsid w:val="007D2C7E"/>
    <w:rsid w:val="007D6790"/>
    <w:rsid w:val="007D686B"/>
    <w:rsid w:val="007D697E"/>
    <w:rsid w:val="007D76E1"/>
    <w:rsid w:val="007E0D63"/>
    <w:rsid w:val="007E18B7"/>
    <w:rsid w:val="007E3D01"/>
    <w:rsid w:val="007E4ED1"/>
    <w:rsid w:val="007E68F8"/>
    <w:rsid w:val="007F69B3"/>
    <w:rsid w:val="00801BBE"/>
    <w:rsid w:val="0080306D"/>
    <w:rsid w:val="008033BE"/>
    <w:rsid w:val="00814246"/>
    <w:rsid w:val="00815F45"/>
    <w:rsid w:val="0082007A"/>
    <w:rsid w:val="00822A61"/>
    <w:rsid w:val="00822A9C"/>
    <w:rsid w:val="008236FD"/>
    <w:rsid w:val="0082623A"/>
    <w:rsid w:val="008307BA"/>
    <w:rsid w:val="00835818"/>
    <w:rsid w:val="008367A3"/>
    <w:rsid w:val="008377F4"/>
    <w:rsid w:val="00837CA8"/>
    <w:rsid w:val="00846564"/>
    <w:rsid w:val="00847A73"/>
    <w:rsid w:val="00851C97"/>
    <w:rsid w:val="00852124"/>
    <w:rsid w:val="008536FA"/>
    <w:rsid w:val="00854A5A"/>
    <w:rsid w:val="00855652"/>
    <w:rsid w:val="00855F60"/>
    <w:rsid w:val="00856081"/>
    <w:rsid w:val="00860FD6"/>
    <w:rsid w:val="008621D0"/>
    <w:rsid w:val="00862CB5"/>
    <w:rsid w:val="00863869"/>
    <w:rsid w:val="008639CA"/>
    <w:rsid w:val="00863AA3"/>
    <w:rsid w:val="00863DB9"/>
    <w:rsid w:val="00867F54"/>
    <w:rsid w:val="00871698"/>
    <w:rsid w:val="008734DC"/>
    <w:rsid w:val="0087358C"/>
    <w:rsid w:val="008747A7"/>
    <w:rsid w:val="008750F6"/>
    <w:rsid w:val="0088181F"/>
    <w:rsid w:val="00883DE1"/>
    <w:rsid w:val="00884A30"/>
    <w:rsid w:val="00887693"/>
    <w:rsid w:val="00891C12"/>
    <w:rsid w:val="008A522F"/>
    <w:rsid w:val="008A5FD5"/>
    <w:rsid w:val="008B35A2"/>
    <w:rsid w:val="008B416B"/>
    <w:rsid w:val="008B669C"/>
    <w:rsid w:val="008B6F6F"/>
    <w:rsid w:val="008B72BB"/>
    <w:rsid w:val="008C0426"/>
    <w:rsid w:val="008C0C7B"/>
    <w:rsid w:val="008C629E"/>
    <w:rsid w:val="008D0FBB"/>
    <w:rsid w:val="008D6D1A"/>
    <w:rsid w:val="008E36DC"/>
    <w:rsid w:val="008E3A44"/>
    <w:rsid w:val="008F0E9F"/>
    <w:rsid w:val="008F2228"/>
    <w:rsid w:val="008F4E85"/>
    <w:rsid w:val="008F56E7"/>
    <w:rsid w:val="0090598B"/>
    <w:rsid w:val="0090644C"/>
    <w:rsid w:val="00906AA4"/>
    <w:rsid w:val="00906F25"/>
    <w:rsid w:val="009070A4"/>
    <w:rsid w:val="00907651"/>
    <w:rsid w:val="009077F0"/>
    <w:rsid w:val="0091211B"/>
    <w:rsid w:val="0091319C"/>
    <w:rsid w:val="009138C4"/>
    <w:rsid w:val="00913ED1"/>
    <w:rsid w:val="0092132E"/>
    <w:rsid w:val="0092460E"/>
    <w:rsid w:val="00933B3C"/>
    <w:rsid w:val="0093691B"/>
    <w:rsid w:val="00937F53"/>
    <w:rsid w:val="00940EDC"/>
    <w:rsid w:val="00941233"/>
    <w:rsid w:val="00943B4E"/>
    <w:rsid w:val="0094404E"/>
    <w:rsid w:val="0094605A"/>
    <w:rsid w:val="009511C2"/>
    <w:rsid w:val="0095276E"/>
    <w:rsid w:val="0095327A"/>
    <w:rsid w:val="00963B57"/>
    <w:rsid w:val="00965137"/>
    <w:rsid w:val="00965979"/>
    <w:rsid w:val="00970CD0"/>
    <w:rsid w:val="009711C0"/>
    <w:rsid w:val="00971C11"/>
    <w:rsid w:val="0097291D"/>
    <w:rsid w:val="00977F0D"/>
    <w:rsid w:val="00980994"/>
    <w:rsid w:val="00980CAC"/>
    <w:rsid w:val="00982767"/>
    <w:rsid w:val="00985E7C"/>
    <w:rsid w:val="00992B0A"/>
    <w:rsid w:val="009957FE"/>
    <w:rsid w:val="00997B5A"/>
    <w:rsid w:val="009A0B26"/>
    <w:rsid w:val="009A34B1"/>
    <w:rsid w:val="009A540D"/>
    <w:rsid w:val="009A79B5"/>
    <w:rsid w:val="009A7F12"/>
    <w:rsid w:val="009B1D8F"/>
    <w:rsid w:val="009B26EB"/>
    <w:rsid w:val="009B585E"/>
    <w:rsid w:val="009C03E6"/>
    <w:rsid w:val="009C0A5E"/>
    <w:rsid w:val="009C15EE"/>
    <w:rsid w:val="009C5BDC"/>
    <w:rsid w:val="009C6911"/>
    <w:rsid w:val="009D227A"/>
    <w:rsid w:val="009D4E3F"/>
    <w:rsid w:val="009D6838"/>
    <w:rsid w:val="009D7C75"/>
    <w:rsid w:val="009D7D7E"/>
    <w:rsid w:val="009E122C"/>
    <w:rsid w:val="009E1A55"/>
    <w:rsid w:val="009E2D2F"/>
    <w:rsid w:val="009E38A6"/>
    <w:rsid w:val="009E38DA"/>
    <w:rsid w:val="009E41DB"/>
    <w:rsid w:val="009E4ADD"/>
    <w:rsid w:val="009F143D"/>
    <w:rsid w:val="009F1ED3"/>
    <w:rsid w:val="009F1F23"/>
    <w:rsid w:val="009F3DDC"/>
    <w:rsid w:val="009F4138"/>
    <w:rsid w:val="009F428C"/>
    <w:rsid w:val="009F4947"/>
    <w:rsid w:val="009F643B"/>
    <w:rsid w:val="009F73CD"/>
    <w:rsid w:val="009F75DC"/>
    <w:rsid w:val="009F7730"/>
    <w:rsid w:val="009F7BA7"/>
    <w:rsid w:val="00A00C14"/>
    <w:rsid w:val="00A028DD"/>
    <w:rsid w:val="00A0475C"/>
    <w:rsid w:val="00A04ED7"/>
    <w:rsid w:val="00A060E0"/>
    <w:rsid w:val="00A07D7F"/>
    <w:rsid w:val="00A115E0"/>
    <w:rsid w:val="00A1548D"/>
    <w:rsid w:val="00A20B56"/>
    <w:rsid w:val="00A21EBB"/>
    <w:rsid w:val="00A22532"/>
    <w:rsid w:val="00A244C2"/>
    <w:rsid w:val="00A26009"/>
    <w:rsid w:val="00A32391"/>
    <w:rsid w:val="00A3359F"/>
    <w:rsid w:val="00A35F51"/>
    <w:rsid w:val="00A40085"/>
    <w:rsid w:val="00A43CEA"/>
    <w:rsid w:val="00A4516D"/>
    <w:rsid w:val="00A5332B"/>
    <w:rsid w:val="00A54720"/>
    <w:rsid w:val="00A551C2"/>
    <w:rsid w:val="00A61BA2"/>
    <w:rsid w:val="00A61E56"/>
    <w:rsid w:val="00A63C51"/>
    <w:rsid w:val="00A6536F"/>
    <w:rsid w:val="00A67565"/>
    <w:rsid w:val="00A72224"/>
    <w:rsid w:val="00A73671"/>
    <w:rsid w:val="00A737E8"/>
    <w:rsid w:val="00A75788"/>
    <w:rsid w:val="00A763F7"/>
    <w:rsid w:val="00A76B19"/>
    <w:rsid w:val="00A77013"/>
    <w:rsid w:val="00A91AE7"/>
    <w:rsid w:val="00A92BCB"/>
    <w:rsid w:val="00A9479B"/>
    <w:rsid w:val="00AA4503"/>
    <w:rsid w:val="00AA57F4"/>
    <w:rsid w:val="00AB015B"/>
    <w:rsid w:val="00AB493B"/>
    <w:rsid w:val="00AC4C8C"/>
    <w:rsid w:val="00AD03D3"/>
    <w:rsid w:val="00AD14C7"/>
    <w:rsid w:val="00AD1AB8"/>
    <w:rsid w:val="00AD2FDD"/>
    <w:rsid w:val="00AD5793"/>
    <w:rsid w:val="00AE1B04"/>
    <w:rsid w:val="00AE2560"/>
    <w:rsid w:val="00AE6A3B"/>
    <w:rsid w:val="00AF7A44"/>
    <w:rsid w:val="00B01134"/>
    <w:rsid w:val="00B01187"/>
    <w:rsid w:val="00B036EC"/>
    <w:rsid w:val="00B048E8"/>
    <w:rsid w:val="00B0590B"/>
    <w:rsid w:val="00B06872"/>
    <w:rsid w:val="00B0749D"/>
    <w:rsid w:val="00B10578"/>
    <w:rsid w:val="00B10B47"/>
    <w:rsid w:val="00B121F4"/>
    <w:rsid w:val="00B14D28"/>
    <w:rsid w:val="00B163C7"/>
    <w:rsid w:val="00B21FFD"/>
    <w:rsid w:val="00B40702"/>
    <w:rsid w:val="00B411F5"/>
    <w:rsid w:val="00B41DE1"/>
    <w:rsid w:val="00B43756"/>
    <w:rsid w:val="00B43C82"/>
    <w:rsid w:val="00B4425D"/>
    <w:rsid w:val="00B44264"/>
    <w:rsid w:val="00B45F7C"/>
    <w:rsid w:val="00B46EFD"/>
    <w:rsid w:val="00B501B2"/>
    <w:rsid w:val="00B529E6"/>
    <w:rsid w:val="00B53D87"/>
    <w:rsid w:val="00B61743"/>
    <w:rsid w:val="00B627F4"/>
    <w:rsid w:val="00B63757"/>
    <w:rsid w:val="00B65CCA"/>
    <w:rsid w:val="00B667D4"/>
    <w:rsid w:val="00B72C35"/>
    <w:rsid w:val="00B7497A"/>
    <w:rsid w:val="00B74EE8"/>
    <w:rsid w:val="00B834AD"/>
    <w:rsid w:val="00B84C4F"/>
    <w:rsid w:val="00B8793B"/>
    <w:rsid w:val="00B92E22"/>
    <w:rsid w:val="00B948B3"/>
    <w:rsid w:val="00B95485"/>
    <w:rsid w:val="00BA291B"/>
    <w:rsid w:val="00BA5AD5"/>
    <w:rsid w:val="00BB15EE"/>
    <w:rsid w:val="00BB2BAC"/>
    <w:rsid w:val="00BB56B4"/>
    <w:rsid w:val="00BB5896"/>
    <w:rsid w:val="00BB70DC"/>
    <w:rsid w:val="00BC4952"/>
    <w:rsid w:val="00BC5420"/>
    <w:rsid w:val="00BD362F"/>
    <w:rsid w:val="00BD37C4"/>
    <w:rsid w:val="00BD59B4"/>
    <w:rsid w:val="00BE0FDA"/>
    <w:rsid w:val="00BE2EE1"/>
    <w:rsid w:val="00BE5728"/>
    <w:rsid w:val="00BE5D9C"/>
    <w:rsid w:val="00BE715D"/>
    <w:rsid w:val="00BF3A40"/>
    <w:rsid w:val="00BF3CE3"/>
    <w:rsid w:val="00BF6F99"/>
    <w:rsid w:val="00C001C6"/>
    <w:rsid w:val="00C03BCC"/>
    <w:rsid w:val="00C0479C"/>
    <w:rsid w:val="00C06FB2"/>
    <w:rsid w:val="00C10CED"/>
    <w:rsid w:val="00C1253D"/>
    <w:rsid w:val="00C136A7"/>
    <w:rsid w:val="00C15B5E"/>
    <w:rsid w:val="00C15B94"/>
    <w:rsid w:val="00C1653D"/>
    <w:rsid w:val="00C1659E"/>
    <w:rsid w:val="00C16BAB"/>
    <w:rsid w:val="00C22090"/>
    <w:rsid w:val="00C229D5"/>
    <w:rsid w:val="00C242C2"/>
    <w:rsid w:val="00C25916"/>
    <w:rsid w:val="00C2688C"/>
    <w:rsid w:val="00C271BC"/>
    <w:rsid w:val="00C279B3"/>
    <w:rsid w:val="00C300D9"/>
    <w:rsid w:val="00C3156F"/>
    <w:rsid w:val="00C31A92"/>
    <w:rsid w:val="00C31F42"/>
    <w:rsid w:val="00C32CB5"/>
    <w:rsid w:val="00C46CF3"/>
    <w:rsid w:val="00C50BDD"/>
    <w:rsid w:val="00C51743"/>
    <w:rsid w:val="00C5382C"/>
    <w:rsid w:val="00C543DF"/>
    <w:rsid w:val="00C54DD6"/>
    <w:rsid w:val="00C562CF"/>
    <w:rsid w:val="00C576D9"/>
    <w:rsid w:val="00C669E9"/>
    <w:rsid w:val="00C67149"/>
    <w:rsid w:val="00C676B2"/>
    <w:rsid w:val="00C72090"/>
    <w:rsid w:val="00C72C47"/>
    <w:rsid w:val="00C72D1A"/>
    <w:rsid w:val="00C758EC"/>
    <w:rsid w:val="00C80004"/>
    <w:rsid w:val="00C825D0"/>
    <w:rsid w:val="00C856CD"/>
    <w:rsid w:val="00C9098E"/>
    <w:rsid w:val="00C91577"/>
    <w:rsid w:val="00C91B5A"/>
    <w:rsid w:val="00C937FF"/>
    <w:rsid w:val="00C96A3C"/>
    <w:rsid w:val="00C9759D"/>
    <w:rsid w:val="00C97809"/>
    <w:rsid w:val="00CA0167"/>
    <w:rsid w:val="00CA2869"/>
    <w:rsid w:val="00CA52A4"/>
    <w:rsid w:val="00CB3CC7"/>
    <w:rsid w:val="00CB547F"/>
    <w:rsid w:val="00CB573C"/>
    <w:rsid w:val="00CB7C1E"/>
    <w:rsid w:val="00CC4CE4"/>
    <w:rsid w:val="00CC522A"/>
    <w:rsid w:val="00CC7F44"/>
    <w:rsid w:val="00CD0002"/>
    <w:rsid w:val="00CD052A"/>
    <w:rsid w:val="00CD341A"/>
    <w:rsid w:val="00CD7F35"/>
    <w:rsid w:val="00CE5F0D"/>
    <w:rsid w:val="00CE7A84"/>
    <w:rsid w:val="00CE7B57"/>
    <w:rsid w:val="00CE7CC1"/>
    <w:rsid w:val="00CF0AE4"/>
    <w:rsid w:val="00CF49A8"/>
    <w:rsid w:val="00D00AB3"/>
    <w:rsid w:val="00D01907"/>
    <w:rsid w:val="00D021B6"/>
    <w:rsid w:val="00D04D2C"/>
    <w:rsid w:val="00D05130"/>
    <w:rsid w:val="00D0625C"/>
    <w:rsid w:val="00D075C9"/>
    <w:rsid w:val="00D07915"/>
    <w:rsid w:val="00D1091F"/>
    <w:rsid w:val="00D1212E"/>
    <w:rsid w:val="00D13D60"/>
    <w:rsid w:val="00D14DCA"/>
    <w:rsid w:val="00D23A09"/>
    <w:rsid w:val="00D25C52"/>
    <w:rsid w:val="00D31B37"/>
    <w:rsid w:val="00D35A00"/>
    <w:rsid w:val="00D3652A"/>
    <w:rsid w:val="00D41B02"/>
    <w:rsid w:val="00D41F14"/>
    <w:rsid w:val="00D42245"/>
    <w:rsid w:val="00D42787"/>
    <w:rsid w:val="00D475C3"/>
    <w:rsid w:val="00D50928"/>
    <w:rsid w:val="00D558EA"/>
    <w:rsid w:val="00D56E5B"/>
    <w:rsid w:val="00D7218E"/>
    <w:rsid w:val="00D744EF"/>
    <w:rsid w:val="00D76619"/>
    <w:rsid w:val="00D86FCB"/>
    <w:rsid w:val="00D908E1"/>
    <w:rsid w:val="00D935AD"/>
    <w:rsid w:val="00D95E55"/>
    <w:rsid w:val="00DA08E8"/>
    <w:rsid w:val="00DB189A"/>
    <w:rsid w:val="00DB4F5D"/>
    <w:rsid w:val="00DC4830"/>
    <w:rsid w:val="00DC65EA"/>
    <w:rsid w:val="00DC672E"/>
    <w:rsid w:val="00DC78FB"/>
    <w:rsid w:val="00DD033C"/>
    <w:rsid w:val="00DD2215"/>
    <w:rsid w:val="00DE0710"/>
    <w:rsid w:val="00DE410A"/>
    <w:rsid w:val="00DE501E"/>
    <w:rsid w:val="00DE5615"/>
    <w:rsid w:val="00DE6187"/>
    <w:rsid w:val="00DE67C6"/>
    <w:rsid w:val="00DF5C08"/>
    <w:rsid w:val="00DF7AE1"/>
    <w:rsid w:val="00E0573B"/>
    <w:rsid w:val="00E078B0"/>
    <w:rsid w:val="00E121FC"/>
    <w:rsid w:val="00E156CE"/>
    <w:rsid w:val="00E1671B"/>
    <w:rsid w:val="00E20D1A"/>
    <w:rsid w:val="00E25476"/>
    <w:rsid w:val="00E259D2"/>
    <w:rsid w:val="00E27389"/>
    <w:rsid w:val="00E27B88"/>
    <w:rsid w:val="00E30758"/>
    <w:rsid w:val="00E30F20"/>
    <w:rsid w:val="00E34121"/>
    <w:rsid w:val="00E34896"/>
    <w:rsid w:val="00E41D6C"/>
    <w:rsid w:val="00E451DE"/>
    <w:rsid w:val="00E45B58"/>
    <w:rsid w:val="00E46524"/>
    <w:rsid w:val="00E52CD9"/>
    <w:rsid w:val="00E53868"/>
    <w:rsid w:val="00E542ED"/>
    <w:rsid w:val="00E56441"/>
    <w:rsid w:val="00E63F7E"/>
    <w:rsid w:val="00E71BF4"/>
    <w:rsid w:val="00E72235"/>
    <w:rsid w:val="00E72B40"/>
    <w:rsid w:val="00E770A5"/>
    <w:rsid w:val="00E81E58"/>
    <w:rsid w:val="00E85B00"/>
    <w:rsid w:val="00E91EEE"/>
    <w:rsid w:val="00E92487"/>
    <w:rsid w:val="00E944C9"/>
    <w:rsid w:val="00E944E8"/>
    <w:rsid w:val="00EA05F6"/>
    <w:rsid w:val="00EA322B"/>
    <w:rsid w:val="00EA59F1"/>
    <w:rsid w:val="00EB1EDE"/>
    <w:rsid w:val="00EB2A77"/>
    <w:rsid w:val="00EB6C32"/>
    <w:rsid w:val="00EB73F6"/>
    <w:rsid w:val="00EC2E9F"/>
    <w:rsid w:val="00EC5193"/>
    <w:rsid w:val="00ED0A66"/>
    <w:rsid w:val="00ED14C1"/>
    <w:rsid w:val="00ED2692"/>
    <w:rsid w:val="00ED5FE2"/>
    <w:rsid w:val="00ED6374"/>
    <w:rsid w:val="00EE0615"/>
    <w:rsid w:val="00EE5E3D"/>
    <w:rsid w:val="00EF2538"/>
    <w:rsid w:val="00EF3C2E"/>
    <w:rsid w:val="00F01E9B"/>
    <w:rsid w:val="00F036EE"/>
    <w:rsid w:val="00F049DF"/>
    <w:rsid w:val="00F0523D"/>
    <w:rsid w:val="00F05A95"/>
    <w:rsid w:val="00F13D9B"/>
    <w:rsid w:val="00F17FBD"/>
    <w:rsid w:val="00F20177"/>
    <w:rsid w:val="00F2147C"/>
    <w:rsid w:val="00F2538E"/>
    <w:rsid w:val="00F2546E"/>
    <w:rsid w:val="00F25702"/>
    <w:rsid w:val="00F306CA"/>
    <w:rsid w:val="00F40AE9"/>
    <w:rsid w:val="00F41E43"/>
    <w:rsid w:val="00F4573F"/>
    <w:rsid w:val="00F46905"/>
    <w:rsid w:val="00F472AA"/>
    <w:rsid w:val="00F47E04"/>
    <w:rsid w:val="00F54FF5"/>
    <w:rsid w:val="00F56F9B"/>
    <w:rsid w:val="00F57164"/>
    <w:rsid w:val="00F64630"/>
    <w:rsid w:val="00F64F17"/>
    <w:rsid w:val="00F67A0E"/>
    <w:rsid w:val="00F67B86"/>
    <w:rsid w:val="00F73C82"/>
    <w:rsid w:val="00F81CC6"/>
    <w:rsid w:val="00F84758"/>
    <w:rsid w:val="00F86835"/>
    <w:rsid w:val="00F93602"/>
    <w:rsid w:val="00F96315"/>
    <w:rsid w:val="00F96CC9"/>
    <w:rsid w:val="00F9734B"/>
    <w:rsid w:val="00FA1767"/>
    <w:rsid w:val="00FA34B1"/>
    <w:rsid w:val="00FA3DE3"/>
    <w:rsid w:val="00FB22CE"/>
    <w:rsid w:val="00FB3E91"/>
    <w:rsid w:val="00FB48E9"/>
    <w:rsid w:val="00FB4A33"/>
    <w:rsid w:val="00FB53C9"/>
    <w:rsid w:val="00FB66E2"/>
    <w:rsid w:val="00FB708C"/>
    <w:rsid w:val="00FC1F74"/>
    <w:rsid w:val="00FD03AE"/>
    <w:rsid w:val="00FD13DD"/>
    <w:rsid w:val="00FD3E73"/>
    <w:rsid w:val="00FE411A"/>
    <w:rsid w:val="00FE6644"/>
    <w:rsid w:val="00FE6A2C"/>
    <w:rsid w:val="00FF004A"/>
    <w:rsid w:val="00FF2D72"/>
    <w:rsid w:val="00FF3AC8"/>
    <w:rsid w:val="00FF676B"/>
    <w:rsid w:val="00FF74B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E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F45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F4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E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E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F45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F4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E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annotation_id=annotation_371834&amp;feature=iv&amp;src_vid=VqU-AZh-wqU&amp;v=Oqhe4K1Jz-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qOP2V_np2c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ildebrand15@gsb.columbia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dh3@columbia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02B5-C8A9-4786-B6BA-724DDED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Business School</Company>
  <LinksUpToDate>false</LinksUpToDate>
  <CharactersWithSpaces>8441</CharactersWithSpaces>
  <SharedDoc>false</SharedDoc>
  <HLinks>
    <vt:vector size="24" baseType="variant"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http://www.youtube.com/watch?v=fHivLne4hI8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http://www.youtube.com/watch?v=qOP2V_np2c0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mailto:childebrand15@gsb.columbia.edu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mailto:rdh3@columbia.edu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creator>Barbara Valentine</dc:creator>
  <cp:lastModifiedBy>Valentine, Barbara</cp:lastModifiedBy>
  <cp:revision>5</cp:revision>
  <cp:lastPrinted>2013-08-26T14:37:00Z</cp:lastPrinted>
  <dcterms:created xsi:type="dcterms:W3CDTF">2013-08-26T14:38:00Z</dcterms:created>
  <dcterms:modified xsi:type="dcterms:W3CDTF">2013-08-26T19:09:00Z</dcterms:modified>
</cp:coreProperties>
</file>