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93D69" w14:textId="21A52245" w:rsidR="00237895" w:rsidRDefault="00F46824" w:rsidP="00BE6543">
      <w:pPr>
        <w:jc w:val="center"/>
        <w:rPr>
          <w:b/>
          <w:bCs/>
        </w:rPr>
      </w:pPr>
      <w:r w:rsidRPr="00F46824">
        <w:rPr>
          <w:b/>
          <w:bCs/>
        </w:rPr>
        <w:t>MODERN POLITICAL ECONOMY</w:t>
      </w:r>
    </w:p>
    <w:p w14:paraId="5720782C" w14:textId="13AF184A" w:rsidR="00F46824" w:rsidRDefault="00F46824" w:rsidP="00BE6543">
      <w:pPr>
        <w:jc w:val="center"/>
        <w:rPr>
          <w:b/>
          <w:bCs/>
        </w:rPr>
      </w:pPr>
    </w:p>
    <w:p w14:paraId="3F437C5D" w14:textId="77777777" w:rsidR="00F46824" w:rsidRPr="00F46824" w:rsidRDefault="00F46824" w:rsidP="00BE6543">
      <w:pPr>
        <w:jc w:val="center"/>
        <w:rPr>
          <w:b/>
          <w:bCs/>
        </w:rPr>
      </w:pPr>
    </w:p>
    <w:p w14:paraId="61FBFCA9" w14:textId="3FA74A9F" w:rsidR="00F46824" w:rsidRDefault="00F46824" w:rsidP="00BE6543"/>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639"/>
        <w:gridCol w:w="3595"/>
      </w:tblGrid>
      <w:tr w:rsidR="00F46824" w14:paraId="246FC512" w14:textId="77777777" w:rsidTr="00F46824">
        <w:tc>
          <w:tcPr>
            <w:tcW w:w="3116" w:type="dxa"/>
          </w:tcPr>
          <w:p w14:paraId="6AB43286" w14:textId="77777777" w:rsidR="00F46824" w:rsidRPr="00F46824" w:rsidRDefault="00F46824" w:rsidP="00BE6543">
            <w:pPr>
              <w:rPr>
                <w:b/>
                <w:bCs/>
              </w:rPr>
            </w:pPr>
            <w:bookmarkStart w:id="0" w:name="_Hlk70702811"/>
            <w:r w:rsidRPr="00F46824">
              <w:rPr>
                <w:b/>
                <w:bCs/>
              </w:rPr>
              <w:t>Course ECMG-B8581</w:t>
            </w:r>
          </w:p>
          <w:p w14:paraId="4221CE6A" w14:textId="77777777" w:rsidR="00F46824" w:rsidRPr="00F46824" w:rsidRDefault="00F46824" w:rsidP="00BE6543">
            <w:pPr>
              <w:rPr>
                <w:b/>
                <w:bCs/>
              </w:rPr>
            </w:pPr>
            <w:r w:rsidRPr="00F46824">
              <w:rPr>
                <w:b/>
                <w:bCs/>
              </w:rPr>
              <w:t>Fall 2021</w:t>
            </w:r>
          </w:p>
          <w:p w14:paraId="3981ACE4" w14:textId="77777777" w:rsidR="00F46824" w:rsidRPr="00F46824" w:rsidRDefault="00F46824" w:rsidP="00BE6543">
            <w:pPr>
              <w:rPr>
                <w:b/>
                <w:bCs/>
              </w:rPr>
            </w:pPr>
            <w:r w:rsidRPr="00F46824">
              <w:rPr>
                <w:b/>
                <w:bCs/>
              </w:rPr>
              <w:t>Monday, Wednesday</w:t>
            </w:r>
          </w:p>
          <w:p w14:paraId="0EDF8CAB" w14:textId="10ADE188" w:rsidR="00F46824" w:rsidRDefault="00F46824" w:rsidP="00BE6543">
            <w:r w:rsidRPr="00F46824">
              <w:rPr>
                <w:b/>
                <w:bCs/>
              </w:rPr>
              <w:t>10:20-11:50AM ET</w:t>
            </w:r>
          </w:p>
        </w:tc>
        <w:tc>
          <w:tcPr>
            <w:tcW w:w="2639" w:type="dxa"/>
          </w:tcPr>
          <w:p w14:paraId="3124324C" w14:textId="77777777" w:rsidR="00F46824" w:rsidRDefault="00F46824" w:rsidP="00BE6543"/>
        </w:tc>
        <w:tc>
          <w:tcPr>
            <w:tcW w:w="3595" w:type="dxa"/>
          </w:tcPr>
          <w:p w14:paraId="3CC92B5C" w14:textId="77777777" w:rsidR="00F46824" w:rsidRDefault="00F46824" w:rsidP="00BE6543">
            <w:r>
              <w:t>Glenn Hubbard (Uris 607)</w:t>
            </w:r>
          </w:p>
          <w:p w14:paraId="27CA369D" w14:textId="77777777" w:rsidR="00F46824" w:rsidRDefault="00F46824" w:rsidP="00BE6543">
            <w:r>
              <w:t>Tano Santos (Uris 815)</w:t>
            </w:r>
          </w:p>
          <w:p w14:paraId="54AA4D99" w14:textId="6CB998EC" w:rsidR="00F46824" w:rsidRDefault="00F46824" w:rsidP="00BE6543">
            <w:r>
              <w:t>Office Hours:  By Appointment</w:t>
            </w:r>
          </w:p>
        </w:tc>
      </w:tr>
      <w:bookmarkEnd w:id="0"/>
    </w:tbl>
    <w:p w14:paraId="0FE6796D" w14:textId="545855F8" w:rsidR="00F46824" w:rsidRDefault="00F46824" w:rsidP="00BE6543"/>
    <w:p w14:paraId="5BDD7C74" w14:textId="77777777" w:rsidR="00BE6543" w:rsidRDefault="00BE6543" w:rsidP="00BE6543">
      <w:pPr>
        <w:rPr>
          <w:b/>
        </w:rPr>
      </w:pPr>
    </w:p>
    <w:p w14:paraId="38B15F8A" w14:textId="2684BEA7" w:rsidR="009E5F7A" w:rsidRPr="009E5F7A" w:rsidRDefault="009E5F7A" w:rsidP="00BE6543">
      <w:pPr>
        <w:rPr>
          <w:b/>
        </w:rPr>
      </w:pPr>
      <w:r w:rsidRPr="009E5F7A">
        <w:rPr>
          <w:b/>
          <w:bCs/>
        </w:rPr>
        <w:t>COURSE DESCRIPTION</w:t>
      </w:r>
    </w:p>
    <w:p w14:paraId="07AB152A" w14:textId="77777777" w:rsidR="009E5F7A" w:rsidRPr="009E5F7A" w:rsidRDefault="009E5F7A" w:rsidP="00BE6543">
      <w:pPr>
        <w:rPr>
          <w:b/>
        </w:rPr>
      </w:pPr>
    </w:p>
    <w:p w14:paraId="4957B28A" w14:textId="77777777" w:rsidR="009E5F7A" w:rsidRPr="009E5F7A" w:rsidRDefault="009E5F7A" w:rsidP="00BE6543">
      <w:r w:rsidRPr="009E5F7A">
        <w:rPr>
          <w:i/>
        </w:rPr>
        <w:t xml:space="preserve">Modern Political Economy </w:t>
      </w:r>
      <w:r w:rsidRPr="009E5F7A">
        <w:t>is a course about the philosophical, theoretical, and policy underpinnings of relationships among firms, markets, and the state.  It is designed to pose and discuss  ‘big ideas’ and ‘big questions’ — some old and some new — that shape the context of business leaders’ roles and decisions. Tensions between workers and firms, firms and markets, and markets and regulation are the stuff of modern political economy.</w:t>
      </w:r>
    </w:p>
    <w:p w14:paraId="44694082" w14:textId="77777777" w:rsidR="009E5F7A" w:rsidRPr="009E5F7A" w:rsidRDefault="009E5F7A" w:rsidP="00BE6543"/>
    <w:p w14:paraId="14DC960B" w14:textId="611598B8" w:rsidR="009E5F7A" w:rsidRPr="009E5F7A" w:rsidRDefault="009E5F7A" w:rsidP="00BE6543">
      <w:r w:rsidRPr="009E5F7A">
        <w:t xml:space="preserve">The class is about ‘political economy,’ as it applies the ideas of great thinkers, ideas that have shaped economic inquiry, public policy, and the fortunes of citizens, interest groups, and nations. </w:t>
      </w:r>
      <w:r w:rsidR="004209D8">
        <w:t xml:space="preserve"> </w:t>
      </w:r>
      <w:r w:rsidR="004E2CEA">
        <w:t xml:space="preserve">It is about the interaction of economics, politics, and society.  </w:t>
      </w:r>
      <w:r w:rsidRPr="009E5F7A">
        <w:t xml:space="preserve">The class title carries the word ‘modern,’ as it seeks to apply historical ideas and philosophical currents to contemporary issues and problems with which business and political leaders must grapple. </w:t>
      </w:r>
      <w:r w:rsidR="004209D8">
        <w:t xml:space="preserve"> </w:t>
      </w:r>
      <w:r w:rsidRPr="009E5F7A">
        <w:t>The economic and social implications of the COVID-19 pandemic and major shifts in politics around the world certainly add to these issues and problems in important ways.</w:t>
      </w:r>
    </w:p>
    <w:p w14:paraId="6D74DD2A" w14:textId="77777777" w:rsidR="009E5F7A" w:rsidRPr="009E5F7A" w:rsidRDefault="009E5F7A" w:rsidP="00BE6543"/>
    <w:p w14:paraId="66D47FB7" w14:textId="06C543D7" w:rsidR="009E5F7A" w:rsidRPr="009E5F7A" w:rsidRDefault="009E5F7A" w:rsidP="00BE6543">
      <w:r w:rsidRPr="009E5F7A">
        <w:t xml:space="preserve">As structured, the class weaves together themes you will have encountered in economics and finance, strategy and leadership, and production and control. </w:t>
      </w:r>
      <w:r w:rsidR="004209D8">
        <w:t xml:space="preserve"> </w:t>
      </w:r>
      <w:r w:rsidRPr="009E5F7A">
        <w:t>Your instructors come to the class with a mix of backgrounds, but are united in the concept that understanding the topics</w:t>
      </w:r>
      <w:r w:rsidR="0038521B">
        <w:t xml:space="preserve"> </w:t>
      </w:r>
      <w:r w:rsidRPr="009E5F7A">
        <w:t>discussed in the course is important for business leaders.</w:t>
      </w:r>
    </w:p>
    <w:p w14:paraId="0134881F" w14:textId="77777777" w:rsidR="009E5F7A" w:rsidRPr="009E5F7A" w:rsidRDefault="009E5F7A" w:rsidP="00BE6543"/>
    <w:p w14:paraId="5756AB4F" w14:textId="71445317" w:rsidR="009E5F7A" w:rsidRPr="009E5F7A" w:rsidRDefault="009E5F7A" w:rsidP="00BE6543">
      <w:r w:rsidRPr="009E5F7A">
        <w:t xml:space="preserve">The syllabus contains readings and topics for discussion each class meeting. </w:t>
      </w:r>
      <w:r w:rsidR="004209D8">
        <w:t xml:space="preserve"> </w:t>
      </w:r>
      <w:r w:rsidRPr="009E5F7A">
        <w:t xml:space="preserve">While we will lecture, comment, and lead discussions most class days, you should be prepared to weigh in. </w:t>
      </w:r>
      <w:r w:rsidR="004209D8">
        <w:t xml:space="preserve"> </w:t>
      </w:r>
      <w:r w:rsidRPr="009E5F7A">
        <w:t xml:space="preserve">Indeed, our discussion with you allows topics to come together to address contemporary business and public policy opportunities and challenges. </w:t>
      </w:r>
      <w:r w:rsidR="004209D8">
        <w:t xml:space="preserve"> </w:t>
      </w:r>
      <w:r w:rsidRPr="009E5F7A">
        <w:t xml:space="preserve">We have organized the topics approximately linearly through time, </w:t>
      </w:r>
      <w:r w:rsidR="007D661C">
        <w:t xml:space="preserve">but </w:t>
      </w:r>
      <w:r w:rsidRPr="009E5F7A">
        <w:t>each lecture and discussion will bring concepts ‘to the moment’ of today’s business concerns.  We also will have guest speakers on occasion to address particular applications of the course to modern business leadership.</w:t>
      </w:r>
    </w:p>
    <w:p w14:paraId="32F6C952" w14:textId="77777777" w:rsidR="009E5F7A" w:rsidRPr="009E5F7A" w:rsidRDefault="009E5F7A" w:rsidP="00BE6543"/>
    <w:p w14:paraId="40962901" w14:textId="09190FFE" w:rsidR="009E5F7A" w:rsidRPr="009E5F7A" w:rsidRDefault="009E5F7A" w:rsidP="00BE6543">
      <w:r w:rsidRPr="009E5F7A">
        <w:t xml:space="preserve">On five occasions during the term, we will lead some group discussions. </w:t>
      </w:r>
      <w:r w:rsidR="004209D8">
        <w:t xml:space="preserve"> </w:t>
      </w:r>
      <w:r w:rsidRPr="009E5F7A">
        <w:t xml:space="preserve">Those discussions center on such questions as: </w:t>
      </w:r>
      <w:r w:rsidR="004209D8">
        <w:t xml:space="preserve"> </w:t>
      </w:r>
      <w:r w:rsidRPr="009E5F7A">
        <w:t xml:space="preserve">Is capitalism failing? </w:t>
      </w:r>
      <w:r w:rsidR="004209D8">
        <w:t xml:space="preserve"> </w:t>
      </w:r>
      <w:r w:rsidRPr="009E5F7A">
        <w:t xml:space="preserve">What can the past great thinkers tell us about our economic past, present, and future? </w:t>
      </w:r>
      <w:r w:rsidR="004209D8">
        <w:t xml:space="preserve"> </w:t>
      </w:r>
      <w:r w:rsidRPr="009E5F7A">
        <w:t xml:space="preserve">How should we approach collective action challenges? </w:t>
      </w:r>
      <w:r w:rsidR="004209D8">
        <w:t xml:space="preserve"> </w:t>
      </w:r>
      <w:r w:rsidRPr="009E5F7A">
        <w:t>How do we explain populism’s center stage presence today?</w:t>
      </w:r>
      <w:r w:rsidR="004209D8">
        <w:t xml:space="preserve"> </w:t>
      </w:r>
      <w:r w:rsidRPr="009E5F7A">
        <w:t xml:space="preserve"> What are implications of the rise of China for our themes? </w:t>
      </w:r>
      <w:r w:rsidR="004209D8">
        <w:t xml:space="preserve"> </w:t>
      </w:r>
      <w:r w:rsidRPr="009E5F7A">
        <w:t>The rise</w:t>
      </w:r>
      <w:r w:rsidRPr="009E5F7A">
        <w:rPr>
          <w:b/>
        </w:rPr>
        <w:t xml:space="preserve"> </w:t>
      </w:r>
      <w:r w:rsidRPr="009E5F7A">
        <w:t>of big technology firms?</w:t>
      </w:r>
      <w:r w:rsidR="004209D8">
        <w:t xml:space="preserve"> </w:t>
      </w:r>
      <w:r w:rsidRPr="009E5F7A">
        <w:t xml:space="preserve"> What is the role of business in action against major social challenges like climate change or the pandemic? </w:t>
      </w:r>
      <w:r w:rsidR="004209D8">
        <w:t xml:space="preserve"> </w:t>
      </w:r>
      <w:r w:rsidRPr="009E5F7A">
        <w:t>What is the purpose of business?</w:t>
      </w:r>
    </w:p>
    <w:p w14:paraId="5BAFD983" w14:textId="77777777" w:rsidR="009E5F7A" w:rsidRPr="009E5F7A" w:rsidRDefault="009E5F7A" w:rsidP="00BE6543"/>
    <w:p w14:paraId="043861BE" w14:textId="5E293471" w:rsidR="009E5F7A" w:rsidRPr="009E5F7A" w:rsidRDefault="009E5F7A" w:rsidP="00BE6543">
      <w:r w:rsidRPr="009E5F7A">
        <w:t xml:space="preserve">Your grade will have three components: one fourth for your class participation, one fourth for the mid-term examination, and one half for the final paper. </w:t>
      </w:r>
      <w:r w:rsidR="004209D8">
        <w:t xml:space="preserve"> </w:t>
      </w:r>
      <w:r w:rsidRPr="009E5F7A">
        <w:t xml:space="preserve">That paper should address an aspect or implication of a topic during the course. </w:t>
      </w:r>
      <w:r w:rsidR="004209D8">
        <w:t xml:space="preserve"> </w:t>
      </w:r>
      <w:r w:rsidRPr="009E5F7A">
        <w:t>You should seek approval for your chosen topic from at least one of us by midterm.</w:t>
      </w:r>
    </w:p>
    <w:p w14:paraId="020A5FC3" w14:textId="77777777" w:rsidR="009E5F7A" w:rsidRPr="009E5F7A" w:rsidRDefault="009E5F7A" w:rsidP="00BE6543"/>
    <w:p w14:paraId="2BD76D03" w14:textId="4FCE4DC6" w:rsidR="007D661C" w:rsidRDefault="007D661C" w:rsidP="00BE6543">
      <w:r w:rsidRPr="007D661C">
        <w:rPr>
          <w:b/>
          <w:bCs/>
        </w:rPr>
        <w:t>Who Should Take the Course?</w:t>
      </w:r>
      <w:r>
        <w:t xml:space="preserve">  Students interested in applying economic ideas to the intersection of business, politics, and society, with an emphasis on implications for contemporary business leaders.</w:t>
      </w:r>
    </w:p>
    <w:p w14:paraId="7793C430" w14:textId="77777777" w:rsidR="007D661C" w:rsidRDefault="007D661C" w:rsidP="00BE6543"/>
    <w:p w14:paraId="388A7E8B" w14:textId="27E47177" w:rsidR="007D661C" w:rsidRDefault="007D661C" w:rsidP="00BE6543">
      <w:r w:rsidRPr="007D661C">
        <w:rPr>
          <w:b/>
          <w:bCs/>
        </w:rPr>
        <w:t>Required Materials:</w:t>
      </w:r>
      <w:r>
        <w:t xml:space="preserve">  Spelled out in the Syllabus; with required readings posted on Canvas.</w:t>
      </w:r>
    </w:p>
    <w:p w14:paraId="01E1BCAC" w14:textId="4C0FCF2D" w:rsidR="007D661C" w:rsidRDefault="007D661C" w:rsidP="00BE6543"/>
    <w:p w14:paraId="158BD023" w14:textId="7568A21D" w:rsidR="007D661C" w:rsidRPr="007D661C" w:rsidRDefault="007D661C" w:rsidP="00BE6543">
      <w:r>
        <w:rPr>
          <w:b/>
          <w:bCs/>
        </w:rPr>
        <w:t>Learning Objectives:</w:t>
      </w:r>
      <w:r>
        <w:t xml:space="preserve">  Understand economic ideas as foundations of capitalism and the business enterprise.  Identify periods of change accompanying shifting economic ideas, with implications for business.  Apply course themes to </w:t>
      </w:r>
      <w:r w:rsidR="00FB1EB9">
        <w:t>contemporary challenges in business’ role in society.</w:t>
      </w:r>
    </w:p>
    <w:p w14:paraId="2F44772A" w14:textId="77777777" w:rsidR="007D661C" w:rsidRDefault="007D661C" w:rsidP="00BE6543">
      <w:pPr>
        <w:rPr>
          <w:b/>
          <w:bCs/>
        </w:rPr>
      </w:pPr>
    </w:p>
    <w:p w14:paraId="630875FB" w14:textId="027DCD95" w:rsidR="009E5F7A" w:rsidRPr="009E5F7A" w:rsidRDefault="009E5F7A" w:rsidP="00BE6543">
      <w:r w:rsidRPr="009E5F7A">
        <w:rPr>
          <w:b/>
          <w:bCs/>
        </w:rPr>
        <w:t>Connections with the Core Curriculum:</w:t>
      </w:r>
      <w:r w:rsidRPr="009E5F7A">
        <w:t xml:space="preserve"> The course draws on material from three core courses: Global Economic Environment (on fiscal and monetary policy), Corporate Finance (on financial markets and market efficiency), and Lead: People, Teams, Organizations (on the nature of leadership).</w:t>
      </w:r>
    </w:p>
    <w:p w14:paraId="56A31C97" w14:textId="77777777" w:rsidR="009E5F7A" w:rsidRPr="009E5F7A" w:rsidRDefault="009E5F7A" w:rsidP="00BE6543"/>
    <w:p w14:paraId="4A8CA7BE" w14:textId="4E7E42E5" w:rsidR="009E5F7A" w:rsidRPr="009E5F7A" w:rsidRDefault="009E5F7A" w:rsidP="00BE6543">
      <w:pPr>
        <w:rPr>
          <w:b/>
          <w:bCs/>
          <w:u w:val="single"/>
        </w:rPr>
      </w:pPr>
      <w:r w:rsidRPr="009E5F7A">
        <w:rPr>
          <w:b/>
          <w:bCs/>
          <w:u w:val="single"/>
        </w:rPr>
        <w:t xml:space="preserve">Data </w:t>
      </w:r>
      <w:r w:rsidR="00FB1EB9">
        <w:rPr>
          <w:b/>
          <w:bCs/>
          <w:u w:val="single"/>
        </w:rPr>
        <w:t>W</w:t>
      </w:r>
      <w:r w:rsidRPr="009E5F7A">
        <w:rPr>
          <w:b/>
          <w:bCs/>
          <w:u w:val="single"/>
        </w:rPr>
        <w:t>ebsites</w:t>
      </w:r>
    </w:p>
    <w:p w14:paraId="110C0A87" w14:textId="77777777" w:rsidR="009E5F7A" w:rsidRPr="009E5F7A" w:rsidRDefault="009E5F7A" w:rsidP="00BE6543">
      <w:pPr>
        <w:rPr>
          <w:u w:val="single"/>
        </w:rPr>
      </w:pPr>
    </w:p>
    <w:p w14:paraId="15FCA31B" w14:textId="77777777" w:rsidR="009E5F7A" w:rsidRPr="00FB1EB9" w:rsidRDefault="009E5F7A" w:rsidP="00BE6543">
      <w:pPr>
        <w:rPr>
          <w:i/>
          <w:iCs/>
        </w:rPr>
      </w:pPr>
      <w:r w:rsidRPr="00FB1EB9">
        <w:rPr>
          <w:i/>
          <w:iCs/>
        </w:rPr>
        <w:t>Economics</w:t>
      </w:r>
    </w:p>
    <w:p w14:paraId="1809EFEB" w14:textId="77777777" w:rsidR="009E5F7A" w:rsidRPr="009E5F7A" w:rsidRDefault="009E5F7A" w:rsidP="00BE6543">
      <w:pPr>
        <w:rPr>
          <w:i/>
          <w:iCs/>
        </w:rPr>
      </w:pPr>
    </w:p>
    <w:p w14:paraId="5045CB2F" w14:textId="08BEA577" w:rsidR="009E5F7A" w:rsidRPr="009E5F7A" w:rsidRDefault="009E5F7A" w:rsidP="00BE6543">
      <w:r w:rsidRPr="009E5F7A">
        <w:t>F</w:t>
      </w:r>
      <w:r w:rsidR="00FB1EB9">
        <w:t>RED</w:t>
      </w:r>
      <w:r w:rsidRPr="009E5F7A">
        <w:t xml:space="preserve"> - </w:t>
      </w:r>
      <w:r w:rsidR="00FB1EB9" w:rsidRPr="009E5F7A">
        <w:t>Federal Reserve Bank</w:t>
      </w:r>
      <w:r w:rsidR="00FB1EB9">
        <w:t xml:space="preserve"> of</w:t>
      </w:r>
      <w:r w:rsidR="00FB1EB9" w:rsidRPr="009E5F7A">
        <w:t xml:space="preserve"> </w:t>
      </w:r>
      <w:r w:rsidRPr="009E5F7A">
        <w:t xml:space="preserve">St. Louis </w:t>
      </w:r>
    </w:p>
    <w:p w14:paraId="2090A87C" w14:textId="4D9D0430" w:rsidR="009E5F7A" w:rsidRPr="009E5F7A" w:rsidRDefault="009E5F7A" w:rsidP="00BE6543">
      <w:pPr>
        <w:rPr>
          <w:i/>
          <w:iCs/>
        </w:rPr>
      </w:pPr>
    </w:p>
    <w:p w14:paraId="689C71CA" w14:textId="77777777" w:rsidR="009E5F7A" w:rsidRPr="00FB1EB9" w:rsidRDefault="009E5F7A" w:rsidP="00BE6543">
      <w:pPr>
        <w:rPr>
          <w:i/>
          <w:iCs/>
        </w:rPr>
      </w:pPr>
      <w:r w:rsidRPr="00FB1EB9">
        <w:rPr>
          <w:i/>
          <w:iCs/>
        </w:rPr>
        <w:t>Social and economics</w:t>
      </w:r>
    </w:p>
    <w:p w14:paraId="54C63CEE" w14:textId="77777777" w:rsidR="009E5F7A" w:rsidRPr="009E5F7A" w:rsidRDefault="009E5F7A" w:rsidP="00BE6543">
      <w:pPr>
        <w:rPr>
          <w:i/>
          <w:iCs/>
        </w:rPr>
      </w:pPr>
    </w:p>
    <w:p w14:paraId="541C5B8A" w14:textId="77777777" w:rsidR="009E5F7A" w:rsidRPr="009E5F7A" w:rsidRDefault="009E5F7A" w:rsidP="00BE6543">
      <w:pPr>
        <w:rPr>
          <w:i/>
          <w:iCs/>
        </w:rPr>
      </w:pPr>
      <w:r w:rsidRPr="009E5F7A">
        <w:rPr>
          <w:i/>
          <w:iCs/>
        </w:rPr>
        <w:t>Our world in data</w:t>
      </w:r>
    </w:p>
    <w:p w14:paraId="5EF0983E" w14:textId="77777777" w:rsidR="009E5F7A" w:rsidRPr="009E5F7A" w:rsidRDefault="009E5F7A" w:rsidP="00BE6543">
      <w:pPr>
        <w:rPr>
          <w:i/>
          <w:iCs/>
        </w:rPr>
      </w:pPr>
    </w:p>
    <w:p w14:paraId="4F0D7DEE" w14:textId="77777777" w:rsidR="009E5F7A" w:rsidRPr="00FB1EB9" w:rsidRDefault="009E5F7A" w:rsidP="00BE6543">
      <w:pPr>
        <w:rPr>
          <w:i/>
          <w:iCs/>
        </w:rPr>
      </w:pPr>
      <w:r w:rsidRPr="00FB1EB9">
        <w:rPr>
          <w:i/>
          <w:iCs/>
        </w:rPr>
        <w:t>Interesting data sets</w:t>
      </w:r>
    </w:p>
    <w:p w14:paraId="53A4F385" w14:textId="77777777" w:rsidR="009E5F7A" w:rsidRPr="009E5F7A" w:rsidRDefault="009E5F7A" w:rsidP="00BE6543">
      <w:pPr>
        <w:rPr>
          <w:i/>
          <w:iCs/>
        </w:rPr>
      </w:pPr>
    </w:p>
    <w:p w14:paraId="7A1F09E8" w14:textId="4F746AF3" w:rsidR="009E5F7A" w:rsidRDefault="009E5F7A" w:rsidP="00BE6543">
      <w:pPr>
        <w:rPr>
          <w:i/>
          <w:iCs/>
        </w:rPr>
      </w:pPr>
      <w:r w:rsidRPr="009E5F7A">
        <w:rPr>
          <w:i/>
          <w:iCs/>
        </w:rPr>
        <w:t xml:space="preserve">The Armed </w:t>
      </w:r>
      <w:r w:rsidR="00FB1EB9">
        <w:rPr>
          <w:i/>
          <w:iCs/>
        </w:rPr>
        <w:t xml:space="preserve">Conflict </w:t>
      </w:r>
      <w:r w:rsidRPr="009E5F7A">
        <w:rPr>
          <w:i/>
          <w:iCs/>
        </w:rPr>
        <w:t>Location and Event Data Project</w:t>
      </w:r>
      <w:r w:rsidR="00FB1EB9">
        <w:rPr>
          <w:i/>
          <w:iCs/>
        </w:rPr>
        <w:t xml:space="preserve"> (ACLED)</w:t>
      </w:r>
    </w:p>
    <w:p w14:paraId="4037C6B7" w14:textId="36CF3D89" w:rsidR="004F5A66" w:rsidRDefault="004F5A66" w:rsidP="00BE6543">
      <w:pPr>
        <w:rPr>
          <w:i/>
          <w:iCs/>
        </w:rPr>
      </w:pPr>
    </w:p>
    <w:p w14:paraId="47788F8E" w14:textId="77280BCE" w:rsidR="004F5A66" w:rsidRDefault="004F5A66">
      <w:pPr>
        <w:rPr>
          <w:i/>
          <w:iCs/>
        </w:rPr>
      </w:pPr>
      <w:r>
        <w:rPr>
          <w:i/>
          <w:iCs/>
        </w:rPr>
        <w:br w:type="page"/>
      </w:r>
    </w:p>
    <w:p w14:paraId="3BCDE286" w14:textId="6E786EAB" w:rsidR="009E5F7A" w:rsidRPr="009E5F7A" w:rsidRDefault="00E7288B" w:rsidP="00E7288B">
      <w:pPr>
        <w:rPr>
          <w:b/>
          <w:sz w:val="28"/>
          <w:szCs w:val="28"/>
        </w:rPr>
      </w:pPr>
      <w:r w:rsidRPr="009E5F7A">
        <w:rPr>
          <w:b/>
          <w:sz w:val="28"/>
          <w:szCs w:val="28"/>
        </w:rPr>
        <w:lastRenderedPageBreak/>
        <w:t>SYLLABUS AND READINGS</w:t>
      </w:r>
    </w:p>
    <w:p w14:paraId="647811A8" w14:textId="77777777" w:rsidR="009E5F7A" w:rsidRPr="009E5F7A" w:rsidRDefault="009E5F7A" w:rsidP="00BE6543">
      <w:pPr>
        <w:rPr>
          <w:b/>
        </w:rPr>
      </w:pPr>
    </w:p>
    <w:p w14:paraId="6D4A5835" w14:textId="2EEE6BCB" w:rsidR="009E5F7A" w:rsidRPr="00090CC3" w:rsidRDefault="00090CC3" w:rsidP="00090CC3">
      <w:pPr>
        <w:ind w:left="540" w:hanging="540"/>
        <w:rPr>
          <w:b/>
        </w:rPr>
      </w:pPr>
      <w:r>
        <w:rPr>
          <w:b/>
        </w:rPr>
        <w:t>1A.</w:t>
      </w:r>
      <w:r>
        <w:rPr>
          <w:b/>
        </w:rPr>
        <w:tab/>
      </w:r>
      <w:r w:rsidR="00E20A75">
        <w:rPr>
          <w:b/>
        </w:rPr>
        <w:t xml:space="preserve">September 8:  </w:t>
      </w:r>
      <w:r w:rsidR="009E5F7A" w:rsidRPr="00090CC3">
        <w:rPr>
          <w:b/>
        </w:rPr>
        <w:t>Introduction and Framing of the Course:  Underpinnings of the Current Debates in Business and Society</w:t>
      </w:r>
    </w:p>
    <w:p w14:paraId="5826E4F6" w14:textId="55251983" w:rsidR="009E5F7A" w:rsidRPr="009E5F7A" w:rsidRDefault="009E5F7A" w:rsidP="00090CC3">
      <w:pPr>
        <w:pStyle w:val="ListParagraph"/>
        <w:numPr>
          <w:ilvl w:val="0"/>
          <w:numId w:val="8"/>
        </w:numPr>
        <w:ind w:hanging="180"/>
      </w:pPr>
      <w:r w:rsidRPr="00090CC3">
        <w:rPr>
          <w:i/>
        </w:rPr>
        <w:t>How can different theorists inform our understanding of the current and future relationships among the market and the state?  How are their views and policy ideas accompanying them shaped by disruptions at the time?  Why is this understanding important for today’s business students and tomorrow’s business leaders?</w:t>
      </w:r>
    </w:p>
    <w:p w14:paraId="658A492B" w14:textId="3D5E7287" w:rsidR="009E5F7A" w:rsidRPr="009E5F7A" w:rsidRDefault="009E5F7A" w:rsidP="00090CC3">
      <w:pPr>
        <w:pStyle w:val="ListParagraph"/>
        <w:numPr>
          <w:ilvl w:val="1"/>
          <w:numId w:val="7"/>
        </w:numPr>
        <w:ind w:left="720" w:hanging="180"/>
      </w:pPr>
      <w:r w:rsidRPr="00E7288B">
        <w:rPr>
          <w:i/>
        </w:rPr>
        <w:t>Required Reading: Glenn Hubbard, “The Wall and the Bridge,” National Affairs, Fall 2020</w:t>
      </w:r>
      <w:r w:rsidR="00FB5758" w:rsidRPr="00E7288B">
        <w:rPr>
          <w:i/>
        </w:rPr>
        <w:t>.</w:t>
      </w:r>
    </w:p>
    <w:p w14:paraId="0525D09D" w14:textId="77777777" w:rsidR="009E5F7A" w:rsidRPr="009E5F7A" w:rsidRDefault="009E5F7A" w:rsidP="00BE6543">
      <w:pPr>
        <w:rPr>
          <w:b/>
        </w:rPr>
      </w:pPr>
    </w:p>
    <w:p w14:paraId="16C0D049" w14:textId="77777777" w:rsidR="009E5F7A" w:rsidRPr="009E5F7A" w:rsidRDefault="009E5F7A" w:rsidP="00090CC3">
      <w:pPr>
        <w:ind w:left="540" w:hanging="540"/>
        <w:rPr>
          <w:b/>
        </w:rPr>
      </w:pPr>
      <w:r w:rsidRPr="009E5F7A">
        <w:rPr>
          <w:b/>
          <w:bCs/>
        </w:rPr>
        <w:t>1B.</w:t>
      </w:r>
      <w:r w:rsidRPr="009E5F7A">
        <w:rPr>
          <w:b/>
          <w:bCs/>
        </w:rPr>
        <w:tab/>
        <w:t>Adam Smith’s Capitalist Alternative to Mercantilism</w:t>
      </w:r>
    </w:p>
    <w:p w14:paraId="7E032B4D" w14:textId="4FF52858" w:rsidR="009E5F7A" w:rsidRPr="009E5F7A" w:rsidRDefault="009E5F7A" w:rsidP="00090CC3">
      <w:pPr>
        <w:ind w:left="720" w:hanging="180"/>
      </w:pPr>
      <w:r w:rsidRPr="009E5F7A">
        <w:t>•</w:t>
      </w:r>
      <w:r w:rsidRPr="009E5F7A">
        <w:tab/>
      </w:r>
      <w:r w:rsidRPr="009E5F7A">
        <w:rPr>
          <w:i/>
        </w:rPr>
        <w:t xml:space="preserve">The market, the invisible </w:t>
      </w:r>
      <w:r w:rsidR="00141CEA" w:rsidRPr="009E5F7A">
        <w:rPr>
          <w:i/>
        </w:rPr>
        <w:t>hand,</w:t>
      </w:r>
      <w:r w:rsidRPr="009E5F7A">
        <w:rPr>
          <w:i/>
        </w:rPr>
        <w:t xml:space="preserve"> and the wealth of nations: Incentives and the market</w:t>
      </w:r>
    </w:p>
    <w:p w14:paraId="5AA11E4F" w14:textId="77777777" w:rsidR="009E5F7A" w:rsidRPr="009E5F7A" w:rsidRDefault="009E5F7A" w:rsidP="00090CC3">
      <w:pPr>
        <w:ind w:left="720" w:hanging="180"/>
      </w:pPr>
      <w:r w:rsidRPr="009E5F7A">
        <w:t>•</w:t>
      </w:r>
      <w:r w:rsidRPr="009E5F7A">
        <w:tab/>
      </w:r>
      <w:r w:rsidRPr="009E5F7A">
        <w:rPr>
          <w:i/>
        </w:rPr>
        <w:t>Specialization and productivity: from specialization and trade to the ‘wealth of nations’</w:t>
      </w:r>
    </w:p>
    <w:p w14:paraId="7214A7EB" w14:textId="77777777" w:rsidR="009E5F7A" w:rsidRPr="009E5F7A" w:rsidRDefault="009E5F7A" w:rsidP="00090CC3">
      <w:pPr>
        <w:ind w:left="720" w:hanging="180"/>
      </w:pPr>
      <w:r w:rsidRPr="009E5F7A">
        <w:t>•</w:t>
      </w:r>
      <w:r w:rsidRPr="009E5F7A">
        <w:tab/>
      </w:r>
      <w:r w:rsidRPr="009E5F7A">
        <w:rPr>
          <w:i/>
        </w:rPr>
        <w:t>Not all laissez-faire: Smith’s views on state intervention and constraints on capitalism</w:t>
      </w:r>
    </w:p>
    <w:p w14:paraId="1D7ADFCE" w14:textId="77777777" w:rsidR="009E5F7A" w:rsidRPr="009E5F7A" w:rsidRDefault="009E5F7A" w:rsidP="00090CC3">
      <w:pPr>
        <w:ind w:left="720" w:hanging="180"/>
      </w:pPr>
      <w:r w:rsidRPr="009E5F7A">
        <w:t>•</w:t>
      </w:r>
      <w:r w:rsidRPr="009E5F7A">
        <w:tab/>
      </w:r>
      <w:r w:rsidRPr="009E5F7A">
        <w:rPr>
          <w:i/>
        </w:rPr>
        <w:t>How do Smith’s views on specialization and gains from trade shape today’s debates on openness? Who are today’s mercantilists?  Smith and big business rent-seeking during the pandemic?</w:t>
      </w:r>
    </w:p>
    <w:p w14:paraId="6D7E389E" w14:textId="77777777" w:rsidR="00090CC3" w:rsidRDefault="009E5F7A" w:rsidP="00090CC3">
      <w:pPr>
        <w:ind w:left="720" w:hanging="180"/>
        <w:rPr>
          <w:i/>
        </w:rPr>
      </w:pPr>
      <w:r w:rsidRPr="009E5F7A">
        <w:t>•</w:t>
      </w:r>
      <w:r w:rsidRPr="009E5F7A">
        <w:tab/>
      </w:r>
      <w:r w:rsidRPr="009E5F7A">
        <w:rPr>
          <w:i/>
        </w:rPr>
        <w:t xml:space="preserve">Required Reading:  Adam Smith, The Wealth of </w:t>
      </w:r>
      <w:hyperlink r:id="rId7">
        <w:r w:rsidRPr="00341FED">
          <w:rPr>
            <w:i/>
          </w:rPr>
          <w:t>Na</w:t>
        </w:r>
      </w:hyperlink>
      <w:r w:rsidRPr="009E5F7A">
        <w:rPr>
          <w:i/>
        </w:rPr>
        <w:t>tions, Book 1, Ch. 1; Book 4, Ch. 2; Book</w:t>
      </w:r>
      <w:r w:rsidR="00090CC3">
        <w:rPr>
          <w:i/>
        </w:rPr>
        <w:t xml:space="preserve"> </w:t>
      </w:r>
      <w:r w:rsidRPr="009E5F7A">
        <w:rPr>
          <w:i/>
        </w:rPr>
        <w:t xml:space="preserve">5, Ch. 1.; Jesse Norman, </w:t>
      </w:r>
      <w:hyperlink r:id="rId8">
        <w:r w:rsidRPr="009E5F7A">
          <w:rPr>
            <w:rStyle w:val="Hyperlink"/>
            <w:i/>
          </w:rPr>
          <w:t xml:space="preserve">“How Adam Smith Would Fix Capitalism,” </w:t>
        </w:r>
      </w:hyperlink>
      <w:r w:rsidRPr="009E5F7A">
        <w:rPr>
          <w:i/>
        </w:rPr>
        <w:t>Financial Times, June 22,</w:t>
      </w:r>
      <w:r w:rsidR="00090CC3">
        <w:rPr>
          <w:i/>
        </w:rPr>
        <w:t xml:space="preserve"> </w:t>
      </w:r>
      <w:r w:rsidRPr="009E5F7A">
        <w:rPr>
          <w:i/>
        </w:rPr>
        <w:t xml:space="preserve">2018. </w:t>
      </w:r>
      <w:hyperlink r:id="rId9">
        <w:r w:rsidRPr="009E5F7A">
          <w:rPr>
            <w:rStyle w:val="Hyperlink"/>
            <w:i/>
          </w:rPr>
          <w:t xml:space="preserve">“Profit and the Public Good,” </w:t>
        </w:r>
      </w:hyperlink>
      <w:r w:rsidRPr="009E5F7A">
        <w:rPr>
          <w:i/>
        </w:rPr>
        <w:t>The Economist, January 22, 2005.</w:t>
      </w:r>
    </w:p>
    <w:p w14:paraId="4FE7AE4B" w14:textId="58FE3209" w:rsidR="009E5F7A" w:rsidRPr="009E5F7A" w:rsidRDefault="009E5F7A" w:rsidP="00090CC3">
      <w:pPr>
        <w:ind w:left="720" w:hanging="180"/>
      </w:pPr>
      <w:r w:rsidRPr="009E5F7A">
        <w:t>•</w:t>
      </w:r>
      <w:r w:rsidRPr="009E5F7A">
        <w:tab/>
      </w:r>
      <w:r w:rsidRPr="009E5F7A">
        <w:rPr>
          <w:i/>
        </w:rPr>
        <w:t xml:space="preserve">Optional Reading:  Robert L. </w:t>
      </w:r>
      <w:proofErr w:type="spellStart"/>
      <w:r w:rsidRPr="009E5F7A">
        <w:rPr>
          <w:i/>
        </w:rPr>
        <w:t>Heilbroner</w:t>
      </w:r>
      <w:proofErr w:type="spellEnd"/>
      <w:r w:rsidRPr="009E5F7A">
        <w:rPr>
          <w:i/>
        </w:rPr>
        <w:t xml:space="preserve">, The Worldly </w:t>
      </w:r>
      <w:hyperlink r:id="rId10">
        <w:r w:rsidRPr="009E5F7A">
          <w:rPr>
            <w:rStyle w:val="Hyperlink"/>
            <w:i/>
          </w:rPr>
          <w:t xml:space="preserve">Philosophers, </w:t>
        </w:r>
      </w:hyperlink>
      <w:r w:rsidRPr="009E5F7A">
        <w:rPr>
          <w:i/>
        </w:rPr>
        <w:t>7th ed., Simon and</w:t>
      </w:r>
      <w:r w:rsidR="00090CC3">
        <w:rPr>
          <w:i/>
        </w:rPr>
        <w:t xml:space="preserve"> </w:t>
      </w:r>
      <w:r w:rsidRPr="009E5F7A">
        <w:rPr>
          <w:i/>
        </w:rPr>
        <w:t xml:space="preserve">Schuster, 1999, </w:t>
      </w:r>
      <w:proofErr w:type="spellStart"/>
      <w:r w:rsidRPr="009E5F7A">
        <w:rPr>
          <w:i/>
        </w:rPr>
        <w:t>Chs</w:t>
      </w:r>
      <w:proofErr w:type="spellEnd"/>
      <w:r w:rsidRPr="009E5F7A">
        <w:rPr>
          <w:i/>
        </w:rPr>
        <w:t>. 1-3.</w:t>
      </w:r>
    </w:p>
    <w:p w14:paraId="061658B4" w14:textId="77777777" w:rsidR="009E5F7A" w:rsidRPr="009E5F7A" w:rsidRDefault="009E5F7A" w:rsidP="00090CC3">
      <w:pPr>
        <w:ind w:left="720" w:hanging="180"/>
      </w:pPr>
      <w:r w:rsidRPr="009E5F7A">
        <w:t>•</w:t>
      </w:r>
      <w:r w:rsidRPr="009E5F7A">
        <w:tab/>
      </w:r>
      <w:r w:rsidRPr="009E5F7A">
        <w:rPr>
          <w:i/>
        </w:rPr>
        <w:t xml:space="preserve">Videos: </w:t>
      </w:r>
      <w:hyperlink r:id="rId11">
        <w:r w:rsidRPr="009E5F7A">
          <w:rPr>
            <w:rStyle w:val="Hyperlink"/>
            <w:i/>
          </w:rPr>
          <w:t>Investopedia: Adam Smith</w:t>
        </w:r>
      </w:hyperlink>
      <w:r w:rsidRPr="009E5F7A">
        <w:rPr>
          <w:i/>
        </w:rPr>
        <w:t xml:space="preserve">; </w:t>
      </w:r>
      <w:hyperlink r:id="rId12">
        <w:r w:rsidRPr="009E5F7A">
          <w:rPr>
            <w:rStyle w:val="Hyperlink"/>
            <w:i/>
          </w:rPr>
          <w:t>One Minute Economics</w:t>
        </w:r>
      </w:hyperlink>
      <w:r w:rsidRPr="009E5F7A">
        <w:rPr>
          <w:i/>
        </w:rPr>
        <w:t xml:space="preserve">; </w:t>
      </w:r>
      <w:hyperlink r:id="rId13">
        <w:r w:rsidRPr="009E5F7A">
          <w:rPr>
            <w:rStyle w:val="Hyperlink"/>
            <w:i/>
          </w:rPr>
          <w:t>Smith Political Theory</w:t>
        </w:r>
      </w:hyperlink>
    </w:p>
    <w:p w14:paraId="2255A29F" w14:textId="77777777" w:rsidR="009E5F7A" w:rsidRPr="009E5F7A" w:rsidRDefault="009E5F7A" w:rsidP="00BE6543">
      <w:pPr>
        <w:rPr>
          <w:b/>
        </w:rPr>
      </w:pPr>
    </w:p>
    <w:p w14:paraId="712C7C75" w14:textId="03EF1BF9" w:rsidR="009E5F7A" w:rsidRPr="00090CC3" w:rsidRDefault="002F0806" w:rsidP="00090CC3">
      <w:pPr>
        <w:pStyle w:val="ListParagraph"/>
        <w:numPr>
          <w:ilvl w:val="0"/>
          <w:numId w:val="9"/>
        </w:numPr>
        <w:rPr>
          <w:b/>
        </w:rPr>
      </w:pPr>
      <w:r>
        <w:rPr>
          <w:b/>
        </w:rPr>
        <w:t xml:space="preserve">September 10:  </w:t>
      </w:r>
      <w:r w:rsidR="009E5F7A" w:rsidRPr="00090CC3">
        <w:rPr>
          <w:b/>
        </w:rPr>
        <w:t>Smith Continued and David Ricardo’s and Thomas Malthus’ Baleful Alternative to Smith’s</w:t>
      </w:r>
      <w:r w:rsidR="00FB5758" w:rsidRPr="00090CC3">
        <w:rPr>
          <w:b/>
        </w:rPr>
        <w:t xml:space="preserve"> </w:t>
      </w:r>
      <w:r w:rsidR="009E5F7A" w:rsidRPr="00090CC3">
        <w:rPr>
          <w:b/>
        </w:rPr>
        <w:t>Expansive View of the Economic System</w:t>
      </w:r>
    </w:p>
    <w:p w14:paraId="52AF7DDA" w14:textId="5DE215C5" w:rsidR="009E5F7A" w:rsidRPr="009E5F7A" w:rsidRDefault="009E5F7A" w:rsidP="00F413D9">
      <w:pPr>
        <w:pStyle w:val="ListParagraph"/>
        <w:numPr>
          <w:ilvl w:val="0"/>
          <w:numId w:val="8"/>
        </w:numPr>
        <w:ind w:hanging="180"/>
      </w:pPr>
      <w:r w:rsidRPr="00090CC3">
        <w:rPr>
          <w:i/>
        </w:rPr>
        <w:t>Demography, economics, and society</w:t>
      </w:r>
    </w:p>
    <w:p w14:paraId="317BFD05" w14:textId="221A2BD8" w:rsidR="009E5F7A" w:rsidRPr="009E5F7A" w:rsidRDefault="009E5F7A" w:rsidP="00F413D9">
      <w:pPr>
        <w:pStyle w:val="ListParagraph"/>
        <w:numPr>
          <w:ilvl w:val="0"/>
          <w:numId w:val="8"/>
        </w:numPr>
        <w:ind w:hanging="180"/>
      </w:pPr>
      <w:r w:rsidRPr="00090CC3">
        <w:rPr>
          <w:i/>
        </w:rPr>
        <w:t>What did the pessimists’ case miss? Is COVID-19 yet another ‘plague’ example?</w:t>
      </w:r>
    </w:p>
    <w:p w14:paraId="7CA68713" w14:textId="134C3971" w:rsidR="009E5F7A" w:rsidRPr="009E5F7A" w:rsidRDefault="009E5F7A" w:rsidP="00F413D9">
      <w:pPr>
        <w:pStyle w:val="ListParagraph"/>
        <w:numPr>
          <w:ilvl w:val="0"/>
          <w:numId w:val="8"/>
        </w:numPr>
        <w:ind w:hanging="180"/>
      </w:pPr>
      <w:r w:rsidRPr="00090CC3">
        <w:rPr>
          <w:i/>
        </w:rPr>
        <w:t xml:space="preserve">Required Reading:  Robert L. </w:t>
      </w:r>
      <w:proofErr w:type="spellStart"/>
      <w:r w:rsidRPr="00090CC3">
        <w:rPr>
          <w:i/>
        </w:rPr>
        <w:t>Heilbroner</w:t>
      </w:r>
      <w:proofErr w:type="spellEnd"/>
      <w:r w:rsidRPr="00090CC3">
        <w:rPr>
          <w:i/>
        </w:rPr>
        <w:t>, the Worldly Philosophers, 7th ed., Simon and Schuster, 1999, Ch. 4.; Robert Dorfman, “Thomas Robert Malthus and David Ricardo,” Journal of Economic Perspectives, Summer 1989, pp. 153-164.</w:t>
      </w:r>
    </w:p>
    <w:p w14:paraId="2E9264B7" w14:textId="484D5DE7" w:rsidR="009E5F7A" w:rsidRPr="009E5F7A" w:rsidRDefault="009E5F7A" w:rsidP="00613F1B">
      <w:pPr>
        <w:pStyle w:val="ListParagraph"/>
        <w:numPr>
          <w:ilvl w:val="0"/>
          <w:numId w:val="8"/>
        </w:numPr>
        <w:ind w:hanging="180"/>
      </w:pPr>
      <w:r w:rsidRPr="00613F1B">
        <w:rPr>
          <w:i/>
        </w:rPr>
        <w:t xml:space="preserve">Optional Reading: Gregory Clark, Farewell to Alms, Princeton University Press, 2007, </w:t>
      </w:r>
      <w:proofErr w:type="spellStart"/>
      <w:r w:rsidRPr="00613F1B">
        <w:rPr>
          <w:i/>
        </w:rPr>
        <w:t>Chs</w:t>
      </w:r>
      <w:proofErr w:type="spellEnd"/>
      <w:r w:rsidRPr="00613F1B">
        <w:rPr>
          <w:i/>
        </w:rPr>
        <w:t>. 2</w:t>
      </w:r>
      <w:r w:rsidR="00F413D9" w:rsidRPr="00613F1B">
        <w:rPr>
          <w:i/>
        </w:rPr>
        <w:t xml:space="preserve">, </w:t>
      </w:r>
      <w:r w:rsidRPr="00613F1B">
        <w:rPr>
          <w:i/>
        </w:rPr>
        <w:t>10. The Economist, “</w:t>
      </w:r>
      <w:hyperlink r:id="rId14">
        <w:r w:rsidRPr="00F413D9">
          <w:t>Revisiting Ricardo</w:t>
        </w:r>
      </w:hyperlink>
      <w:r w:rsidRPr="00613F1B">
        <w:rPr>
          <w:i/>
        </w:rPr>
        <w:t>,” August 2014. The Economist, “</w:t>
      </w:r>
      <w:hyperlink r:id="rId15">
        <w:r w:rsidRPr="00F413D9">
          <w:t>Malthus, the False</w:t>
        </w:r>
      </w:hyperlink>
      <w:r w:rsidR="00613F1B" w:rsidRPr="00613F1B">
        <w:rPr>
          <w:i/>
        </w:rPr>
        <w:t xml:space="preserve"> </w:t>
      </w:r>
      <w:hyperlink r:id="rId16">
        <w:r w:rsidRPr="00F413D9">
          <w:t>Profit</w:t>
        </w:r>
      </w:hyperlink>
      <w:r w:rsidRPr="00613F1B">
        <w:rPr>
          <w:i/>
        </w:rPr>
        <w:t>,” May 2008.</w:t>
      </w:r>
    </w:p>
    <w:p w14:paraId="412E9E84" w14:textId="13254B33" w:rsidR="009E5F7A" w:rsidRPr="009E5F7A" w:rsidRDefault="009E5F7A" w:rsidP="00F413D9">
      <w:pPr>
        <w:pStyle w:val="ListParagraph"/>
        <w:numPr>
          <w:ilvl w:val="1"/>
          <w:numId w:val="9"/>
        </w:numPr>
        <w:ind w:left="720" w:hanging="180"/>
      </w:pPr>
      <w:r w:rsidRPr="00090CC3">
        <w:rPr>
          <w:i/>
        </w:rPr>
        <w:t xml:space="preserve">Video: </w:t>
      </w:r>
      <w:hyperlink r:id="rId17">
        <w:r w:rsidRPr="00090CC3">
          <w:rPr>
            <w:rStyle w:val="Hyperlink"/>
            <w:i/>
          </w:rPr>
          <w:t>Ricardo One-Minute Economics</w:t>
        </w:r>
      </w:hyperlink>
      <w:r w:rsidRPr="00090CC3">
        <w:rPr>
          <w:i/>
        </w:rPr>
        <w:t xml:space="preserve">; </w:t>
      </w:r>
      <w:hyperlink r:id="rId18">
        <w:r w:rsidRPr="00090CC3">
          <w:rPr>
            <w:rStyle w:val="Hyperlink"/>
            <w:i/>
          </w:rPr>
          <w:t>Gregory Clark: Ted Talk – Social Mobility</w:t>
        </w:r>
      </w:hyperlink>
      <w:r w:rsidRPr="00090CC3">
        <w:rPr>
          <w:i/>
        </w:rPr>
        <w:t>.</w:t>
      </w:r>
    </w:p>
    <w:p w14:paraId="47EF6B22" w14:textId="77777777" w:rsidR="009E5F7A" w:rsidRPr="009E5F7A" w:rsidRDefault="009E5F7A" w:rsidP="00BE6543">
      <w:pPr>
        <w:rPr>
          <w:b/>
        </w:rPr>
      </w:pPr>
    </w:p>
    <w:p w14:paraId="2DE6664F" w14:textId="7698A6D3" w:rsidR="009E5F7A" w:rsidRPr="005C6949" w:rsidRDefault="002F0806" w:rsidP="00090CC3">
      <w:pPr>
        <w:pStyle w:val="ListParagraph"/>
        <w:numPr>
          <w:ilvl w:val="0"/>
          <w:numId w:val="9"/>
        </w:numPr>
        <w:rPr>
          <w:b/>
        </w:rPr>
      </w:pPr>
      <w:r>
        <w:rPr>
          <w:b/>
        </w:rPr>
        <w:t xml:space="preserve">September 13:  </w:t>
      </w:r>
      <w:r w:rsidR="009E5F7A" w:rsidRPr="005C6949">
        <w:rPr>
          <w:b/>
        </w:rPr>
        <w:t>Marx’s Socialist Alternative to Capitalism: Are Income and Wealth Inequality Corrosive for</w:t>
      </w:r>
      <w:r w:rsidR="005C6949" w:rsidRPr="005C6949">
        <w:rPr>
          <w:b/>
        </w:rPr>
        <w:t xml:space="preserve"> </w:t>
      </w:r>
      <w:r w:rsidR="009E5F7A" w:rsidRPr="005C6949">
        <w:rPr>
          <w:b/>
        </w:rPr>
        <w:t>Our Economic System and Mass Flourishing?</w:t>
      </w:r>
    </w:p>
    <w:p w14:paraId="57E6C2E7" w14:textId="6F0475F9" w:rsidR="009E5F7A" w:rsidRPr="009E5F7A" w:rsidRDefault="009E5F7A" w:rsidP="00045A78">
      <w:pPr>
        <w:pStyle w:val="ListParagraph"/>
        <w:numPr>
          <w:ilvl w:val="0"/>
          <w:numId w:val="11"/>
        </w:numPr>
        <w:ind w:hanging="180"/>
      </w:pPr>
      <w:r w:rsidRPr="00045A78">
        <w:rPr>
          <w:i/>
        </w:rPr>
        <w:t>Discussion:  Karl Marx and the modern state; what Marx got right and what he got wrong;</w:t>
      </w:r>
      <w:r w:rsidR="00045A78" w:rsidRPr="00045A78">
        <w:rPr>
          <w:i/>
        </w:rPr>
        <w:t xml:space="preserve"> </w:t>
      </w:r>
      <w:r w:rsidRPr="00045A78">
        <w:rPr>
          <w:i/>
        </w:rPr>
        <w:t>inequality in the aftermath of the COVID-19 pandemic</w:t>
      </w:r>
    </w:p>
    <w:p w14:paraId="4ACFF7E7" w14:textId="19398414" w:rsidR="009E5F7A" w:rsidRPr="009E5F7A" w:rsidRDefault="009E5F7A" w:rsidP="00152D1E">
      <w:pPr>
        <w:pStyle w:val="ListParagraph"/>
        <w:numPr>
          <w:ilvl w:val="0"/>
          <w:numId w:val="11"/>
        </w:numPr>
        <w:ind w:hanging="180"/>
      </w:pPr>
      <w:r w:rsidRPr="00045A78">
        <w:rPr>
          <w:i/>
        </w:rPr>
        <w:t xml:space="preserve">Required Reading:  Karl Marx, The Communist Manifesto; Capital, Vol. 1, Ch. 25.; </w:t>
      </w:r>
      <w:hyperlink r:id="rId19">
        <w:r w:rsidRPr="00045A78">
          <w:rPr>
            <w:rStyle w:val="Hyperlink"/>
            <w:i/>
          </w:rPr>
          <w:t>“Rulers of</w:t>
        </w:r>
      </w:hyperlink>
      <w:hyperlink r:id="rId20">
        <w:r w:rsidRPr="00045A78">
          <w:rPr>
            <w:rStyle w:val="Hyperlink"/>
            <w:i/>
          </w:rPr>
          <w:t xml:space="preserve"> the World: Read Karl Marx,” </w:t>
        </w:r>
      </w:hyperlink>
      <w:r w:rsidRPr="00045A78">
        <w:rPr>
          <w:i/>
        </w:rPr>
        <w:t>The Economist, May 3, 2018.</w:t>
      </w:r>
    </w:p>
    <w:p w14:paraId="2766268C" w14:textId="1C59F7C1" w:rsidR="009E5F7A" w:rsidRPr="009E5F7A" w:rsidRDefault="009E5F7A" w:rsidP="00152D1E">
      <w:pPr>
        <w:pStyle w:val="ListParagraph"/>
        <w:numPr>
          <w:ilvl w:val="1"/>
          <w:numId w:val="9"/>
        </w:numPr>
        <w:ind w:left="720" w:hanging="180"/>
      </w:pPr>
      <w:r w:rsidRPr="00090CC3">
        <w:rPr>
          <w:i/>
        </w:rPr>
        <w:lastRenderedPageBreak/>
        <w:t xml:space="preserve">Optional Reading:  Robert L. </w:t>
      </w:r>
      <w:proofErr w:type="spellStart"/>
      <w:r w:rsidRPr="00090CC3">
        <w:rPr>
          <w:i/>
        </w:rPr>
        <w:t>Heilbroner</w:t>
      </w:r>
      <w:proofErr w:type="spellEnd"/>
      <w:r w:rsidRPr="00090CC3">
        <w:rPr>
          <w:i/>
        </w:rPr>
        <w:t>, The Worldly Philosophers, 7th ed., Simon and Schuster, 1999, Ch. 6; Glenn Hubbard, “Taking Capital’s Gains: Capital’s Ideas and Tax Policy in the Twenty-First Century,” National Tax Journal, June 2015; Louis Menand, “Karl Marx, Yesterday and Today,” October 3, 2016, The New Yorker; Thomas Piketty, Capital in the 21st Century (Harvard University Press, 2014), Introduction; Thomas Sowell, “Marx's Capital after One Hundred Years,” The Canadian</w:t>
      </w:r>
      <w:r w:rsidRPr="00090CC3">
        <w:rPr>
          <w:b/>
          <w:i/>
        </w:rPr>
        <w:t xml:space="preserve"> </w:t>
      </w:r>
      <w:r w:rsidRPr="00090CC3">
        <w:rPr>
          <w:i/>
        </w:rPr>
        <w:t xml:space="preserve">Journal of Economics and Political Science / Revue Canadienne </w:t>
      </w:r>
      <w:proofErr w:type="spellStart"/>
      <w:r w:rsidRPr="00090CC3">
        <w:rPr>
          <w:i/>
        </w:rPr>
        <w:t>D'Economique</w:t>
      </w:r>
      <w:proofErr w:type="spellEnd"/>
      <w:r w:rsidRPr="00090CC3">
        <w:rPr>
          <w:i/>
        </w:rPr>
        <w:t xml:space="preserve"> Et De Science Politique, vol. 33, no. 1, 1967.</w:t>
      </w:r>
    </w:p>
    <w:p w14:paraId="14E1833B" w14:textId="18F2C231" w:rsidR="009E5F7A" w:rsidRPr="00090CC3" w:rsidRDefault="009E5F7A" w:rsidP="00152D1E">
      <w:pPr>
        <w:pStyle w:val="ListParagraph"/>
        <w:numPr>
          <w:ilvl w:val="1"/>
          <w:numId w:val="9"/>
        </w:numPr>
        <w:ind w:left="720" w:hanging="180"/>
        <w:rPr>
          <w:i/>
        </w:rPr>
      </w:pPr>
      <w:r w:rsidRPr="00090CC3">
        <w:rPr>
          <w:i/>
        </w:rPr>
        <w:t xml:space="preserve">Video: </w:t>
      </w:r>
      <w:hyperlink r:id="rId21">
        <w:r w:rsidRPr="00090CC3">
          <w:rPr>
            <w:rStyle w:val="Hyperlink"/>
            <w:i/>
          </w:rPr>
          <w:t>Marx: Political Theory</w:t>
        </w:r>
      </w:hyperlink>
      <w:r w:rsidRPr="00090CC3">
        <w:rPr>
          <w:i/>
        </w:rPr>
        <w:t xml:space="preserve">; </w:t>
      </w:r>
      <w:hyperlink r:id="rId22">
        <w:r w:rsidRPr="00090CC3">
          <w:rPr>
            <w:rStyle w:val="Hyperlink"/>
            <w:i/>
          </w:rPr>
          <w:t>Economist – Was Marx Right?</w:t>
        </w:r>
      </w:hyperlink>
    </w:p>
    <w:p w14:paraId="2A743505" w14:textId="77777777" w:rsidR="009E5F7A" w:rsidRPr="009E5F7A" w:rsidRDefault="009E5F7A" w:rsidP="00045A78">
      <w:pPr>
        <w:ind w:hanging="180"/>
        <w:rPr>
          <w:b/>
          <w:i/>
        </w:rPr>
      </w:pPr>
    </w:p>
    <w:p w14:paraId="4722B857" w14:textId="3E7D9C92" w:rsidR="009E5F7A" w:rsidRPr="00090CC3" w:rsidRDefault="002F0806" w:rsidP="00090CC3">
      <w:pPr>
        <w:pStyle w:val="ListParagraph"/>
        <w:numPr>
          <w:ilvl w:val="0"/>
          <w:numId w:val="9"/>
        </w:numPr>
        <w:rPr>
          <w:b/>
          <w:iCs/>
        </w:rPr>
      </w:pPr>
      <w:r>
        <w:rPr>
          <w:b/>
          <w:iCs/>
        </w:rPr>
        <w:t xml:space="preserve">September 15:  </w:t>
      </w:r>
      <w:r w:rsidR="009E5F7A" w:rsidRPr="00090CC3">
        <w:rPr>
          <w:b/>
          <w:iCs/>
        </w:rPr>
        <w:t xml:space="preserve">Schumpeter: The </w:t>
      </w:r>
      <w:r w:rsidR="0083140E" w:rsidRPr="00090CC3">
        <w:rPr>
          <w:b/>
          <w:iCs/>
        </w:rPr>
        <w:t xml:space="preserve">Complex Interaction </w:t>
      </w:r>
      <w:r w:rsidR="009E5F7A" w:rsidRPr="00090CC3">
        <w:rPr>
          <w:b/>
          <w:iCs/>
        </w:rPr>
        <w:t xml:space="preserve">of </w:t>
      </w:r>
      <w:r w:rsidR="0083140E" w:rsidRPr="00090CC3">
        <w:rPr>
          <w:b/>
          <w:iCs/>
        </w:rPr>
        <w:t>Democracy, Socialism</w:t>
      </w:r>
      <w:r w:rsidR="0083140E">
        <w:rPr>
          <w:b/>
          <w:iCs/>
        </w:rPr>
        <w:t>,</w:t>
      </w:r>
      <w:r w:rsidR="0083140E" w:rsidRPr="00090CC3">
        <w:rPr>
          <w:b/>
          <w:iCs/>
        </w:rPr>
        <w:t xml:space="preserve"> </w:t>
      </w:r>
      <w:r w:rsidR="0083140E">
        <w:rPr>
          <w:b/>
          <w:iCs/>
        </w:rPr>
        <w:t>a</w:t>
      </w:r>
      <w:r w:rsidR="0083140E" w:rsidRPr="00090CC3">
        <w:rPr>
          <w:b/>
          <w:iCs/>
        </w:rPr>
        <w:t>nd Capitalism</w:t>
      </w:r>
      <w:r w:rsidR="009E5F7A" w:rsidRPr="00090CC3">
        <w:rPr>
          <w:b/>
          <w:iCs/>
        </w:rPr>
        <w:t xml:space="preserve"> </w:t>
      </w:r>
    </w:p>
    <w:p w14:paraId="1A06ABF0" w14:textId="77777777" w:rsidR="009E5F7A" w:rsidRPr="009E5F7A" w:rsidRDefault="009E5F7A" w:rsidP="00152D1E">
      <w:pPr>
        <w:numPr>
          <w:ilvl w:val="1"/>
          <w:numId w:val="9"/>
        </w:numPr>
        <w:ind w:left="720" w:hanging="144"/>
        <w:rPr>
          <w:i/>
        </w:rPr>
      </w:pPr>
      <w:r w:rsidRPr="009E5F7A">
        <w:rPr>
          <w:i/>
        </w:rPr>
        <w:t>Discussion: The role of the entrepreneur in economic fluctuations and economic growth; the future of capitalism</w:t>
      </w:r>
    </w:p>
    <w:p w14:paraId="0CFED0DC" w14:textId="164D1116" w:rsidR="009E5F7A" w:rsidRPr="009E5F7A" w:rsidRDefault="009E5F7A" w:rsidP="00152D1E">
      <w:pPr>
        <w:numPr>
          <w:ilvl w:val="1"/>
          <w:numId w:val="9"/>
        </w:numPr>
        <w:ind w:left="720" w:hanging="144"/>
        <w:rPr>
          <w:i/>
        </w:rPr>
      </w:pPr>
      <w:r w:rsidRPr="009E5F7A">
        <w:rPr>
          <w:i/>
        </w:rPr>
        <w:t xml:space="preserve">Required Reading: The Theory of Economic Development, 1912, Ch. 4; Capitalism, Socialism, and Democracy, 1942, </w:t>
      </w:r>
      <w:proofErr w:type="spellStart"/>
      <w:r w:rsidRPr="009E5F7A">
        <w:rPr>
          <w:i/>
        </w:rPr>
        <w:t>Chs</w:t>
      </w:r>
      <w:proofErr w:type="spellEnd"/>
      <w:r w:rsidRPr="009E5F7A">
        <w:rPr>
          <w:i/>
        </w:rPr>
        <w:t>. 5 and 7</w:t>
      </w:r>
      <w:r w:rsidR="005838BB">
        <w:rPr>
          <w:i/>
        </w:rPr>
        <w:t>; Oren Cass, The Once and Future Worker, Encounter, 2018, Chapters 1 and 2; and Deirdre McCloskey, Why Liberalism Works, Yale University Press, 2019, Chapters 36-39.</w:t>
      </w:r>
    </w:p>
    <w:p w14:paraId="269F4404" w14:textId="2323E00B" w:rsidR="009E5F7A" w:rsidRDefault="009E5F7A" w:rsidP="00152D1E">
      <w:pPr>
        <w:numPr>
          <w:ilvl w:val="1"/>
          <w:numId w:val="9"/>
        </w:numPr>
        <w:ind w:left="720" w:hanging="144"/>
        <w:rPr>
          <w:i/>
        </w:rPr>
      </w:pPr>
      <w:r w:rsidRPr="009E5F7A">
        <w:rPr>
          <w:i/>
        </w:rPr>
        <w:t xml:space="preserve">Optional Reading: Robert L. </w:t>
      </w:r>
      <w:proofErr w:type="spellStart"/>
      <w:r w:rsidRPr="009E5F7A">
        <w:rPr>
          <w:i/>
        </w:rPr>
        <w:t>Heilbroner</w:t>
      </w:r>
      <w:proofErr w:type="spellEnd"/>
      <w:r w:rsidRPr="009E5F7A">
        <w:rPr>
          <w:i/>
        </w:rPr>
        <w:t>, The Worldly Philosophers, 7th ed., Simon &amp; Schuster, 1999, Ch. 10</w:t>
      </w:r>
      <w:r w:rsidR="005E1CD4">
        <w:rPr>
          <w:i/>
        </w:rPr>
        <w:t>.</w:t>
      </w:r>
    </w:p>
    <w:p w14:paraId="2E070AF5" w14:textId="77777777" w:rsidR="009E5F7A" w:rsidRPr="009E5F7A" w:rsidRDefault="009E5F7A" w:rsidP="00152D1E">
      <w:pPr>
        <w:ind w:left="576"/>
        <w:rPr>
          <w:i/>
        </w:rPr>
      </w:pPr>
    </w:p>
    <w:p w14:paraId="47011ADB" w14:textId="0A4FA956" w:rsidR="009E5F7A" w:rsidRPr="00090CC3" w:rsidRDefault="002F0806" w:rsidP="00090CC3">
      <w:pPr>
        <w:pStyle w:val="ListParagraph"/>
        <w:numPr>
          <w:ilvl w:val="0"/>
          <w:numId w:val="9"/>
        </w:numPr>
        <w:rPr>
          <w:b/>
        </w:rPr>
      </w:pPr>
      <w:r>
        <w:rPr>
          <w:b/>
        </w:rPr>
        <w:t xml:space="preserve">September 20:  </w:t>
      </w:r>
      <w:r w:rsidR="009E5F7A" w:rsidRPr="00090CC3">
        <w:rPr>
          <w:b/>
        </w:rPr>
        <w:t>John Maynard Keynes’ Response to the Great Depression</w:t>
      </w:r>
    </w:p>
    <w:p w14:paraId="360B1BE9" w14:textId="6611BEC7" w:rsidR="009E5F7A" w:rsidRPr="009E5F7A" w:rsidRDefault="009E5F7A" w:rsidP="00152D1E">
      <w:pPr>
        <w:pStyle w:val="ListParagraph"/>
        <w:numPr>
          <w:ilvl w:val="1"/>
          <w:numId w:val="9"/>
        </w:numPr>
        <w:ind w:left="720" w:hanging="144"/>
      </w:pPr>
      <w:r w:rsidRPr="00152D1E">
        <w:rPr>
          <w:i/>
        </w:rPr>
        <w:t xml:space="preserve">Discussion: Marx in relation to Keynes: The mass of the unemployed: increasing the share of profits or depressing demand? Businesses’ loss of confidence in the more recent global financial crisis and grading government’s efforts to boost aggregate demand. </w:t>
      </w:r>
      <w:r w:rsidR="005E1CD4">
        <w:rPr>
          <w:i/>
        </w:rPr>
        <w:t>How did Keynes’ ideas shape the international financial system?</w:t>
      </w:r>
    </w:p>
    <w:p w14:paraId="59A8E8AC" w14:textId="263D30CD" w:rsidR="009E5F7A" w:rsidRPr="009E5F7A" w:rsidRDefault="009E5F7A" w:rsidP="00152D1E">
      <w:pPr>
        <w:pStyle w:val="ListParagraph"/>
        <w:numPr>
          <w:ilvl w:val="1"/>
          <w:numId w:val="9"/>
        </w:numPr>
        <w:ind w:left="720" w:hanging="144"/>
      </w:pPr>
      <w:r w:rsidRPr="00152D1E">
        <w:rPr>
          <w:i/>
        </w:rPr>
        <w:t>Required Reading: John Maynard Keynes, The General Theory of Employment, Interest, and</w:t>
      </w:r>
      <w:r w:rsidR="00152D1E" w:rsidRPr="00152D1E">
        <w:rPr>
          <w:i/>
        </w:rPr>
        <w:t xml:space="preserve"> </w:t>
      </w:r>
      <w:r w:rsidRPr="00152D1E">
        <w:rPr>
          <w:i/>
        </w:rPr>
        <w:t xml:space="preserve">Money, </w:t>
      </w:r>
      <w:proofErr w:type="spellStart"/>
      <w:r w:rsidRPr="00152D1E">
        <w:rPr>
          <w:i/>
        </w:rPr>
        <w:t>Chs</w:t>
      </w:r>
      <w:proofErr w:type="spellEnd"/>
      <w:r w:rsidRPr="00152D1E">
        <w:rPr>
          <w:i/>
        </w:rPr>
        <w:t>. 12, 24.</w:t>
      </w:r>
    </w:p>
    <w:p w14:paraId="3FF306F8" w14:textId="35EA2F96" w:rsidR="009E5F7A" w:rsidRPr="009E5F7A" w:rsidRDefault="009E5F7A" w:rsidP="00152D1E">
      <w:pPr>
        <w:pStyle w:val="ListParagraph"/>
        <w:numPr>
          <w:ilvl w:val="1"/>
          <w:numId w:val="9"/>
        </w:numPr>
        <w:ind w:left="720" w:hanging="144"/>
      </w:pPr>
      <w:r w:rsidRPr="00090CC3">
        <w:rPr>
          <w:i/>
        </w:rPr>
        <w:t xml:space="preserve">Optional Reading:  Barry </w:t>
      </w:r>
      <w:proofErr w:type="spellStart"/>
      <w:r w:rsidRPr="00090CC3">
        <w:rPr>
          <w:i/>
        </w:rPr>
        <w:t>Eichengreen</w:t>
      </w:r>
      <w:proofErr w:type="spellEnd"/>
      <w:r w:rsidRPr="00090CC3">
        <w:rPr>
          <w:i/>
        </w:rPr>
        <w:t xml:space="preserve">, Golden Fetters, Oxford University Press, 1992, Ch. 2; Robert L. </w:t>
      </w:r>
      <w:proofErr w:type="spellStart"/>
      <w:r w:rsidRPr="00090CC3">
        <w:rPr>
          <w:i/>
        </w:rPr>
        <w:t>Heilbroner</w:t>
      </w:r>
      <w:proofErr w:type="spellEnd"/>
      <w:r w:rsidRPr="00090CC3">
        <w:rPr>
          <w:i/>
        </w:rPr>
        <w:t xml:space="preserve">, The Worldly Philosophers, 7th ed., Simon and Schuster, 1999, Ch. 9; </w:t>
      </w:r>
      <w:hyperlink r:id="rId23">
        <w:r w:rsidRPr="00090CC3">
          <w:rPr>
            <w:rStyle w:val="Hyperlink"/>
            <w:i/>
          </w:rPr>
          <w:t>“What Would Keynes Do?,” The Economist, April 23, 2020.</w:t>
        </w:r>
      </w:hyperlink>
    </w:p>
    <w:p w14:paraId="695F34ED" w14:textId="0B199422" w:rsidR="009E5F7A" w:rsidRPr="009E5F7A" w:rsidRDefault="009E5F7A" w:rsidP="00152D1E">
      <w:pPr>
        <w:pStyle w:val="ListParagraph"/>
        <w:numPr>
          <w:ilvl w:val="1"/>
          <w:numId w:val="9"/>
        </w:numPr>
        <w:ind w:left="720" w:hanging="144"/>
      </w:pPr>
      <w:r w:rsidRPr="00090CC3">
        <w:rPr>
          <w:i/>
        </w:rPr>
        <w:t xml:space="preserve">Videos: </w:t>
      </w:r>
      <w:hyperlink r:id="rId24">
        <w:r w:rsidRPr="00090CC3">
          <w:rPr>
            <w:rStyle w:val="Hyperlink"/>
            <w:i/>
          </w:rPr>
          <w:t>Keynes in One</w:t>
        </w:r>
        <w:r w:rsidR="00141CEA">
          <w:rPr>
            <w:rStyle w:val="Hyperlink"/>
            <w:i/>
          </w:rPr>
          <w:t xml:space="preserve"> </w:t>
        </w:r>
        <w:r w:rsidRPr="00090CC3">
          <w:rPr>
            <w:rStyle w:val="Hyperlink"/>
            <w:i/>
          </w:rPr>
          <w:t>Minute</w:t>
        </w:r>
      </w:hyperlink>
      <w:r w:rsidRPr="00090CC3">
        <w:rPr>
          <w:i/>
        </w:rPr>
        <w:t xml:space="preserve">; </w:t>
      </w:r>
      <w:hyperlink r:id="rId25">
        <w:r w:rsidRPr="00090CC3">
          <w:rPr>
            <w:rStyle w:val="Hyperlink"/>
            <w:i/>
          </w:rPr>
          <w:t>Keynes vs. Hayek Rap Battle</w:t>
        </w:r>
      </w:hyperlink>
    </w:p>
    <w:p w14:paraId="047E6A54" w14:textId="77777777" w:rsidR="009E5F7A" w:rsidRPr="009E5F7A" w:rsidRDefault="009E5F7A" w:rsidP="00BE6543">
      <w:pPr>
        <w:rPr>
          <w:b/>
        </w:rPr>
      </w:pPr>
    </w:p>
    <w:p w14:paraId="41B6A94B" w14:textId="03E8DF19" w:rsidR="009E5F7A" w:rsidRPr="00090CC3" w:rsidRDefault="002F0806" w:rsidP="00090CC3">
      <w:pPr>
        <w:pStyle w:val="ListParagraph"/>
        <w:numPr>
          <w:ilvl w:val="0"/>
          <w:numId w:val="9"/>
        </w:numPr>
        <w:rPr>
          <w:b/>
        </w:rPr>
      </w:pPr>
      <w:r>
        <w:rPr>
          <w:b/>
        </w:rPr>
        <w:t>September 2</w:t>
      </w:r>
      <w:r w:rsidR="00F8418C">
        <w:rPr>
          <w:b/>
        </w:rPr>
        <w:t>2</w:t>
      </w:r>
      <w:r>
        <w:rPr>
          <w:b/>
        </w:rPr>
        <w:t xml:space="preserve">:  </w:t>
      </w:r>
      <w:r w:rsidR="009E5F7A" w:rsidRPr="00090CC3">
        <w:rPr>
          <w:b/>
        </w:rPr>
        <w:t>Fr</w:t>
      </w:r>
      <w:r w:rsidR="004E6F44">
        <w:rPr>
          <w:b/>
        </w:rPr>
        <w:t>i</w:t>
      </w:r>
      <w:r w:rsidR="009E5F7A" w:rsidRPr="00090CC3">
        <w:rPr>
          <w:b/>
        </w:rPr>
        <w:t>edrich Hayek, Milton Friedman, and Neoliberal Alternatives to Planning</w:t>
      </w:r>
    </w:p>
    <w:p w14:paraId="17898501" w14:textId="10AF3459" w:rsidR="009E5F7A" w:rsidRPr="009E5F7A" w:rsidRDefault="009E5F7A" w:rsidP="00152D1E">
      <w:pPr>
        <w:pStyle w:val="ListParagraph"/>
        <w:numPr>
          <w:ilvl w:val="1"/>
          <w:numId w:val="9"/>
        </w:numPr>
        <w:ind w:left="720" w:hanging="144"/>
      </w:pPr>
      <w:r w:rsidRPr="00090CC3">
        <w:rPr>
          <w:i/>
        </w:rPr>
        <w:t>Discussion: He didn’t ‘have a plan for that’:  Friedrich Hayek and the limits of knowledge.</w:t>
      </w:r>
      <w:r w:rsidR="00152D1E">
        <w:rPr>
          <w:i/>
        </w:rPr>
        <w:t xml:space="preserve"> </w:t>
      </w:r>
    </w:p>
    <w:p w14:paraId="11C03A47" w14:textId="77777777" w:rsidR="009E5F7A" w:rsidRPr="009E5F7A" w:rsidRDefault="009E5F7A" w:rsidP="00152D1E">
      <w:pPr>
        <w:pStyle w:val="ListParagraph"/>
        <w:numPr>
          <w:ilvl w:val="1"/>
          <w:numId w:val="9"/>
        </w:numPr>
        <w:ind w:left="720" w:hanging="144"/>
      </w:pPr>
      <w:r w:rsidRPr="00090CC3">
        <w:rPr>
          <w:i/>
        </w:rPr>
        <w:t>Markets would deliver more efficient outcomes: Milton Friedman’s economic journey.</w:t>
      </w:r>
    </w:p>
    <w:p w14:paraId="16887124" w14:textId="7F0FDF04" w:rsidR="009E5F7A" w:rsidRPr="009E5F7A" w:rsidRDefault="009E5F7A" w:rsidP="00152D1E">
      <w:pPr>
        <w:pStyle w:val="ListParagraph"/>
        <w:numPr>
          <w:ilvl w:val="1"/>
          <w:numId w:val="9"/>
        </w:numPr>
        <w:ind w:left="720" w:hanging="144"/>
      </w:pPr>
      <w:r w:rsidRPr="00090CC3">
        <w:rPr>
          <w:i/>
        </w:rPr>
        <w:t>An intellectual excursion: Linear programming, economic models, and the dream of planning.</w:t>
      </w:r>
    </w:p>
    <w:p w14:paraId="0B69202A" w14:textId="6D797C54" w:rsidR="009E5F7A" w:rsidRPr="009E5F7A" w:rsidRDefault="009E5F7A" w:rsidP="00152D1E">
      <w:pPr>
        <w:pStyle w:val="ListParagraph"/>
        <w:numPr>
          <w:ilvl w:val="1"/>
          <w:numId w:val="9"/>
        </w:numPr>
        <w:ind w:left="720" w:hanging="144"/>
      </w:pPr>
      <w:r w:rsidRPr="00090CC3">
        <w:rPr>
          <w:i/>
        </w:rPr>
        <w:t xml:space="preserve">Required Reading:  Milton Friedman, Capitalism and Freedom, </w:t>
      </w:r>
      <w:proofErr w:type="spellStart"/>
      <w:r w:rsidRPr="00090CC3">
        <w:rPr>
          <w:i/>
        </w:rPr>
        <w:t>Chs</w:t>
      </w:r>
      <w:proofErr w:type="spellEnd"/>
      <w:r w:rsidRPr="00090CC3">
        <w:rPr>
          <w:i/>
        </w:rPr>
        <w:t xml:space="preserve">. 1-3; Friedrich Hayek, Knowledge in Society; Road to Serfdom, Ch. 2-4.; </w:t>
      </w:r>
      <w:hyperlink r:id="rId26">
        <w:r w:rsidRPr="00090CC3">
          <w:rPr>
            <w:rStyle w:val="Hyperlink"/>
            <w:i/>
          </w:rPr>
          <w:t>“A Heavyweight Champ, at Five Foot</w:t>
        </w:r>
      </w:hyperlink>
      <w:hyperlink r:id="rId27">
        <w:r w:rsidRPr="00090CC3">
          <w:rPr>
            <w:rStyle w:val="Hyperlink"/>
            <w:i/>
          </w:rPr>
          <w:t xml:space="preserve"> Two,” </w:t>
        </w:r>
      </w:hyperlink>
      <w:r w:rsidRPr="00090CC3">
        <w:rPr>
          <w:i/>
        </w:rPr>
        <w:t>The Economist, November 23, 2006.</w:t>
      </w:r>
    </w:p>
    <w:p w14:paraId="5B039391" w14:textId="1314D3CD" w:rsidR="009E5F7A" w:rsidRPr="009E5F7A" w:rsidRDefault="009E5F7A" w:rsidP="00152D1E">
      <w:pPr>
        <w:pStyle w:val="ListParagraph"/>
        <w:numPr>
          <w:ilvl w:val="1"/>
          <w:numId w:val="9"/>
        </w:numPr>
        <w:ind w:left="720" w:hanging="144"/>
      </w:pPr>
      <w:r w:rsidRPr="00090CC3">
        <w:rPr>
          <w:i/>
        </w:rPr>
        <w:t xml:space="preserve">Optional Reading: Amartya Sen, </w:t>
      </w:r>
      <w:r w:rsidRPr="00090CC3">
        <w:rPr>
          <w:i/>
          <w:iCs/>
        </w:rPr>
        <w:t>Development As Freedom, Introduction</w:t>
      </w:r>
      <w:r w:rsidRPr="009E5F7A">
        <w:t>.</w:t>
      </w:r>
    </w:p>
    <w:p w14:paraId="3341173D" w14:textId="77777777" w:rsidR="009E5F7A" w:rsidRPr="009E5F7A" w:rsidRDefault="009E5F7A" w:rsidP="00152D1E">
      <w:pPr>
        <w:numPr>
          <w:ilvl w:val="1"/>
          <w:numId w:val="9"/>
        </w:numPr>
        <w:ind w:left="720" w:hanging="144"/>
      </w:pPr>
      <w:r w:rsidRPr="009E5F7A">
        <w:rPr>
          <w:i/>
        </w:rPr>
        <w:lastRenderedPageBreak/>
        <w:t xml:space="preserve">Video: </w:t>
      </w:r>
      <w:hyperlink r:id="rId28">
        <w:r w:rsidRPr="009E5F7A">
          <w:rPr>
            <w:rStyle w:val="Hyperlink"/>
            <w:i/>
          </w:rPr>
          <w:t>Political Theory</w:t>
        </w:r>
      </w:hyperlink>
      <w:r w:rsidRPr="009E5F7A">
        <w:rPr>
          <w:i/>
        </w:rPr>
        <w:t xml:space="preserve">; Essential Hayek, </w:t>
      </w:r>
      <w:hyperlink r:id="rId29">
        <w:r w:rsidRPr="009E5F7A">
          <w:rPr>
            <w:rStyle w:val="Hyperlink"/>
            <w:i/>
          </w:rPr>
          <w:t>One-Minute Economics</w:t>
        </w:r>
      </w:hyperlink>
      <w:r w:rsidRPr="009E5F7A">
        <w:rPr>
          <w:i/>
        </w:rPr>
        <w:t xml:space="preserve">; </w:t>
      </w:r>
      <w:hyperlink r:id="rId30">
        <w:r w:rsidRPr="009E5F7A">
          <w:rPr>
            <w:rStyle w:val="Hyperlink"/>
            <w:i/>
          </w:rPr>
          <w:t>Pencil and the Power of</w:t>
        </w:r>
      </w:hyperlink>
      <w:hyperlink r:id="rId31">
        <w:r w:rsidRPr="009E5F7A">
          <w:rPr>
            <w:rStyle w:val="Hyperlink"/>
            <w:i/>
          </w:rPr>
          <w:t xml:space="preserve"> the Market</w:t>
        </w:r>
      </w:hyperlink>
      <w:r w:rsidRPr="009E5F7A">
        <w:rPr>
          <w:i/>
        </w:rPr>
        <w:t>; Friedman</w:t>
      </w:r>
      <w:hyperlink r:id="rId32">
        <w:r w:rsidRPr="009E5F7A">
          <w:rPr>
            <w:rStyle w:val="Hyperlink"/>
            <w:i/>
          </w:rPr>
          <w:t>: Your Greed or Their Greed?</w:t>
        </w:r>
      </w:hyperlink>
      <w:r w:rsidRPr="009E5F7A">
        <w:rPr>
          <w:i/>
        </w:rPr>
        <w:t xml:space="preserve">; </w:t>
      </w:r>
      <w:hyperlink r:id="rId33">
        <w:r w:rsidRPr="009E5F7A">
          <w:rPr>
            <w:rStyle w:val="Hyperlink"/>
            <w:i/>
          </w:rPr>
          <w:t>Crash Course Economics (Hayek /</w:t>
        </w:r>
      </w:hyperlink>
      <w:hyperlink r:id="rId34">
        <w:r w:rsidRPr="009E5F7A">
          <w:rPr>
            <w:rStyle w:val="Hyperlink"/>
            <w:i/>
          </w:rPr>
          <w:t xml:space="preserve"> Friedman section).</w:t>
        </w:r>
      </w:hyperlink>
    </w:p>
    <w:p w14:paraId="632558C6" w14:textId="77777777" w:rsidR="009E5F7A" w:rsidRPr="009E5F7A" w:rsidRDefault="009E5F7A" w:rsidP="00BE6543">
      <w:pPr>
        <w:rPr>
          <w:b/>
        </w:rPr>
      </w:pPr>
    </w:p>
    <w:p w14:paraId="1C72CA24" w14:textId="3E261BC8" w:rsidR="00F8418C" w:rsidRPr="00090CC3" w:rsidRDefault="00F8418C" w:rsidP="00F8418C">
      <w:pPr>
        <w:pStyle w:val="ListParagraph"/>
        <w:numPr>
          <w:ilvl w:val="0"/>
          <w:numId w:val="9"/>
        </w:numPr>
        <w:rPr>
          <w:b/>
        </w:rPr>
      </w:pPr>
      <w:r>
        <w:rPr>
          <w:b/>
        </w:rPr>
        <w:t>September 2</w:t>
      </w:r>
      <w:r>
        <w:rPr>
          <w:b/>
        </w:rPr>
        <w:t>7</w:t>
      </w:r>
      <w:r>
        <w:rPr>
          <w:b/>
        </w:rPr>
        <w:t xml:space="preserve">:  </w:t>
      </w:r>
      <w:r w:rsidRPr="00090CC3">
        <w:rPr>
          <w:b/>
        </w:rPr>
        <w:t>Karl Polanyi’s Embedded Economic Order</w:t>
      </w:r>
    </w:p>
    <w:p w14:paraId="7AC18D5C" w14:textId="77777777" w:rsidR="00F8418C" w:rsidRPr="009E5F7A" w:rsidRDefault="00F8418C" w:rsidP="00F8418C">
      <w:pPr>
        <w:pStyle w:val="ListParagraph"/>
        <w:numPr>
          <w:ilvl w:val="1"/>
          <w:numId w:val="9"/>
        </w:numPr>
        <w:ind w:left="720" w:hanging="144"/>
      </w:pPr>
      <w:r w:rsidRPr="00090CC3">
        <w:rPr>
          <w:i/>
        </w:rPr>
        <w:t>Discussion: Protecting society from unfettered market outcomes: The development of the welfare state and the stabilization of demand. What problems in Polanyi’s telling were highlighted by the pandemic?</w:t>
      </w:r>
    </w:p>
    <w:p w14:paraId="6E58EACB" w14:textId="77777777" w:rsidR="00F8418C" w:rsidRPr="009E5F7A" w:rsidRDefault="00F8418C" w:rsidP="00F8418C">
      <w:pPr>
        <w:pStyle w:val="ListParagraph"/>
        <w:numPr>
          <w:ilvl w:val="1"/>
          <w:numId w:val="9"/>
        </w:numPr>
        <w:ind w:left="720" w:hanging="144"/>
      </w:pPr>
      <w:r w:rsidRPr="00152D1E">
        <w:rPr>
          <w:i/>
        </w:rPr>
        <w:t xml:space="preserve">Required Reading: Karl Polanyi, The Great Transformation, </w:t>
      </w:r>
      <w:proofErr w:type="spellStart"/>
      <w:r w:rsidRPr="00152D1E">
        <w:rPr>
          <w:i/>
        </w:rPr>
        <w:t>Chs</w:t>
      </w:r>
      <w:proofErr w:type="spellEnd"/>
      <w:r w:rsidRPr="00152D1E">
        <w:rPr>
          <w:i/>
        </w:rPr>
        <w:t>. 19, 20.; Karl Polanyi, “The Economistic Fallacy,” Review (Fernand Braudel Center, Vol. 1, No. 1, Summer 1977).</w:t>
      </w:r>
    </w:p>
    <w:p w14:paraId="64346EFF" w14:textId="77777777" w:rsidR="00F8418C" w:rsidRPr="009E5F7A" w:rsidRDefault="00F8418C" w:rsidP="00F8418C">
      <w:pPr>
        <w:pStyle w:val="ListParagraph"/>
        <w:numPr>
          <w:ilvl w:val="1"/>
          <w:numId w:val="9"/>
        </w:numPr>
        <w:ind w:left="720" w:hanging="144"/>
      </w:pPr>
      <w:r w:rsidRPr="00090CC3">
        <w:rPr>
          <w:i/>
        </w:rPr>
        <w:t xml:space="preserve">Optional Reading:  Nicholas Lemann, </w:t>
      </w:r>
      <w:hyperlink r:id="rId35">
        <w:r w:rsidRPr="00090CC3">
          <w:rPr>
            <w:rStyle w:val="Hyperlink"/>
            <w:i/>
          </w:rPr>
          <w:t>“When Corporations Changed their Social Role –</w:t>
        </w:r>
      </w:hyperlink>
      <w:hyperlink r:id="rId36">
        <w:r w:rsidRPr="00090CC3">
          <w:rPr>
            <w:rStyle w:val="Hyperlink"/>
            <w:i/>
          </w:rPr>
          <w:t xml:space="preserve"> Upended Our Politics,” </w:t>
        </w:r>
      </w:hyperlink>
      <w:r w:rsidRPr="00090CC3">
        <w:rPr>
          <w:i/>
        </w:rPr>
        <w:t>The Wall Street Journal, September 6, 2019.</w:t>
      </w:r>
    </w:p>
    <w:p w14:paraId="4A931337" w14:textId="0754F203" w:rsidR="00F8418C" w:rsidRPr="00F8418C" w:rsidRDefault="00F8418C" w:rsidP="00F8418C">
      <w:pPr>
        <w:pStyle w:val="ListParagraph"/>
        <w:numPr>
          <w:ilvl w:val="1"/>
          <w:numId w:val="9"/>
        </w:numPr>
        <w:ind w:left="720" w:hanging="144"/>
        <w:rPr>
          <w:rStyle w:val="Hyperlink"/>
          <w:color w:val="auto"/>
          <w:u w:val="none"/>
        </w:rPr>
      </w:pPr>
      <w:r w:rsidRPr="00090CC3">
        <w:rPr>
          <w:i/>
        </w:rPr>
        <w:t xml:space="preserve">Video: </w:t>
      </w:r>
      <w:hyperlink r:id="rId37">
        <w:r w:rsidRPr="00090CC3">
          <w:rPr>
            <w:rStyle w:val="Hyperlink"/>
            <w:i/>
          </w:rPr>
          <w:t>Marginal Revolution</w:t>
        </w:r>
      </w:hyperlink>
      <w:r w:rsidRPr="00090CC3">
        <w:rPr>
          <w:i/>
        </w:rPr>
        <w:t xml:space="preserve">; </w:t>
      </w:r>
      <w:hyperlink r:id="rId38">
        <w:r w:rsidRPr="00090CC3">
          <w:rPr>
            <w:rStyle w:val="Hyperlink"/>
            <w:i/>
          </w:rPr>
          <w:t>Kari on Karl Polanyi</w:t>
        </w:r>
      </w:hyperlink>
    </w:p>
    <w:p w14:paraId="60D50613" w14:textId="77777777" w:rsidR="00F8418C" w:rsidRPr="009E5F7A" w:rsidRDefault="00F8418C" w:rsidP="00F8418C">
      <w:pPr>
        <w:ind w:left="576"/>
      </w:pPr>
    </w:p>
    <w:p w14:paraId="2ACB8710" w14:textId="3CF5122F" w:rsidR="009E5F7A" w:rsidRPr="00090CC3" w:rsidRDefault="002F0806" w:rsidP="00090CC3">
      <w:pPr>
        <w:pStyle w:val="ListParagraph"/>
        <w:numPr>
          <w:ilvl w:val="0"/>
          <w:numId w:val="9"/>
        </w:numPr>
        <w:rPr>
          <w:b/>
        </w:rPr>
      </w:pPr>
      <w:r>
        <w:rPr>
          <w:b/>
        </w:rPr>
        <w:t xml:space="preserve">September 29:  </w:t>
      </w:r>
      <w:r w:rsidR="009E5F7A" w:rsidRPr="00090CC3">
        <w:rPr>
          <w:b/>
        </w:rPr>
        <w:t>TAKING STOCK:  Hayek, Keynes</w:t>
      </w:r>
      <w:r w:rsidR="005E1CD4">
        <w:rPr>
          <w:b/>
        </w:rPr>
        <w:t>,</w:t>
      </w:r>
      <w:r w:rsidR="009E5F7A" w:rsidRPr="00090CC3">
        <w:rPr>
          <w:b/>
        </w:rPr>
        <w:t xml:space="preserve"> and the Rest: The Response to the Pandemic</w:t>
      </w:r>
    </w:p>
    <w:p w14:paraId="57D98D9A" w14:textId="77777777" w:rsidR="004E6F44" w:rsidRPr="004E6F44" w:rsidRDefault="004E6F44" w:rsidP="0018310F">
      <w:pPr>
        <w:pStyle w:val="ListParagraph"/>
        <w:numPr>
          <w:ilvl w:val="0"/>
          <w:numId w:val="18"/>
        </w:numPr>
        <w:ind w:hanging="180"/>
        <w:rPr>
          <w:i/>
        </w:rPr>
      </w:pPr>
      <w:r w:rsidRPr="004E6F44">
        <w:rPr>
          <w:i/>
        </w:rPr>
        <w:t>How does the pandemic’s evolution affect economic impacts and economic policy?</w:t>
      </w:r>
    </w:p>
    <w:p w14:paraId="501A2150" w14:textId="77777777" w:rsidR="004E6F44" w:rsidRPr="004E6F44" w:rsidRDefault="004E6F44" w:rsidP="0018310F">
      <w:pPr>
        <w:pStyle w:val="ListParagraph"/>
        <w:numPr>
          <w:ilvl w:val="0"/>
          <w:numId w:val="18"/>
        </w:numPr>
        <w:ind w:hanging="180"/>
        <w:rPr>
          <w:i/>
        </w:rPr>
      </w:pPr>
      <w:r w:rsidRPr="004E6F44">
        <w:rPr>
          <w:i/>
        </w:rPr>
        <w:t>How do grandmasters’ ideas bear on pandemic-period discussions of trade, supply chains, inequality, and government’s role in the economy?</w:t>
      </w:r>
    </w:p>
    <w:p w14:paraId="157CE823" w14:textId="1C85AE04" w:rsidR="004E6F44" w:rsidRPr="004E6F44" w:rsidRDefault="004E6F44" w:rsidP="0018310F">
      <w:pPr>
        <w:pStyle w:val="ListParagraph"/>
        <w:numPr>
          <w:ilvl w:val="0"/>
          <w:numId w:val="18"/>
        </w:numPr>
        <w:ind w:hanging="180"/>
        <w:rPr>
          <w:i/>
        </w:rPr>
      </w:pPr>
      <w:r w:rsidRPr="004E6F44">
        <w:rPr>
          <w:i/>
        </w:rPr>
        <w:t xml:space="preserve">Required Reading:  Martin </w:t>
      </w:r>
      <w:proofErr w:type="spellStart"/>
      <w:r w:rsidRPr="004E6F44">
        <w:rPr>
          <w:i/>
        </w:rPr>
        <w:t>Eichenbaum</w:t>
      </w:r>
      <w:proofErr w:type="spellEnd"/>
      <w:r w:rsidRPr="004E6F44">
        <w:rPr>
          <w:i/>
        </w:rPr>
        <w:t xml:space="preserve">, Sergio </w:t>
      </w:r>
      <w:proofErr w:type="spellStart"/>
      <w:r w:rsidRPr="004E6F44">
        <w:rPr>
          <w:i/>
        </w:rPr>
        <w:t>Rebelo</w:t>
      </w:r>
      <w:proofErr w:type="spellEnd"/>
      <w:r w:rsidRPr="004E6F44">
        <w:rPr>
          <w:i/>
        </w:rPr>
        <w:t xml:space="preserve">, and Mathias </w:t>
      </w:r>
      <w:proofErr w:type="spellStart"/>
      <w:r w:rsidRPr="004E6F44">
        <w:rPr>
          <w:i/>
        </w:rPr>
        <w:t>Trabandt</w:t>
      </w:r>
      <w:proofErr w:type="spellEnd"/>
      <w:r w:rsidRPr="004E6F44">
        <w:rPr>
          <w:i/>
        </w:rPr>
        <w:t xml:space="preserve">, “The Macroeconomics of Epidemics,” Slides, Northwestern University, </w:t>
      </w:r>
      <w:r w:rsidR="00141CEA" w:rsidRPr="004E6F44">
        <w:rPr>
          <w:i/>
        </w:rPr>
        <w:t>2020.</w:t>
      </w:r>
      <w:r w:rsidRPr="004E6F44">
        <w:rPr>
          <w:i/>
        </w:rPr>
        <w:t xml:space="preserve"> </w:t>
      </w:r>
    </w:p>
    <w:p w14:paraId="24BE7198" w14:textId="09A46B8F" w:rsidR="009E5F7A" w:rsidRPr="004E6F44" w:rsidRDefault="004E6F44" w:rsidP="0018310F">
      <w:pPr>
        <w:pStyle w:val="ListParagraph"/>
        <w:numPr>
          <w:ilvl w:val="0"/>
          <w:numId w:val="18"/>
        </w:numPr>
        <w:ind w:hanging="180"/>
      </w:pPr>
      <w:r w:rsidRPr="004E6F44">
        <w:rPr>
          <w:i/>
        </w:rPr>
        <w:t xml:space="preserve">Optional Reading:  Glenn Hubbard and Michael Strain, “Economic Policy Responses to the COVID-19 Pandemic”; and Carl </w:t>
      </w:r>
      <w:proofErr w:type="spellStart"/>
      <w:r w:rsidRPr="004E6F44">
        <w:rPr>
          <w:i/>
        </w:rPr>
        <w:t>Benedi</w:t>
      </w:r>
      <w:r w:rsidR="00341FED">
        <w:rPr>
          <w:i/>
        </w:rPr>
        <w:t>k</w:t>
      </w:r>
      <w:r w:rsidRPr="004E6F44">
        <w:rPr>
          <w:i/>
        </w:rPr>
        <w:t>t</w:t>
      </w:r>
      <w:proofErr w:type="spellEnd"/>
      <w:r w:rsidRPr="004E6F44">
        <w:rPr>
          <w:i/>
        </w:rPr>
        <w:t xml:space="preserve"> Frey, </w:t>
      </w:r>
      <w:proofErr w:type="spellStart"/>
      <w:r w:rsidRPr="004E6F44">
        <w:rPr>
          <w:i/>
        </w:rPr>
        <w:t>Chinchih</w:t>
      </w:r>
      <w:proofErr w:type="spellEnd"/>
      <w:r w:rsidRPr="004E6F44">
        <w:rPr>
          <w:i/>
        </w:rPr>
        <w:t xml:space="preserve"> Chen, and Giorgio </w:t>
      </w:r>
      <w:proofErr w:type="spellStart"/>
      <w:r w:rsidRPr="004E6F44">
        <w:rPr>
          <w:i/>
        </w:rPr>
        <w:t>Presidente</w:t>
      </w:r>
      <w:proofErr w:type="spellEnd"/>
      <w:r w:rsidRPr="004E6F44">
        <w:rPr>
          <w:i/>
        </w:rPr>
        <w:t>, “Democracy, Culture, and Contagion: Political Regimes and Countries’ Responsiveness to COVID-19,”  Centre for Economic Policy Research, 2020, Joseph Stiglitz, “Priorities for the COVID-19 Economy”, Project Syndicate, 2020, ”The everyone economy: how to make capitalism work for all”, Financial Times, 2020; Jason Furman, Timothy Geithner, Glenn Hubbard, and Melissa Kearney, “Promoting Economic Recovery After COVID-19,” Aspen Economic Strategy Group, June 2020</w:t>
      </w:r>
      <w:r w:rsidR="005518F9">
        <w:rPr>
          <w:i/>
        </w:rPr>
        <w:t>; Lawrence Wright, “</w:t>
      </w:r>
      <w:r w:rsidR="005518F9" w:rsidRPr="005518F9">
        <w:rPr>
          <w:i/>
        </w:rPr>
        <w:t>The Plague Year</w:t>
      </w:r>
      <w:r w:rsidR="005518F9">
        <w:rPr>
          <w:i/>
        </w:rPr>
        <w:t xml:space="preserve">”, </w:t>
      </w:r>
      <w:r w:rsidR="005518F9" w:rsidRPr="005518F9">
        <w:rPr>
          <w:i/>
        </w:rPr>
        <w:t>The New Yorker</w:t>
      </w:r>
      <w:r w:rsidR="005518F9">
        <w:rPr>
          <w:i/>
        </w:rPr>
        <w:t>, 2021</w:t>
      </w:r>
      <w:r w:rsidRPr="004E6F44">
        <w:rPr>
          <w:i/>
        </w:rPr>
        <w:t>.</w:t>
      </w:r>
    </w:p>
    <w:p w14:paraId="63C05E5D" w14:textId="77777777" w:rsidR="004E6F44" w:rsidRPr="009E5F7A" w:rsidRDefault="004E6F44" w:rsidP="004E6F44"/>
    <w:p w14:paraId="39189149" w14:textId="598767A2" w:rsidR="009E5F7A" w:rsidRPr="00090CC3" w:rsidRDefault="002F0806" w:rsidP="00090CC3">
      <w:pPr>
        <w:pStyle w:val="ListParagraph"/>
        <w:numPr>
          <w:ilvl w:val="0"/>
          <w:numId w:val="9"/>
        </w:numPr>
        <w:rPr>
          <w:b/>
        </w:rPr>
      </w:pPr>
      <w:r>
        <w:rPr>
          <w:b/>
        </w:rPr>
        <w:t xml:space="preserve">October 4:  </w:t>
      </w:r>
      <w:r w:rsidR="009E5F7A" w:rsidRPr="00090CC3">
        <w:rPr>
          <w:b/>
        </w:rPr>
        <w:t>Managerial Capitalism in the Post World War II Period</w:t>
      </w:r>
      <w:r w:rsidR="00EF0299">
        <w:rPr>
          <w:b/>
        </w:rPr>
        <w:t>:  A Conversation with Nicholas Lemann</w:t>
      </w:r>
    </w:p>
    <w:p w14:paraId="214873A4" w14:textId="0040ECD6" w:rsidR="009E5F7A" w:rsidRPr="009E5F7A" w:rsidRDefault="009E5F7A" w:rsidP="005C6949">
      <w:pPr>
        <w:pStyle w:val="ListParagraph"/>
        <w:numPr>
          <w:ilvl w:val="1"/>
          <w:numId w:val="9"/>
        </w:numPr>
        <w:ind w:left="720" w:hanging="144"/>
      </w:pPr>
      <w:r w:rsidRPr="005C6949">
        <w:rPr>
          <w:i/>
        </w:rPr>
        <w:t>Discussion: Organization of the large 20th-century firm. How well prepared for the COVID-19 pandemic were large firms?</w:t>
      </w:r>
    </w:p>
    <w:p w14:paraId="73890C1A" w14:textId="1C754516" w:rsidR="009E5F7A" w:rsidRPr="009E5F7A" w:rsidRDefault="009E5F7A" w:rsidP="005C6949">
      <w:pPr>
        <w:pStyle w:val="ListParagraph"/>
        <w:numPr>
          <w:ilvl w:val="1"/>
          <w:numId w:val="9"/>
        </w:numPr>
        <w:ind w:left="720" w:hanging="144"/>
      </w:pPr>
      <w:r w:rsidRPr="00090CC3">
        <w:rPr>
          <w:i/>
        </w:rPr>
        <w:t>Required Readings:  Alfred D. Chandler, Jr., Harvard University Press, 1977; The Visible Hand: The Managerial Revolution in American Business, Introduction; John Kenneth Galbraith, The New Industrial State, Princeton University Press, 1967, Ch. 7</w:t>
      </w:r>
      <w:r w:rsidR="0018310F">
        <w:rPr>
          <w:i/>
        </w:rPr>
        <w:t>.</w:t>
      </w:r>
      <w:r w:rsidRPr="00090CC3">
        <w:rPr>
          <w:i/>
        </w:rPr>
        <w:t xml:space="preserve">  </w:t>
      </w:r>
    </w:p>
    <w:p w14:paraId="6BA2441E" w14:textId="705C8AC1" w:rsidR="009E5F7A" w:rsidRPr="009E5F7A" w:rsidRDefault="009E5F7A" w:rsidP="005C6949">
      <w:pPr>
        <w:pStyle w:val="ListParagraph"/>
        <w:numPr>
          <w:ilvl w:val="1"/>
          <w:numId w:val="9"/>
        </w:numPr>
        <w:ind w:left="720" w:hanging="144"/>
      </w:pPr>
      <w:r w:rsidRPr="00090CC3">
        <w:rPr>
          <w:i/>
        </w:rPr>
        <w:t xml:space="preserve">Optional Readings: </w:t>
      </w:r>
      <w:hyperlink r:id="rId39">
        <w:r w:rsidRPr="00090CC3">
          <w:rPr>
            <w:rStyle w:val="Hyperlink"/>
            <w:i/>
          </w:rPr>
          <w:t xml:space="preserve">Michael Jensen and William </w:t>
        </w:r>
        <w:proofErr w:type="spellStart"/>
        <w:r w:rsidRPr="00090CC3">
          <w:rPr>
            <w:rStyle w:val="Hyperlink"/>
            <w:i/>
          </w:rPr>
          <w:t>Meckling</w:t>
        </w:r>
        <w:proofErr w:type="spellEnd"/>
        <w:r w:rsidRPr="00090CC3">
          <w:rPr>
            <w:rStyle w:val="Hyperlink"/>
            <w:i/>
          </w:rPr>
          <w:t>, “Theory of the Firm:</w:t>
        </w:r>
      </w:hyperlink>
      <w:hyperlink r:id="rId40">
        <w:r w:rsidRPr="00090CC3">
          <w:rPr>
            <w:rStyle w:val="Hyperlink"/>
            <w:i/>
          </w:rPr>
          <w:t xml:space="preserve"> Managerial Behavior, Agency Costs, and Ownership Structure,” Journal of Financial </w:t>
        </w:r>
      </w:hyperlink>
      <w:hyperlink r:id="rId41">
        <w:r w:rsidRPr="00090CC3">
          <w:rPr>
            <w:rStyle w:val="Hyperlink"/>
            <w:i/>
          </w:rPr>
          <w:t>Economics, October 1976</w:t>
        </w:r>
      </w:hyperlink>
      <w:r w:rsidRPr="00090CC3">
        <w:rPr>
          <w:i/>
        </w:rPr>
        <w:t xml:space="preserve">. </w:t>
      </w:r>
      <w:r w:rsidR="0018310F">
        <w:rPr>
          <w:i/>
        </w:rPr>
        <w:t xml:space="preserve"> </w:t>
      </w:r>
      <w:r w:rsidRPr="00090CC3">
        <w:rPr>
          <w:i/>
        </w:rPr>
        <w:t>David Benoit, “</w:t>
      </w:r>
      <w:hyperlink r:id="rId42">
        <w:r w:rsidRPr="00090CC3">
          <w:rPr>
            <w:rStyle w:val="Hyperlink"/>
            <w:i/>
          </w:rPr>
          <w:t>Move Over, Shareholders; Top CEOs Say</w:t>
        </w:r>
      </w:hyperlink>
      <w:hyperlink r:id="rId43">
        <w:r w:rsidRPr="00090CC3">
          <w:rPr>
            <w:rStyle w:val="Hyperlink"/>
            <w:i/>
          </w:rPr>
          <w:t xml:space="preserve"> Companies Have Obligations to Society,</w:t>
        </w:r>
      </w:hyperlink>
      <w:r w:rsidRPr="00090CC3">
        <w:rPr>
          <w:i/>
        </w:rPr>
        <w:t>” WSJ, August 19, 2019.</w:t>
      </w:r>
      <w:r w:rsidR="0018310F" w:rsidRPr="0018310F">
        <w:rPr>
          <w:i/>
        </w:rPr>
        <w:t xml:space="preserve"> </w:t>
      </w:r>
      <w:r w:rsidR="0018310F">
        <w:rPr>
          <w:i/>
        </w:rPr>
        <w:t xml:space="preserve"> </w:t>
      </w:r>
      <w:r w:rsidR="0018310F" w:rsidRPr="00090CC3">
        <w:rPr>
          <w:i/>
        </w:rPr>
        <w:t>Nicholas Lemann, Transaction Man, Farrar, Straus, and Giroux, 2019, Ch. 3.</w:t>
      </w:r>
    </w:p>
    <w:p w14:paraId="4B1C2AB5" w14:textId="13BB894B" w:rsidR="009E5F7A" w:rsidRPr="00090CC3" w:rsidRDefault="009E5F7A" w:rsidP="005C6949">
      <w:pPr>
        <w:pStyle w:val="ListParagraph"/>
        <w:numPr>
          <w:ilvl w:val="1"/>
          <w:numId w:val="9"/>
        </w:numPr>
        <w:ind w:left="720" w:hanging="144"/>
        <w:rPr>
          <w:b/>
        </w:rPr>
      </w:pPr>
      <w:r w:rsidRPr="00090CC3">
        <w:rPr>
          <w:i/>
        </w:rPr>
        <w:t xml:space="preserve">Videos: </w:t>
      </w:r>
      <w:hyperlink r:id="rId44">
        <w:r w:rsidRPr="00090CC3">
          <w:rPr>
            <w:rStyle w:val="Hyperlink"/>
            <w:i/>
          </w:rPr>
          <w:t>Galbraith Memorial Service</w:t>
        </w:r>
      </w:hyperlink>
      <w:r w:rsidRPr="00090CC3">
        <w:rPr>
          <w:i/>
        </w:rPr>
        <w:t xml:space="preserve">; </w:t>
      </w:r>
      <w:hyperlink r:id="rId45">
        <w:r w:rsidRPr="00090CC3">
          <w:rPr>
            <w:rStyle w:val="Hyperlink"/>
            <w:i/>
          </w:rPr>
          <w:t>Impact of war on American economics.</w:t>
        </w:r>
      </w:hyperlink>
    </w:p>
    <w:p w14:paraId="129F4CAE" w14:textId="77777777" w:rsidR="009E5F7A" w:rsidRPr="009E5F7A" w:rsidRDefault="009E5F7A" w:rsidP="00BE6543">
      <w:pPr>
        <w:rPr>
          <w:b/>
        </w:rPr>
      </w:pPr>
    </w:p>
    <w:p w14:paraId="044D6A69" w14:textId="67601DF7" w:rsidR="009E5F7A" w:rsidRPr="00090CC3" w:rsidRDefault="002F0806" w:rsidP="00090CC3">
      <w:pPr>
        <w:pStyle w:val="ListParagraph"/>
        <w:numPr>
          <w:ilvl w:val="0"/>
          <w:numId w:val="9"/>
        </w:numPr>
        <w:rPr>
          <w:b/>
        </w:rPr>
      </w:pPr>
      <w:r>
        <w:rPr>
          <w:b/>
        </w:rPr>
        <w:t xml:space="preserve">October 6:  </w:t>
      </w:r>
      <w:r w:rsidR="009E5F7A" w:rsidRPr="00090CC3">
        <w:rPr>
          <w:b/>
        </w:rPr>
        <w:t>The Protectionist State After World War II</w:t>
      </w:r>
    </w:p>
    <w:p w14:paraId="28F7DE4A" w14:textId="7F7929F8" w:rsidR="009E5F7A" w:rsidRPr="009E5F7A" w:rsidRDefault="009E5F7A" w:rsidP="005C6949">
      <w:pPr>
        <w:pStyle w:val="ListParagraph"/>
        <w:numPr>
          <w:ilvl w:val="1"/>
          <w:numId w:val="9"/>
        </w:numPr>
        <w:ind w:left="720" w:hanging="180"/>
      </w:pPr>
      <w:r w:rsidRPr="00090CC3">
        <w:rPr>
          <w:i/>
        </w:rPr>
        <w:t>Discussion: Interest groups and policymaking; regulatory capture</w:t>
      </w:r>
    </w:p>
    <w:p w14:paraId="481793CD" w14:textId="3D2F230C" w:rsidR="009E5F7A" w:rsidRPr="009E5F7A" w:rsidRDefault="009E5F7A" w:rsidP="005C6949">
      <w:pPr>
        <w:pStyle w:val="ListParagraph"/>
        <w:numPr>
          <w:ilvl w:val="1"/>
          <w:numId w:val="9"/>
        </w:numPr>
        <w:ind w:left="720" w:hanging="180"/>
      </w:pPr>
      <w:r w:rsidRPr="00090CC3">
        <w:rPr>
          <w:i/>
        </w:rPr>
        <w:t>Required Reading: Jonathan Rauch, “</w:t>
      </w:r>
      <w:proofErr w:type="spellStart"/>
      <w:r w:rsidRPr="00090CC3">
        <w:rPr>
          <w:i/>
        </w:rPr>
        <w:t>Demosclerosis</w:t>
      </w:r>
      <w:proofErr w:type="spellEnd"/>
      <w:r w:rsidRPr="00090CC3">
        <w:rPr>
          <w:i/>
        </w:rPr>
        <w:t xml:space="preserve">,” National Journal, September 1992; </w:t>
      </w:r>
      <w:proofErr w:type="spellStart"/>
      <w:r w:rsidRPr="00090CC3">
        <w:rPr>
          <w:i/>
        </w:rPr>
        <w:t>Mancur</w:t>
      </w:r>
      <w:proofErr w:type="spellEnd"/>
      <w:r w:rsidRPr="00090CC3">
        <w:rPr>
          <w:i/>
        </w:rPr>
        <w:t xml:space="preserve"> Olson, the Rise and Decline of Nations, Ch. 3. </w:t>
      </w:r>
      <w:hyperlink r:id="rId46">
        <w:r w:rsidRPr="00090CC3">
          <w:rPr>
            <w:rStyle w:val="Hyperlink"/>
            <w:i/>
          </w:rPr>
          <w:t>George Stigler, “The Theory of</w:t>
        </w:r>
      </w:hyperlink>
      <w:hyperlink r:id="rId47">
        <w:r w:rsidRPr="00090CC3">
          <w:rPr>
            <w:rStyle w:val="Hyperlink"/>
            <w:i/>
          </w:rPr>
          <w:t xml:space="preserve"> Economic Regulation,” Bell Journal of Economics and Management Science, Spring 1971</w:t>
        </w:r>
      </w:hyperlink>
      <w:r w:rsidRPr="00090CC3">
        <w:rPr>
          <w:i/>
        </w:rPr>
        <w:t>.</w:t>
      </w:r>
    </w:p>
    <w:p w14:paraId="4B8DEDEC" w14:textId="01013C80" w:rsidR="009E5F7A" w:rsidRPr="009E5F7A" w:rsidRDefault="009E5F7A" w:rsidP="005C6949">
      <w:pPr>
        <w:pStyle w:val="ListParagraph"/>
        <w:numPr>
          <w:ilvl w:val="1"/>
          <w:numId w:val="9"/>
        </w:numPr>
        <w:ind w:left="720" w:hanging="180"/>
      </w:pPr>
      <w:r w:rsidRPr="00090CC3">
        <w:rPr>
          <w:i/>
        </w:rPr>
        <w:t xml:space="preserve">Optional Reading:  </w:t>
      </w:r>
      <w:hyperlink r:id="rId48">
        <w:r w:rsidRPr="00090CC3">
          <w:rPr>
            <w:rStyle w:val="Hyperlink"/>
            <w:i/>
          </w:rPr>
          <w:t>“A World of Hardening Borders,” WSJ, April 17, 2020.</w:t>
        </w:r>
      </w:hyperlink>
    </w:p>
    <w:p w14:paraId="1EED5765" w14:textId="77777777" w:rsidR="009E5F7A" w:rsidRPr="009E5F7A" w:rsidRDefault="009E5F7A" w:rsidP="00BE6543">
      <w:pPr>
        <w:rPr>
          <w:b/>
        </w:rPr>
      </w:pPr>
    </w:p>
    <w:p w14:paraId="123E7D4F" w14:textId="3C2F088B" w:rsidR="009E5F7A" w:rsidRPr="00090CC3" w:rsidRDefault="002F0806" w:rsidP="00090CC3">
      <w:pPr>
        <w:pStyle w:val="ListParagraph"/>
        <w:numPr>
          <w:ilvl w:val="0"/>
          <w:numId w:val="9"/>
        </w:numPr>
        <w:rPr>
          <w:b/>
        </w:rPr>
      </w:pPr>
      <w:r>
        <w:rPr>
          <w:b/>
        </w:rPr>
        <w:t>October</w:t>
      </w:r>
      <w:r w:rsidR="0021481C">
        <w:rPr>
          <w:b/>
        </w:rPr>
        <w:t xml:space="preserve"> 11</w:t>
      </w:r>
      <w:r>
        <w:rPr>
          <w:b/>
        </w:rPr>
        <w:t xml:space="preserve">:  </w:t>
      </w:r>
      <w:r w:rsidR="009E5F7A" w:rsidRPr="00090CC3">
        <w:rPr>
          <w:b/>
        </w:rPr>
        <w:t>Saving Capitalism from the Capitalists</w:t>
      </w:r>
    </w:p>
    <w:p w14:paraId="0259FB59" w14:textId="617642C4" w:rsidR="009E5F7A" w:rsidRPr="009E5F7A" w:rsidRDefault="009E5F7A" w:rsidP="005C6949">
      <w:pPr>
        <w:pStyle w:val="ListParagraph"/>
        <w:numPr>
          <w:ilvl w:val="1"/>
          <w:numId w:val="9"/>
        </w:numPr>
        <w:ind w:left="720" w:hanging="144"/>
      </w:pPr>
      <w:r w:rsidRPr="00090CC3">
        <w:rPr>
          <w:i/>
        </w:rPr>
        <w:t>A conversation with Luigi Zingales</w:t>
      </w:r>
    </w:p>
    <w:p w14:paraId="5A8ACA4A" w14:textId="70FCA62B" w:rsidR="009E5F7A" w:rsidRPr="009E5F7A" w:rsidRDefault="009E5F7A" w:rsidP="005C6949">
      <w:pPr>
        <w:pStyle w:val="ListParagraph"/>
        <w:numPr>
          <w:ilvl w:val="1"/>
          <w:numId w:val="9"/>
        </w:numPr>
        <w:ind w:left="720" w:hanging="144"/>
      </w:pPr>
      <w:r w:rsidRPr="005C6949">
        <w:rPr>
          <w:i/>
        </w:rPr>
        <w:t>Discussion: Business-government relations; ‘interest groups’ vs. ‘the common good’;</w:t>
      </w:r>
      <w:r w:rsidR="005C6949" w:rsidRPr="005C6949">
        <w:rPr>
          <w:i/>
        </w:rPr>
        <w:t xml:space="preserve"> </w:t>
      </w:r>
      <w:r w:rsidRPr="005C6949">
        <w:rPr>
          <w:i/>
        </w:rPr>
        <w:t>regulation and ‘capture’. Was ‘cronyism’ evident in the aftermath of the pandemic?</w:t>
      </w:r>
    </w:p>
    <w:p w14:paraId="197F6096" w14:textId="72EC8877" w:rsidR="009E5F7A" w:rsidRPr="009E5F7A" w:rsidRDefault="009E5F7A" w:rsidP="005C6949">
      <w:pPr>
        <w:pStyle w:val="ListParagraph"/>
        <w:numPr>
          <w:ilvl w:val="1"/>
          <w:numId w:val="9"/>
        </w:numPr>
        <w:ind w:left="720" w:hanging="144"/>
      </w:pPr>
      <w:r w:rsidRPr="00090CC3">
        <w:rPr>
          <w:i/>
        </w:rPr>
        <w:t xml:space="preserve">Required Readings: Raghuram Rajan and Luigi Zingales, Saving Capitalism from the Capitalists Chs.3, 13; Martin Wolf, </w:t>
      </w:r>
      <w:hyperlink r:id="rId49">
        <w:r w:rsidRPr="00090CC3">
          <w:rPr>
            <w:rStyle w:val="Hyperlink"/>
            <w:i/>
          </w:rPr>
          <w:t>“How to Reform Today’s Rigged Capitalism”</w:t>
        </w:r>
      </w:hyperlink>
      <w:r w:rsidRPr="00090CC3">
        <w:rPr>
          <w:i/>
        </w:rPr>
        <w:t>, Financial Times, December 3, 2019.</w:t>
      </w:r>
    </w:p>
    <w:p w14:paraId="44CB5049" w14:textId="3215E320" w:rsidR="00E04378" w:rsidRPr="00E04378" w:rsidRDefault="009E5F7A" w:rsidP="00E04378">
      <w:pPr>
        <w:ind w:left="720"/>
        <w:rPr>
          <w:rFonts w:ascii="Times New Roman" w:eastAsia="Times New Roman" w:hAnsi="Times New Roman" w:cs="Times New Roman"/>
          <w:i/>
          <w:iCs/>
        </w:rPr>
      </w:pPr>
      <w:r w:rsidRPr="00090CC3">
        <w:rPr>
          <w:i/>
        </w:rPr>
        <w:t>Optional Readings</w:t>
      </w:r>
      <w:hyperlink r:id="rId50">
        <w:r w:rsidRPr="00090CC3">
          <w:rPr>
            <w:rStyle w:val="Hyperlink"/>
            <w:i/>
          </w:rPr>
          <w:t>: “When Business and Government are bedfellows”</w:t>
        </w:r>
      </w:hyperlink>
      <w:r w:rsidRPr="00090CC3">
        <w:rPr>
          <w:i/>
        </w:rPr>
        <w:t>, The Economist, August 2012</w:t>
      </w:r>
      <w:hyperlink r:id="rId51">
        <w:r w:rsidRPr="00090CC3">
          <w:rPr>
            <w:rStyle w:val="Hyperlink"/>
            <w:i/>
          </w:rPr>
          <w:t xml:space="preserve">; “Economic Scene; Are open markets threatened more by a pro-business or by </w:t>
        </w:r>
      </w:hyperlink>
      <w:hyperlink r:id="rId52">
        <w:r w:rsidRPr="00090CC3">
          <w:rPr>
            <w:rStyle w:val="Hyperlink"/>
            <w:i/>
          </w:rPr>
          <w:t xml:space="preserve">an antibusiness ideology?”, </w:t>
        </w:r>
      </w:hyperlink>
      <w:r w:rsidRPr="00090CC3">
        <w:rPr>
          <w:i/>
        </w:rPr>
        <w:t>New York Times, December 2013.</w:t>
      </w:r>
      <w:r w:rsidR="00E04378">
        <w:rPr>
          <w:i/>
        </w:rPr>
        <w:t xml:space="preserve"> </w:t>
      </w:r>
      <w:proofErr w:type="spellStart"/>
      <w:r w:rsidR="00E04378">
        <w:rPr>
          <w:i/>
          <w:iCs/>
        </w:rPr>
        <w:t>Matías</w:t>
      </w:r>
      <w:proofErr w:type="spellEnd"/>
      <w:r w:rsidR="00E04378">
        <w:rPr>
          <w:i/>
          <w:iCs/>
        </w:rPr>
        <w:t xml:space="preserve"> Covarrubias, German Gutierrez and Thomas Philippon, </w:t>
      </w:r>
      <w:r w:rsidR="00E04378" w:rsidRPr="00E04378">
        <w:rPr>
          <w:i/>
          <w:iCs/>
        </w:rPr>
        <w:t>“</w:t>
      </w:r>
      <w:hyperlink r:id="rId53" w:history="1">
        <w:r w:rsidR="00E04378" w:rsidRPr="00E04378">
          <w:rPr>
            <w:rStyle w:val="Hyperlink"/>
            <w:rFonts w:ascii="Times New Roman" w:eastAsia="Times New Roman" w:hAnsi="Times New Roman" w:cs="Times New Roman"/>
            <w:i/>
            <w:iCs/>
          </w:rPr>
          <w:t xml:space="preserve">From Good to Bad Concentration? US Industries </w:t>
        </w:r>
        <w:r w:rsidR="00702F00">
          <w:rPr>
            <w:rStyle w:val="Hyperlink"/>
            <w:rFonts w:ascii="Times New Roman" w:eastAsia="Times New Roman" w:hAnsi="Times New Roman" w:cs="Times New Roman"/>
            <w:i/>
            <w:iCs/>
          </w:rPr>
          <w:t>O</w:t>
        </w:r>
        <w:r w:rsidR="00E04378" w:rsidRPr="00E04378">
          <w:rPr>
            <w:rStyle w:val="Hyperlink"/>
            <w:rFonts w:ascii="Times New Roman" w:eastAsia="Times New Roman" w:hAnsi="Times New Roman" w:cs="Times New Roman"/>
            <w:i/>
            <w:iCs/>
          </w:rPr>
          <w:t>ver the Past 30 Years</w:t>
        </w:r>
      </w:hyperlink>
      <w:r w:rsidR="00E04378" w:rsidRPr="00E04378">
        <w:rPr>
          <w:rFonts w:ascii="Times New Roman" w:eastAsia="Times New Roman" w:hAnsi="Times New Roman" w:cs="Times New Roman"/>
          <w:i/>
          <w:iCs/>
        </w:rPr>
        <w:t>”</w:t>
      </w:r>
      <w:r w:rsidR="00E04378">
        <w:rPr>
          <w:rFonts w:ascii="Times New Roman" w:eastAsia="Times New Roman" w:hAnsi="Times New Roman" w:cs="Times New Roman"/>
          <w:i/>
          <w:iCs/>
        </w:rPr>
        <w:t xml:space="preserve"> NBER Macroeconomics Annual, 2020.</w:t>
      </w:r>
    </w:p>
    <w:p w14:paraId="60C89AE6" w14:textId="77777777" w:rsidR="009E5F7A" w:rsidRPr="009E5F7A" w:rsidRDefault="009E5F7A" w:rsidP="00BE6543">
      <w:pPr>
        <w:rPr>
          <w:b/>
        </w:rPr>
      </w:pPr>
    </w:p>
    <w:p w14:paraId="0AEB56BB" w14:textId="0518481F" w:rsidR="009E5F7A" w:rsidRPr="00090CC3" w:rsidRDefault="0021481C" w:rsidP="00090CC3">
      <w:pPr>
        <w:pStyle w:val="ListParagraph"/>
        <w:numPr>
          <w:ilvl w:val="0"/>
          <w:numId w:val="9"/>
        </w:numPr>
        <w:rPr>
          <w:b/>
        </w:rPr>
      </w:pPr>
      <w:r>
        <w:rPr>
          <w:b/>
        </w:rPr>
        <w:t xml:space="preserve">October 13:  </w:t>
      </w:r>
      <w:r w:rsidR="009E5F7A" w:rsidRPr="00090CC3">
        <w:rPr>
          <w:b/>
        </w:rPr>
        <w:t xml:space="preserve">Turning Away from the State: The Era of Neoliberal Dominance </w:t>
      </w:r>
    </w:p>
    <w:p w14:paraId="5D2AB9A5" w14:textId="77777777" w:rsidR="005C6949" w:rsidRPr="005C6949" w:rsidRDefault="009E5F7A" w:rsidP="005C6949">
      <w:pPr>
        <w:pStyle w:val="ListParagraph"/>
        <w:numPr>
          <w:ilvl w:val="1"/>
          <w:numId w:val="9"/>
        </w:numPr>
        <w:ind w:left="720" w:hanging="144"/>
      </w:pPr>
      <w:r w:rsidRPr="005C6949">
        <w:rPr>
          <w:i/>
        </w:rPr>
        <w:t>Discussion:  The end of Bretton Woods and of the Keynesian consensus; neoliberalism goes global</w:t>
      </w:r>
      <w:r w:rsidR="005C6949" w:rsidRPr="005C6949">
        <w:rPr>
          <w:i/>
        </w:rPr>
        <w:t xml:space="preserve"> </w:t>
      </w:r>
    </w:p>
    <w:p w14:paraId="7A5DC965" w14:textId="77777777" w:rsidR="005C6949" w:rsidRPr="005C6949" w:rsidRDefault="009E5F7A" w:rsidP="005C6949">
      <w:pPr>
        <w:pStyle w:val="ListParagraph"/>
        <w:numPr>
          <w:ilvl w:val="2"/>
          <w:numId w:val="9"/>
        </w:numPr>
        <w:ind w:left="900" w:hanging="180"/>
      </w:pPr>
      <w:r w:rsidRPr="005C6949">
        <w:rPr>
          <w:i/>
        </w:rPr>
        <w:t>The failure of economic policy in the 1970s in the United States and in Europe</w:t>
      </w:r>
      <w:r w:rsidR="005C6949" w:rsidRPr="005C6949">
        <w:rPr>
          <w:i/>
        </w:rPr>
        <w:t xml:space="preserve"> </w:t>
      </w:r>
    </w:p>
    <w:p w14:paraId="749448E3" w14:textId="243402D7" w:rsidR="009E5F7A" w:rsidRPr="009E5F7A" w:rsidRDefault="009E5F7A" w:rsidP="005C6949">
      <w:pPr>
        <w:pStyle w:val="ListParagraph"/>
        <w:numPr>
          <w:ilvl w:val="2"/>
          <w:numId w:val="9"/>
        </w:numPr>
        <w:ind w:left="900" w:hanging="180"/>
      </w:pPr>
      <w:r w:rsidRPr="005C6949">
        <w:rPr>
          <w:i/>
        </w:rPr>
        <w:t>The birth of the European Union</w:t>
      </w:r>
    </w:p>
    <w:p w14:paraId="77BD0FE4" w14:textId="542B8822" w:rsidR="009E5F7A" w:rsidRPr="009E5F7A" w:rsidRDefault="009E5F7A" w:rsidP="005C6949">
      <w:pPr>
        <w:pStyle w:val="ListParagraph"/>
        <w:numPr>
          <w:ilvl w:val="2"/>
          <w:numId w:val="9"/>
        </w:numPr>
        <w:ind w:left="900" w:hanging="180"/>
      </w:pPr>
      <w:r w:rsidRPr="00090CC3">
        <w:rPr>
          <w:i/>
        </w:rPr>
        <w:t>From the General Agreement on Tariffs and Trade to the World Trade Organization</w:t>
      </w:r>
    </w:p>
    <w:p w14:paraId="2B179F88" w14:textId="227016F9" w:rsidR="009E5F7A" w:rsidRPr="00090CC3" w:rsidRDefault="009E5F7A" w:rsidP="005C6949">
      <w:pPr>
        <w:pStyle w:val="ListParagraph"/>
        <w:numPr>
          <w:ilvl w:val="1"/>
          <w:numId w:val="9"/>
        </w:numPr>
        <w:ind w:left="720" w:hanging="144"/>
        <w:rPr>
          <w:i/>
        </w:rPr>
      </w:pPr>
      <w:r w:rsidRPr="00090CC3">
        <w:rPr>
          <w:i/>
        </w:rPr>
        <w:t xml:space="preserve">Required Readings: Lanny </w:t>
      </w:r>
      <w:proofErr w:type="spellStart"/>
      <w:r w:rsidRPr="00090CC3">
        <w:rPr>
          <w:i/>
        </w:rPr>
        <w:t>Ebenstein</w:t>
      </w:r>
      <w:proofErr w:type="spellEnd"/>
      <w:r w:rsidRPr="00090CC3">
        <w:rPr>
          <w:i/>
        </w:rPr>
        <w:t xml:space="preserve">, </w:t>
      </w:r>
      <w:proofErr w:type="spellStart"/>
      <w:r w:rsidRPr="00090CC3">
        <w:rPr>
          <w:i/>
        </w:rPr>
        <w:t>Chicagonomics</w:t>
      </w:r>
      <w:proofErr w:type="spellEnd"/>
      <w:r w:rsidRPr="00090CC3">
        <w:rPr>
          <w:i/>
        </w:rPr>
        <w:t xml:space="preserve">: The Evolution of Chicago Free Market Economics, St. Martin’s Press, 2015, </w:t>
      </w:r>
      <w:proofErr w:type="spellStart"/>
      <w:r w:rsidRPr="00090CC3">
        <w:rPr>
          <w:i/>
        </w:rPr>
        <w:t>Chs</w:t>
      </w:r>
      <w:proofErr w:type="spellEnd"/>
      <w:r w:rsidRPr="00090CC3">
        <w:rPr>
          <w:i/>
        </w:rPr>
        <w:t xml:space="preserve">. 11, 12; </w:t>
      </w:r>
      <w:hyperlink r:id="rId54">
        <w:r w:rsidRPr="00090CC3">
          <w:rPr>
            <w:rStyle w:val="Hyperlink"/>
            <w:i/>
          </w:rPr>
          <w:t xml:space="preserve">“How Mrs Thatcher smashed the </w:t>
        </w:r>
      </w:hyperlink>
      <w:hyperlink r:id="rId55">
        <w:r w:rsidRPr="00090CC3">
          <w:rPr>
            <w:rStyle w:val="Hyperlink"/>
            <w:i/>
          </w:rPr>
          <w:t>Keynesian consensus</w:t>
        </w:r>
      </w:hyperlink>
      <w:r w:rsidRPr="00090CC3">
        <w:rPr>
          <w:i/>
        </w:rPr>
        <w:t>”, The Economist, April 2013; “</w:t>
      </w:r>
      <w:hyperlink r:id="rId56">
        <w:r w:rsidRPr="00090CC3">
          <w:rPr>
            <w:rStyle w:val="Hyperlink"/>
            <w:i/>
          </w:rPr>
          <w:t>The deal is done</w:t>
        </w:r>
      </w:hyperlink>
      <w:r w:rsidRPr="00090CC3">
        <w:rPr>
          <w:i/>
        </w:rPr>
        <w:t>”, The Economist, December 1991.</w:t>
      </w:r>
    </w:p>
    <w:p w14:paraId="444FE811" w14:textId="77777777" w:rsidR="009E5F7A" w:rsidRPr="009E5F7A" w:rsidRDefault="009E5F7A" w:rsidP="00BE6543">
      <w:pPr>
        <w:rPr>
          <w:b/>
          <w:i/>
        </w:rPr>
      </w:pPr>
    </w:p>
    <w:p w14:paraId="4886AED7" w14:textId="15E8F475" w:rsidR="009E5F7A" w:rsidRPr="009E5F7A" w:rsidRDefault="009E5F7A" w:rsidP="0021481C">
      <w:pPr>
        <w:tabs>
          <w:tab w:val="left" w:pos="540"/>
          <w:tab w:val="left" w:pos="720"/>
        </w:tabs>
        <w:rPr>
          <w:b/>
          <w:bCs/>
          <w:iCs/>
        </w:rPr>
      </w:pPr>
      <w:r w:rsidRPr="009E5F7A">
        <w:rPr>
          <w:b/>
          <w:bCs/>
          <w:iCs/>
        </w:rPr>
        <w:t xml:space="preserve">13. </w:t>
      </w:r>
      <w:r w:rsidR="0021481C">
        <w:rPr>
          <w:b/>
          <w:bCs/>
          <w:iCs/>
        </w:rPr>
        <w:tab/>
      </w:r>
      <w:r w:rsidR="0021481C">
        <w:rPr>
          <w:b/>
        </w:rPr>
        <w:t xml:space="preserve">October 25:  </w:t>
      </w:r>
      <w:r w:rsidRPr="009E5F7A">
        <w:rPr>
          <w:b/>
          <w:bCs/>
          <w:iCs/>
        </w:rPr>
        <w:t>MIDTERM</w:t>
      </w:r>
      <w:r w:rsidR="0021481C">
        <w:rPr>
          <w:b/>
          <w:bCs/>
          <w:iCs/>
        </w:rPr>
        <w:t xml:space="preserve"> EXAMINATION</w:t>
      </w:r>
    </w:p>
    <w:p w14:paraId="71EE3FB3" w14:textId="77777777" w:rsidR="009E5F7A" w:rsidRPr="009E5F7A" w:rsidRDefault="009E5F7A" w:rsidP="00BE6543">
      <w:pPr>
        <w:rPr>
          <w:b/>
        </w:rPr>
      </w:pPr>
    </w:p>
    <w:p w14:paraId="5C0EAECF" w14:textId="546DA6D4" w:rsidR="009E5F7A" w:rsidRPr="009E5F7A" w:rsidRDefault="009E5F7A" w:rsidP="005C6949">
      <w:pPr>
        <w:ind w:left="540" w:hanging="540"/>
        <w:rPr>
          <w:b/>
        </w:rPr>
      </w:pPr>
      <w:r w:rsidRPr="009E5F7A">
        <w:rPr>
          <w:b/>
          <w:bCs/>
        </w:rPr>
        <w:t>14.</w:t>
      </w:r>
      <w:r w:rsidRPr="009E5F7A">
        <w:rPr>
          <w:b/>
          <w:bCs/>
        </w:rPr>
        <w:tab/>
      </w:r>
      <w:r w:rsidR="0021481C">
        <w:rPr>
          <w:b/>
        </w:rPr>
        <w:t xml:space="preserve">October 27:  </w:t>
      </w:r>
      <w:r w:rsidRPr="009E5F7A">
        <w:rPr>
          <w:b/>
          <w:bCs/>
        </w:rPr>
        <w:t>Globalization, Technological Change, and Neoliberalism’s High Water Mark</w:t>
      </w:r>
    </w:p>
    <w:p w14:paraId="71B53D05" w14:textId="7D93F63E" w:rsidR="009E5F7A" w:rsidRPr="009E5F7A" w:rsidRDefault="009E5F7A" w:rsidP="005C6949">
      <w:pPr>
        <w:ind w:left="720" w:hanging="180"/>
      </w:pPr>
      <w:r w:rsidRPr="009E5F7A">
        <w:t>•</w:t>
      </w:r>
      <w:r w:rsidRPr="009E5F7A">
        <w:tab/>
      </w:r>
      <w:r w:rsidRPr="009E5F7A">
        <w:rPr>
          <w:i/>
        </w:rPr>
        <w:t>Discussion: Winners of the races for globalization and technological change: the rise of</w:t>
      </w:r>
      <w:r w:rsidR="003A53BE">
        <w:rPr>
          <w:i/>
        </w:rPr>
        <w:t xml:space="preserve"> </w:t>
      </w:r>
      <w:r w:rsidRPr="009E5F7A">
        <w:rPr>
          <w:i/>
        </w:rPr>
        <w:t>Davos man; losers from those races and brewing political discontent</w:t>
      </w:r>
    </w:p>
    <w:p w14:paraId="50F2DEAE" w14:textId="77777777" w:rsidR="009E5F7A" w:rsidRPr="009E5F7A" w:rsidRDefault="009E5F7A" w:rsidP="005C6949">
      <w:pPr>
        <w:ind w:left="720" w:hanging="180"/>
      </w:pPr>
      <w:r w:rsidRPr="009E5F7A">
        <w:t>•</w:t>
      </w:r>
      <w:r w:rsidRPr="009E5F7A">
        <w:tab/>
      </w:r>
      <w:r w:rsidRPr="009E5F7A">
        <w:rPr>
          <w:i/>
        </w:rPr>
        <w:t>Inequality and technological change</w:t>
      </w:r>
    </w:p>
    <w:p w14:paraId="1055886A" w14:textId="77777777" w:rsidR="009E5F7A" w:rsidRPr="009E5F7A" w:rsidRDefault="009E5F7A" w:rsidP="005C6949">
      <w:pPr>
        <w:ind w:left="720" w:hanging="180"/>
      </w:pPr>
      <w:r w:rsidRPr="009E5F7A">
        <w:t>•</w:t>
      </w:r>
      <w:r w:rsidRPr="009E5F7A">
        <w:tab/>
      </w:r>
      <w:r w:rsidRPr="009E5F7A">
        <w:rPr>
          <w:i/>
        </w:rPr>
        <w:t>The impact of trade and the decline of manufacturing</w:t>
      </w:r>
    </w:p>
    <w:p w14:paraId="2339DE9C" w14:textId="1FC5C7CE" w:rsidR="009E5F7A" w:rsidRPr="009E5F7A" w:rsidRDefault="009E5F7A" w:rsidP="005C6949">
      <w:pPr>
        <w:ind w:left="720" w:hanging="180"/>
      </w:pPr>
      <w:r w:rsidRPr="009E5F7A">
        <w:t>•</w:t>
      </w:r>
      <w:r w:rsidRPr="009E5F7A">
        <w:tab/>
      </w:r>
      <w:r w:rsidRPr="009E5F7A">
        <w:rPr>
          <w:i/>
        </w:rPr>
        <w:t>Required Reading: Francis Fukuyama, “The End of History” National Interest, Summer 1989; Jeffrey Frankel and Peter Orszag, eds., American Economic Policy in the 1990s, MIT Press,</w:t>
      </w:r>
      <w:r w:rsidR="003A53BE">
        <w:rPr>
          <w:i/>
        </w:rPr>
        <w:t xml:space="preserve"> </w:t>
      </w:r>
      <w:r w:rsidRPr="009E5F7A">
        <w:rPr>
          <w:i/>
        </w:rPr>
        <w:t>2002, pp. 7-23.</w:t>
      </w:r>
    </w:p>
    <w:p w14:paraId="7E1DC60F" w14:textId="46DE3E77" w:rsidR="009E5F7A" w:rsidRDefault="009E5F7A" w:rsidP="005C6949">
      <w:pPr>
        <w:ind w:left="720" w:hanging="180"/>
        <w:rPr>
          <w:i/>
        </w:rPr>
      </w:pPr>
      <w:r w:rsidRPr="009E5F7A">
        <w:lastRenderedPageBreak/>
        <w:t>•</w:t>
      </w:r>
      <w:r w:rsidRPr="009E5F7A">
        <w:tab/>
      </w:r>
      <w:r w:rsidRPr="009E5F7A">
        <w:rPr>
          <w:i/>
        </w:rPr>
        <w:t xml:space="preserve">Optional Readings: David Autor, David Dorn, and Gordon Hanson, “The China Syndrome: Local Labor Market Effects of Import Competition in the United States,” American Economic Review, 2013; David Autor, David Dorn, and Gordon Hanson, “When Work Disappears: Manufacturing Decline and the Falling Marriage Market Value of Young Men,” American Economic Review: Insights, 2019; Anne Case and Angus Deaton, </w:t>
      </w:r>
      <w:hyperlink r:id="rId57">
        <w:r w:rsidRPr="009E5F7A">
          <w:rPr>
            <w:rStyle w:val="Hyperlink"/>
            <w:i/>
          </w:rPr>
          <w:t>“Mortality and Morbidity in</w:t>
        </w:r>
      </w:hyperlink>
      <w:hyperlink r:id="rId58">
        <w:r w:rsidRPr="009E5F7A">
          <w:rPr>
            <w:rStyle w:val="Hyperlink"/>
            <w:i/>
          </w:rPr>
          <w:t xml:space="preserve"> the 21st Century,” Brookings Papers on Economic Activity, Spring 2017</w:t>
        </w:r>
      </w:hyperlink>
      <w:r w:rsidRPr="009E5F7A">
        <w:rPr>
          <w:i/>
        </w:rPr>
        <w:t>. Gillian Tett, “</w:t>
      </w:r>
      <w:hyperlink r:id="rId59">
        <w:r w:rsidRPr="009E5F7A">
          <w:rPr>
            <w:rStyle w:val="Hyperlink"/>
            <w:i/>
          </w:rPr>
          <w:t>Davos</w:t>
        </w:r>
      </w:hyperlink>
      <w:hyperlink r:id="rId60">
        <w:r w:rsidRPr="009E5F7A">
          <w:rPr>
            <w:rStyle w:val="Hyperlink"/>
            <w:i/>
          </w:rPr>
          <w:t xml:space="preserve"> Man Has No Clothes,</w:t>
        </w:r>
      </w:hyperlink>
      <w:r w:rsidRPr="009E5F7A">
        <w:rPr>
          <w:i/>
        </w:rPr>
        <w:t>” Foreign Policy, January 16, 2017.</w:t>
      </w:r>
    </w:p>
    <w:p w14:paraId="574420EA" w14:textId="77777777" w:rsidR="009E5F7A" w:rsidRPr="009E5F7A" w:rsidRDefault="009E5F7A" w:rsidP="00BE6543">
      <w:pPr>
        <w:rPr>
          <w:b/>
        </w:rPr>
      </w:pPr>
    </w:p>
    <w:p w14:paraId="6BAF8766" w14:textId="637C1D86" w:rsidR="009E5F7A" w:rsidRPr="009E5F7A" w:rsidRDefault="009E5F7A" w:rsidP="003A53BE">
      <w:pPr>
        <w:ind w:left="540" w:hanging="540"/>
        <w:rPr>
          <w:b/>
        </w:rPr>
      </w:pPr>
      <w:r w:rsidRPr="009E5F7A">
        <w:rPr>
          <w:b/>
        </w:rPr>
        <w:t>15.</w:t>
      </w:r>
      <w:r w:rsidRPr="009E5F7A">
        <w:rPr>
          <w:b/>
        </w:rPr>
        <w:tab/>
      </w:r>
      <w:r w:rsidR="0021481C">
        <w:rPr>
          <w:b/>
        </w:rPr>
        <w:t xml:space="preserve">November 3:  </w:t>
      </w:r>
      <w:r w:rsidRPr="009E5F7A">
        <w:rPr>
          <w:b/>
          <w:bCs/>
        </w:rPr>
        <w:t xml:space="preserve">The </w:t>
      </w:r>
      <w:r w:rsidRPr="009E5F7A">
        <w:rPr>
          <w:b/>
          <w:bCs/>
          <w:i/>
        </w:rPr>
        <w:t xml:space="preserve">Pax Americana </w:t>
      </w:r>
      <w:r w:rsidRPr="009E5F7A">
        <w:rPr>
          <w:b/>
          <w:bCs/>
        </w:rPr>
        <w:t xml:space="preserve">Post-war Liberal International Order Shows Cracks </w:t>
      </w:r>
    </w:p>
    <w:p w14:paraId="47EA3E74" w14:textId="77777777" w:rsidR="009E5F7A" w:rsidRPr="009E5F7A" w:rsidRDefault="009E5F7A" w:rsidP="003A53BE">
      <w:pPr>
        <w:ind w:left="720" w:hanging="180"/>
      </w:pPr>
      <w:r w:rsidRPr="009E5F7A">
        <w:t>•</w:t>
      </w:r>
      <w:r w:rsidRPr="009E5F7A">
        <w:tab/>
      </w:r>
      <w:r w:rsidRPr="009E5F7A">
        <w:rPr>
          <w:i/>
        </w:rPr>
        <w:t>Discussion:  America’s decline in the 21st Century; Russia’s troublemaking economic and political adventurism; China’s continued rise non-WTO economic model within the World Trade Organization</w:t>
      </w:r>
    </w:p>
    <w:p w14:paraId="006ABF49" w14:textId="77777777" w:rsidR="009E5F7A" w:rsidRPr="009E5F7A" w:rsidRDefault="009E5F7A" w:rsidP="003A53BE">
      <w:pPr>
        <w:ind w:left="720" w:hanging="180"/>
      </w:pPr>
      <w:r w:rsidRPr="009E5F7A">
        <w:t>•</w:t>
      </w:r>
      <w:r w:rsidRPr="009E5F7A">
        <w:tab/>
      </w:r>
      <w:r w:rsidRPr="009E5F7A">
        <w:rPr>
          <w:i/>
        </w:rPr>
        <w:t>Bretton Woods Institutions show their age</w:t>
      </w:r>
    </w:p>
    <w:p w14:paraId="1A391084" w14:textId="77777777" w:rsidR="009E5F7A" w:rsidRPr="009E5F7A" w:rsidRDefault="009E5F7A" w:rsidP="003A53BE">
      <w:pPr>
        <w:ind w:left="720" w:hanging="180"/>
      </w:pPr>
      <w:r w:rsidRPr="009E5F7A">
        <w:t>•</w:t>
      </w:r>
      <w:r w:rsidRPr="009E5F7A">
        <w:tab/>
      </w:r>
      <w:r w:rsidRPr="009E5F7A">
        <w:rPr>
          <w:i/>
        </w:rPr>
        <w:t xml:space="preserve">Required Readings:  Niall Ferguson and Moritz </w:t>
      </w:r>
      <w:proofErr w:type="spellStart"/>
      <w:r w:rsidRPr="009E5F7A">
        <w:rPr>
          <w:i/>
        </w:rPr>
        <w:t>Schularick</w:t>
      </w:r>
      <w:proofErr w:type="spellEnd"/>
      <w:r w:rsidRPr="009E5F7A">
        <w:rPr>
          <w:i/>
        </w:rPr>
        <w:t xml:space="preserve">, “The End of </w:t>
      </w:r>
      <w:proofErr w:type="spellStart"/>
      <w:r w:rsidRPr="009E5F7A">
        <w:rPr>
          <w:i/>
        </w:rPr>
        <w:t>Chimerica</w:t>
      </w:r>
      <w:proofErr w:type="spellEnd"/>
      <w:r w:rsidRPr="009E5F7A">
        <w:rPr>
          <w:i/>
        </w:rPr>
        <w:t>,” Working Paper, Harvard Business School, October 2009. Joseph E. Stiglitz, “Freefall: America, Free Markets, And the Sinking of the World Economy,” Chapter 1.</w:t>
      </w:r>
    </w:p>
    <w:p w14:paraId="1A3B45E3" w14:textId="3F38BB2C" w:rsidR="009E5F7A" w:rsidRPr="009E5F7A" w:rsidRDefault="009E5F7A" w:rsidP="003A53BE">
      <w:pPr>
        <w:ind w:left="720" w:hanging="180"/>
      </w:pPr>
      <w:r w:rsidRPr="009E5F7A">
        <w:t>•</w:t>
      </w:r>
      <w:r w:rsidRPr="009E5F7A">
        <w:tab/>
      </w:r>
      <w:r w:rsidRPr="009E5F7A">
        <w:rPr>
          <w:i/>
        </w:rPr>
        <w:t xml:space="preserve">Optional Readings:  John Gerard </w:t>
      </w:r>
      <w:proofErr w:type="spellStart"/>
      <w:r w:rsidRPr="009E5F7A">
        <w:rPr>
          <w:i/>
        </w:rPr>
        <w:t>Ruggle</w:t>
      </w:r>
      <w:proofErr w:type="spellEnd"/>
      <w:r w:rsidRPr="009E5F7A">
        <w:rPr>
          <w:i/>
        </w:rPr>
        <w:t xml:space="preserve">, “International Regimes, Transactions, and Change:  Embedded Liberalism in the Postwar Economic Order, “International Organization, Spring 1982, pp. 379-415; and Markus </w:t>
      </w:r>
      <w:proofErr w:type="spellStart"/>
      <w:r w:rsidRPr="009E5F7A">
        <w:rPr>
          <w:i/>
        </w:rPr>
        <w:t>Brunnermeier</w:t>
      </w:r>
      <w:proofErr w:type="spellEnd"/>
      <w:r w:rsidRPr="009E5F7A">
        <w:rPr>
          <w:i/>
        </w:rPr>
        <w:t xml:space="preserve">, Rush Doshi, and Harold James, “Beijing’s </w:t>
      </w:r>
      <w:proofErr w:type="spellStart"/>
      <w:r w:rsidRPr="009E5F7A">
        <w:rPr>
          <w:i/>
        </w:rPr>
        <w:t>Bismarckian</w:t>
      </w:r>
      <w:proofErr w:type="spellEnd"/>
      <w:r w:rsidRPr="009E5F7A">
        <w:rPr>
          <w:i/>
        </w:rPr>
        <w:t xml:space="preserve"> Ghosts: How Great Powers Compete Economically,” The Washington Quarterly, Fall 2018, pp. 161-176. </w:t>
      </w:r>
      <w:r w:rsidR="0018310F">
        <w:rPr>
          <w:i/>
        </w:rPr>
        <w:t xml:space="preserve"> </w:t>
      </w:r>
      <w:r w:rsidR="0018310F" w:rsidRPr="009E5F7A">
        <w:rPr>
          <w:i/>
        </w:rPr>
        <w:t>Thomas Wright</w:t>
      </w:r>
      <w:r w:rsidR="0018310F">
        <w:rPr>
          <w:i/>
        </w:rPr>
        <w:t>,</w:t>
      </w:r>
      <w:r w:rsidR="0018310F" w:rsidRPr="009E5F7A">
        <w:rPr>
          <w:i/>
        </w:rPr>
        <w:t xml:space="preserve"> </w:t>
      </w:r>
      <w:r w:rsidRPr="009E5F7A">
        <w:rPr>
          <w:i/>
        </w:rPr>
        <w:t>“</w:t>
      </w:r>
      <w:hyperlink r:id="rId61">
        <w:r w:rsidRPr="009E5F7A">
          <w:rPr>
            <w:rStyle w:val="Hyperlink"/>
            <w:i/>
          </w:rPr>
          <w:t>The Return to Great-</w:t>
        </w:r>
      </w:hyperlink>
      <w:hyperlink r:id="rId62">
        <w:r w:rsidRPr="009E5F7A">
          <w:rPr>
            <w:rStyle w:val="Hyperlink"/>
            <w:i/>
          </w:rPr>
          <w:t xml:space="preserve"> Power Rivalry Was Inevitable</w:t>
        </w:r>
      </w:hyperlink>
      <w:r w:rsidRPr="009E5F7A">
        <w:rPr>
          <w:i/>
        </w:rPr>
        <w:t>,” The Atlantic, September 12, 2018.</w:t>
      </w:r>
    </w:p>
    <w:p w14:paraId="6EF4E1B4" w14:textId="77777777" w:rsidR="009E5F7A" w:rsidRPr="009E5F7A" w:rsidRDefault="009E5F7A" w:rsidP="00BE6543">
      <w:pPr>
        <w:rPr>
          <w:b/>
        </w:rPr>
      </w:pPr>
    </w:p>
    <w:p w14:paraId="43839C7B" w14:textId="134E1EA7" w:rsidR="009E5F7A" w:rsidRPr="009E5F7A" w:rsidRDefault="009E5F7A" w:rsidP="003A53BE">
      <w:pPr>
        <w:ind w:left="540" w:hanging="540"/>
        <w:rPr>
          <w:b/>
        </w:rPr>
      </w:pPr>
      <w:r w:rsidRPr="009E5F7A">
        <w:rPr>
          <w:b/>
        </w:rPr>
        <w:t>16.</w:t>
      </w:r>
      <w:r w:rsidRPr="009E5F7A">
        <w:rPr>
          <w:b/>
        </w:rPr>
        <w:tab/>
      </w:r>
      <w:r w:rsidR="0021481C">
        <w:rPr>
          <w:b/>
        </w:rPr>
        <w:t xml:space="preserve">November 8:  </w:t>
      </w:r>
      <w:r w:rsidRPr="009E5F7A">
        <w:rPr>
          <w:b/>
        </w:rPr>
        <w:t xml:space="preserve">It Comes Apart: The Financial Crisis of 2007-9 </w:t>
      </w:r>
    </w:p>
    <w:p w14:paraId="2B16F413" w14:textId="77777777" w:rsidR="009E5F7A" w:rsidRPr="009E5F7A" w:rsidRDefault="009E5F7A" w:rsidP="003A53BE">
      <w:pPr>
        <w:ind w:left="720" w:hanging="180"/>
      </w:pPr>
      <w:r w:rsidRPr="009E5F7A">
        <w:t>•</w:t>
      </w:r>
      <w:r w:rsidRPr="009E5F7A">
        <w:tab/>
      </w:r>
      <w:r w:rsidRPr="009E5F7A">
        <w:rPr>
          <w:i/>
        </w:rPr>
        <w:t>Discussion: What is the relevance of the 2007-2009 global financial crisis to contemporary economic and political challenges. Discussion of bank bailouts versus mass refinancing of home mortgages; political realignment. Did U.S. responses to the COVID-19 pandemic mirror success/failure in policy responses to the global financial crisis?</w:t>
      </w:r>
    </w:p>
    <w:p w14:paraId="2A9E4B21" w14:textId="77777777" w:rsidR="009E5F7A" w:rsidRPr="009E5F7A" w:rsidRDefault="009E5F7A" w:rsidP="003A53BE">
      <w:pPr>
        <w:ind w:left="720" w:hanging="180"/>
      </w:pPr>
      <w:r w:rsidRPr="009E5F7A">
        <w:t>•</w:t>
      </w:r>
      <w:r w:rsidRPr="009E5F7A">
        <w:tab/>
      </w:r>
      <w:r w:rsidRPr="009E5F7A">
        <w:rPr>
          <w:i/>
        </w:rPr>
        <w:t xml:space="preserve">Required Readings: Adam </w:t>
      </w:r>
      <w:proofErr w:type="spellStart"/>
      <w:r w:rsidRPr="009E5F7A">
        <w:rPr>
          <w:i/>
        </w:rPr>
        <w:t>Tooze</w:t>
      </w:r>
      <w:proofErr w:type="spellEnd"/>
      <w:r w:rsidRPr="009E5F7A">
        <w:rPr>
          <w:i/>
        </w:rPr>
        <w:t xml:space="preserve">, Crashed, Penguin Books, 2018, </w:t>
      </w:r>
      <w:proofErr w:type="spellStart"/>
      <w:r w:rsidRPr="009E5F7A">
        <w:rPr>
          <w:i/>
        </w:rPr>
        <w:t>Chs</w:t>
      </w:r>
      <w:proofErr w:type="spellEnd"/>
      <w:r w:rsidRPr="009E5F7A">
        <w:rPr>
          <w:i/>
        </w:rPr>
        <w:t>. 6, 7; Raghuram Rajan, Fault Lines, Princeton University Press, 2010, Ch. 5; Glenn Hubbard and Christopher Mayer, “Q&amp;A for Hubbard-Mayer Mortgage Refinancing Plan.”</w:t>
      </w:r>
    </w:p>
    <w:p w14:paraId="5B50D100" w14:textId="5D999BF6" w:rsidR="009E5F7A" w:rsidRPr="009E5F7A" w:rsidRDefault="009E5F7A" w:rsidP="003A53BE">
      <w:pPr>
        <w:ind w:left="720" w:hanging="180"/>
      </w:pPr>
      <w:r w:rsidRPr="009E5F7A">
        <w:t>•</w:t>
      </w:r>
      <w:r w:rsidRPr="009E5F7A">
        <w:tab/>
      </w:r>
      <w:r w:rsidRPr="009E5F7A">
        <w:rPr>
          <w:i/>
        </w:rPr>
        <w:t>Optional Readings: “</w:t>
      </w:r>
      <w:hyperlink r:id="rId63">
        <w:r w:rsidRPr="009E5F7A">
          <w:rPr>
            <w:rStyle w:val="Hyperlink"/>
            <w:i/>
          </w:rPr>
          <w:t>Bailouts Shouldn’t Be Only for Banks</w:t>
        </w:r>
      </w:hyperlink>
      <w:r w:rsidRPr="009E5F7A">
        <w:rPr>
          <w:i/>
        </w:rPr>
        <w:t>,” Glenn Hubbard, September 13,</w:t>
      </w:r>
      <w:r w:rsidR="003A53BE">
        <w:rPr>
          <w:i/>
        </w:rPr>
        <w:t xml:space="preserve"> </w:t>
      </w:r>
      <w:r w:rsidRPr="009E5F7A">
        <w:rPr>
          <w:i/>
        </w:rPr>
        <w:t>2018. “</w:t>
      </w:r>
      <w:hyperlink r:id="rId64">
        <w:r w:rsidRPr="009E5F7A">
          <w:rPr>
            <w:rStyle w:val="Hyperlink"/>
            <w:i/>
          </w:rPr>
          <w:t>Crash Course – The Effects of the financial crisis are still being felt, five years on. This</w:t>
        </w:r>
      </w:hyperlink>
      <w:hyperlink r:id="rId65">
        <w:r w:rsidRPr="009E5F7A">
          <w:rPr>
            <w:rStyle w:val="Hyperlink"/>
            <w:i/>
          </w:rPr>
          <w:t xml:space="preserve"> article, the first of a series of five on the lessons of the upheaval, looks at its causes</w:t>
        </w:r>
      </w:hyperlink>
      <w:r w:rsidRPr="009E5F7A">
        <w:rPr>
          <w:i/>
        </w:rPr>
        <w:t xml:space="preserve">,” The </w:t>
      </w:r>
      <w:r w:rsidR="0018310F">
        <w:rPr>
          <w:i/>
        </w:rPr>
        <w:t>E</w:t>
      </w:r>
      <w:r w:rsidRPr="009E5F7A">
        <w:rPr>
          <w:i/>
        </w:rPr>
        <w:t>conomist, September 7, 2013.</w:t>
      </w:r>
    </w:p>
    <w:p w14:paraId="466ECDE2" w14:textId="77777777" w:rsidR="009E5F7A" w:rsidRPr="009E5F7A" w:rsidRDefault="009E5F7A" w:rsidP="003A53BE">
      <w:pPr>
        <w:ind w:left="720" w:hanging="180"/>
      </w:pPr>
      <w:r w:rsidRPr="009E5F7A">
        <w:t>•</w:t>
      </w:r>
      <w:r w:rsidRPr="009E5F7A">
        <w:tab/>
      </w:r>
      <w:r w:rsidRPr="009E5F7A">
        <w:rPr>
          <w:i/>
        </w:rPr>
        <w:t xml:space="preserve">Video: </w:t>
      </w:r>
      <w:hyperlink r:id="rId66">
        <w:r w:rsidRPr="009E5F7A">
          <w:rPr>
            <w:rStyle w:val="Hyperlink"/>
            <w:i/>
          </w:rPr>
          <w:t>The Great Recession – One Minute Economics</w:t>
        </w:r>
      </w:hyperlink>
      <w:r w:rsidRPr="009E5F7A">
        <w:rPr>
          <w:i/>
        </w:rPr>
        <w:t xml:space="preserve">; </w:t>
      </w:r>
      <w:hyperlink r:id="rId67">
        <w:r w:rsidRPr="009E5F7A">
          <w:rPr>
            <w:rStyle w:val="Hyperlink"/>
            <w:i/>
          </w:rPr>
          <w:t>David Harvey, Crisis of Capitalism.</w:t>
        </w:r>
      </w:hyperlink>
    </w:p>
    <w:p w14:paraId="23DD2B9F" w14:textId="77777777" w:rsidR="009E5F7A" w:rsidRPr="009E5F7A" w:rsidRDefault="009E5F7A" w:rsidP="00BE6543">
      <w:pPr>
        <w:rPr>
          <w:b/>
        </w:rPr>
      </w:pPr>
    </w:p>
    <w:p w14:paraId="76DF4867" w14:textId="02130175" w:rsidR="009E5F7A" w:rsidRPr="009E5F7A" w:rsidRDefault="009E5F7A" w:rsidP="003A53BE">
      <w:pPr>
        <w:ind w:left="540" w:hanging="540"/>
        <w:rPr>
          <w:b/>
        </w:rPr>
      </w:pPr>
      <w:r w:rsidRPr="009E5F7A">
        <w:rPr>
          <w:b/>
          <w:bCs/>
        </w:rPr>
        <w:t>17.</w:t>
      </w:r>
      <w:r w:rsidRPr="009E5F7A">
        <w:rPr>
          <w:b/>
          <w:bCs/>
        </w:rPr>
        <w:tab/>
      </w:r>
      <w:r w:rsidR="0021481C">
        <w:rPr>
          <w:b/>
          <w:bCs/>
        </w:rPr>
        <w:t xml:space="preserve">November 10:  </w:t>
      </w:r>
      <w:r w:rsidRPr="009E5F7A">
        <w:rPr>
          <w:b/>
          <w:bCs/>
        </w:rPr>
        <w:t xml:space="preserve">It Comes Apart: The Eurozone Crisis After the Financial Crisis: </w:t>
      </w:r>
      <w:r w:rsidR="00EF0299">
        <w:rPr>
          <w:b/>
          <w:bCs/>
        </w:rPr>
        <w:t xml:space="preserve"> </w:t>
      </w:r>
      <w:r w:rsidRPr="009E5F7A">
        <w:rPr>
          <w:b/>
          <w:bCs/>
        </w:rPr>
        <w:t xml:space="preserve">A Conversation with Adam </w:t>
      </w:r>
      <w:proofErr w:type="spellStart"/>
      <w:r w:rsidRPr="009E5F7A">
        <w:rPr>
          <w:b/>
          <w:bCs/>
        </w:rPr>
        <w:t>Tooze</w:t>
      </w:r>
      <w:proofErr w:type="spellEnd"/>
    </w:p>
    <w:p w14:paraId="6EE988DB" w14:textId="77777777" w:rsidR="009E5F7A" w:rsidRPr="009E5F7A" w:rsidRDefault="009E5F7A" w:rsidP="003A53BE">
      <w:pPr>
        <w:ind w:left="720" w:hanging="180"/>
      </w:pPr>
      <w:r w:rsidRPr="009E5F7A">
        <w:lastRenderedPageBreak/>
        <w:t>•</w:t>
      </w:r>
      <w:r w:rsidRPr="009E5F7A">
        <w:tab/>
      </w:r>
      <w:r w:rsidRPr="009E5F7A">
        <w:rPr>
          <w:i/>
        </w:rPr>
        <w:t>Discussion: How did the financial crisis sow seeds of the Eurozone crisis in Greece and other economies? How did it fan flames of European discord across income and skill groups?</w:t>
      </w:r>
    </w:p>
    <w:p w14:paraId="10343A10" w14:textId="77777777" w:rsidR="009E5F7A" w:rsidRPr="009E5F7A" w:rsidRDefault="009E5F7A" w:rsidP="003A53BE">
      <w:pPr>
        <w:ind w:left="720" w:hanging="180"/>
      </w:pPr>
      <w:r w:rsidRPr="009E5F7A">
        <w:t>•</w:t>
      </w:r>
      <w:r w:rsidRPr="009E5F7A">
        <w:tab/>
      </w:r>
      <w:r w:rsidRPr="009E5F7A">
        <w:rPr>
          <w:i/>
        </w:rPr>
        <w:t xml:space="preserve">Required Reading: Adam </w:t>
      </w:r>
      <w:proofErr w:type="spellStart"/>
      <w:r w:rsidRPr="009E5F7A">
        <w:rPr>
          <w:i/>
        </w:rPr>
        <w:t>Tooze</w:t>
      </w:r>
      <w:proofErr w:type="spellEnd"/>
      <w:r w:rsidRPr="009E5F7A">
        <w:rPr>
          <w:i/>
        </w:rPr>
        <w:t>, Crashed, Penguin Books, Chapters 6, 7.</w:t>
      </w:r>
    </w:p>
    <w:p w14:paraId="3EA43F12" w14:textId="48EC1163" w:rsidR="009E5F7A" w:rsidRDefault="009E5F7A" w:rsidP="003A53BE">
      <w:pPr>
        <w:ind w:left="720" w:hanging="180"/>
        <w:rPr>
          <w:i/>
        </w:rPr>
      </w:pPr>
      <w:r w:rsidRPr="009E5F7A">
        <w:t>•</w:t>
      </w:r>
      <w:r w:rsidRPr="009E5F7A">
        <w:tab/>
      </w:r>
      <w:r w:rsidRPr="009E5F7A">
        <w:rPr>
          <w:i/>
        </w:rPr>
        <w:t xml:space="preserve">Optional Reading: </w:t>
      </w:r>
      <w:hyperlink r:id="rId68">
        <w:r w:rsidRPr="009E5F7A">
          <w:rPr>
            <w:rStyle w:val="Hyperlink"/>
            <w:i/>
          </w:rPr>
          <w:t>“Timeline: the unfolding eurozone crisis”</w:t>
        </w:r>
      </w:hyperlink>
      <w:r w:rsidRPr="009E5F7A">
        <w:rPr>
          <w:i/>
        </w:rPr>
        <w:t xml:space="preserve">, BBC, June 2012; </w:t>
      </w:r>
      <w:hyperlink r:id="rId69">
        <w:r w:rsidRPr="009E5F7A">
          <w:rPr>
            <w:rStyle w:val="Hyperlink"/>
            <w:i/>
          </w:rPr>
          <w:t>“Special</w:t>
        </w:r>
      </w:hyperlink>
      <w:hyperlink r:id="rId70">
        <w:r w:rsidRPr="009E5F7A">
          <w:rPr>
            <w:rStyle w:val="Hyperlink"/>
            <w:i/>
          </w:rPr>
          <w:t xml:space="preserve"> report: Staring into the abyss”</w:t>
        </w:r>
      </w:hyperlink>
      <w:r w:rsidRPr="009E5F7A">
        <w:rPr>
          <w:i/>
        </w:rPr>
        <w:t xml:space="preserve">, The Economist, November 2011; </w:t>
      </w:r>
      <w:hyperlink r:id="rId71">
        <w:r w:rsidRPr="009E5F7A">
          <w:rPr>
            <w:rStyle w:val="Hyperlink"/>
            <w:i/>
          </w:rPr>
          <w:t>“Special report: A very</w:t>
        </w:r>
      </w:hyperlink>
      <w:hyperlink r:id="rId72">
        <w:r w:rsidRPr="009E5F7A">
          <w:rPr>
            <w:rStyle w:val="Hyperlink"/>
            <w:i/>
          </w:rPr>
          <w:t xml:space="preserve"> short history of the crisis”</w:t>
        </w:r>
      </w:hyperlink>
      <w:r w:rsidRPr="009E5F7A">
        <w:rPr>
          <w:i/>
        </w:rPr>
        <w:t>, The Economist, November 2011</w:t>
      </w:r>
      <w:r w:rsidR="003A53BE">
        <w:rPr>
          <w:i/>
        </w:rPr>
        <w:t>.</w:t>
      </w:r>
    </w:p>
    <w:p w14:paraId="2363D10B" w14:textId="475750D0" w:rsidR="00CC37C2" w:rsidRDefault="00CC37C2" w:rsidP="003A53BE">
      <w:pPr>
        <w:ind w:left="720" w:hanging="180"/>
        <w:rPr>
          <w:i/>
        </w:rPr>
      </w:pPr>
    </w:p>
    <w:p w14:paraId="2F835F1D" w14:textId="1D18FB17" w:rsidR="009E5F7A" w:rsidRPr="009E5F7A" w:rsidRDefault="009E5F7A" w:rsidP="003A53BE">
      <w:pPr>
        <w:ind w:left="540" w:hanging="540"/>
        <w:rPr>
          <w:b/>
        </w:rPr>
      </w:pPr>
      <w:r w:rsidRPr="009E5F7A">
        <w:rPr>
          <w:b/>
          <w:bCs/>
        </w:rPr>
        <w:t>18.</w:t>
      </w:r>
      <w:r w:rsidRPr="009E5F7A">
        <w:rPr>
          <w:b/>
          <w:bCs/>
        </w:rPr>
        <w:tab/>
      </w:r>
      <w:r w:rsidR="0021481C">
        <w:rPr>
          <w:b/>
          <w:bCs/>
        </w:rPr>
        <w:t xml:space="preserve">November 15:  </w:t>
      </w:r>
      <w:r w:rsidRPr="009E5F7A">
        <w:rPr>
          <w:b/>
          <w:bCs/>
        </w:rPr>
        <w:t>It Comes Apart: The Rise of Populism and the Fall of the Liberal International Order</w:t>
      </w:r>
      <w:r w:rsidR="00EF0299">
        <w:rPr>
          <w:b/>
          <w:bCs/>
        </w:rPr>
        <w:t>:  A Conversation with Bruce Usher</w:t>
      </w:r>
      <w:r w:rsidRPr="009E5F7A">
        <w:rPr>
          <w:b/>
          <w:bCs/>
        </w:rPr>
        <w:t xml:space="preserve"> </w:t>
      </w:r>
    </w:p>
    <w:p w14:paraId="5DE49993" w14:textId="77777777" w:rsidR="009E5F7A" w:rsidRPr="009E5F7A" w:rsidRDefault="009E5F7A" w:rsidP="003A53BE">
      <w:pPr>
        <w:ind w:left="720" w:hanging="180"/>
      </w:pPr>
      <w:r w:rsidRPr="009E5F7A">
        <w:t>•</w:t>
      </w:r>
      <w:r w:rsidRPr="009E5F7A">
        <w:tab/>
      </w:r>
      <w:r w:rsidRPr="009E5F7A">
        <w:rPr>
          <w:i/>
        </w:rPr>
        <w:t>Discussion: Losers from technological change and globalization; populism on both side of the Atlantic — U.S. populism; Brexit and the future of Europe; China and the United States in Economic conflict; ‘populism’ versus ‘expertise’ in responding to COVID-19.</w:t>
      </w:r>
    </w:p>
    <w:p w14:paraId="25E48587" w14:textId="6B1DC578" w:rsidR="009E5F7A" w:rsidRPr="009E5F7A" w:rsidRDefault="009E5F7A" w:rsidP="003A53BE">
      <w:pPr>
        <w:ind w:left="720" w:hanging="180"/>
      </w:pPr>
      <w:r w:rsidRPr="009E5F7A">
        <w:t>•</w:t>
      </w:r>
      <w:r w:rsidRPr="009E5F7A">
        <w:tab/>
      </w:r>
      <w:r w:rsidRPr="009E5F7A">
        <w:rPr>
          <w:i/>
        </w:rPr>
        <w:t>Required Reading: Jonathan Haidt, “</w:t>
      </w:r>
      <w:hyperlink r:id="rId73">
        <w:r w:rsidRPr="009E5F7A">
          <w:rPr>
            <w:rStyle w:val="Hyperlink"/>
            <w:i/>
          </w:rPr>
          <w:t>When and Why Nationalism Beats Globalism</w:t>
        </w:r>
      </w:hyperlink>
      <w:r w:rsidRPr="009E5F7A">
        <w:rPr>
          <w:i/>
        </w:rPr>
        <w:t xml:space="preserve">,” The American Interest, July 2016; Dani Rodrik, “Globalization’s Wrong Turn and How It Hurt America,” Foreign Affairs, July/August 2019; Pippa Norris and Ronald Inglehart, Cultural Backlash: Trump, Brexit and Authoritarian Populism, </w:t>
      </w:r>
      <w:proofErr w:type="spellStart"/>
      <w:r w:rsidRPr="009E5F7A">
        <w:rPr>
          <w:i/>
        </w:rPr>
        <w:t>Chs</w:t>
      </w:r>
      <w:proofErr w:type="spellEnd"/>
      <w:r w:rsidRPr="009E5F7A">
        <w:rPr>
          <w:i/>
        </w:rPr>
        <w:t>. 10, 11, Cambridge University Press, 2019</w:t>
      </w:r>
    </w:p>
    <w:p w14:paraId="0FDF8B41" w14:textId="702D88BF" w:rsidR="009E5F7A" w:rsidRPr="009E5F7A" w:rsidRDefault="009E5F7A" w:rsidP="003A53BE">
      <w:pPr>
        <w:ind w:left="720" w:hanging="180"/>
      </w:pPr>
      <w:r w:rsidRPr="009E5F7A">
        <w:t>•</w:t>
      </w:r>
      <w:r w:rsidRPr="009E5F7A">
        <w:tab/>
      </w:r>
      <w:r w:rsidRPr="009E5F7A">
        <w:rPr>
          <w:i/>
        </w:rPr>
        <w:t xml:space="preserve">Optional Reading: Adam </w:t>
      </w:r>
      <w:proofErr w:type="spellStart"/>
      <w:r w:rsidRPr="009E5F7A">
        <w:rPr>
          <w:i/>
        </w:rPr>
        <w:t>Tooze</w:t>
      </w:r>
      <w:proofErr w:type="spellEnd"/>
      <w:r w:rsidRPr="009E5F7A">
        <w:rPr>
          <w:i/>
        </w:rPr>
        <w:t xml:space="preserve">, Crashed, Penguin Books, 2018, Ch. 17; Joseph Stiglitz, Globalization and Its Discontents Revisited, 2018, W.W. Norton, Ch. 1; Carl </w:t>
      </w:r>
      <w:proofErr w:type="spellStart"/>
      <w:r w:rsidRPr="009E5F7A">
        <w:rPr>
          <w:i/>
        </w:rPr>
        <w:t>Minzner</w:t>
      </w:r>
      <w:proofErr w:type="spellEnd"/>
      <w:r w:rsidRPr="009E5F7A">
        <w:rPr>
          <w:i/>
        </w:rPr>
        <w:t xml:space="preserve"> “The End of China’s Reform Era” Asia Policy, October 2018; David Autor, David Dorn, Gordon Hanson, and Kaveh </w:t>
      </w:r>
      <w:proofErr w:type="spellStart"/>
      <w:r w:rsidRPr="009E5F7A">
        <w:rPr>
          <w:i/>
        </w:rPr>
        <w:t>Majlesi</w:t>
      </w:r>
      <w:proofErr w:type="spellEnd"/>
      <w:r w:rsidRPr="009E5F7A">
        <w:rPr>
          <w:i/>
        </w:rPr>
        <w:t xml:space="preserve">, </w:t>
      </w:r>
      <w:hyperlink r:id="rId74">
        <w:r w:rsidRPr="009E5F7A">
          <w:rPr>
            <w:rStyle w:val="Hyperlink"/>
            <w:i/>
          </w:rPr>
          <w:t>“A Note on the Effect of Rising Trade Exposure on the 2016</w:t>
        </w:r>
      </w:hyperlink>
      <w:r w:rsidR="003A53BE">
        <w:t xml:space="preserve"> </w:t>
      </w:r>
      <w:hyperlink r:id="rId75">
        <w:r w:rsidRPr="009E5F7A">
          <w:rPr>
            <w:rStyle w:val="Hyperlink"/>
            <w:i/>
          </w:rPr>
          <w:t>Presidential Election,</w:t>
        </w:r>
      </w:hyperlink>
      <w:r w:rsidRPr="009E5F7A">
        <w:rPr>
          <w:i/>
        </w:rPr>
        <w:t xml:space="preserve">” MIT Working Paper, 2017; Richard </w:t>
      </w:r>
      <w:proofErr w:type="spellStart"/>
      <w:r w:rsidRPr="009E5F7A">
        <w:rPr>
          <w:i/>
        </w:rPr>
        <w:t>Haass</w:t>
      </w:r>
      <w:proofErr w:type="spellEnd"/>
      <w:r w:rsidRPr="009E5F7A">
        <w:rPr>
          <w:i/>
        </w:rPr>
        <w:t xml:space="preserve">, </w:t>
      </w:r>
      <w:hyperlink r:id="rId76">
        <w:r w:rsidRPr="009E5F7A">
          <w:rPr>
            <w:rStyle w:val="Hyperlink"/>
            <w:i/>
          </w:rPr>
          <w:t xml:space="preserve">“Liberal World Order: </w:t>
        </w:r>
      </w:hyperlink>
      <w:hyperlink r:id="rId77">
        <w:r w:rsidRPr="009E5F7A">
          <w:rPr>
            <w:rStyle w:val="Hyperlink"/>
            <w:i/>
          </w:rPr>
          <w:t>R.I.P.,</w:t>
        </w:r>
      </w:hyperlink>
      <w:r w:rsidRPr="009E5F7A">
        <w:rPr>
          <w:i/>
        </w:rPr>
        <w:t xml:space="preserve">” Project Syndicate, March 2018; </w:t>
      </w:r>
      <w:hyperlink r:id="rId78">
        <w:r w:rsidRPr="009E5F7A">
          <w:rPr>
            <w:rStyle w:val="Hyperlink"/>
            <w:i/>
          </w:rPr>
          <w:t>2018 Report to Congress of the U.S.-China Economic</w:t>
        </w:r>
      </w:hyperlink>
      <w:hyperlink r:id="rId79">
        <w:r w:rsidRPr="009E5F7A">
          <w:rPr>
            <w:rStyle w:val="Hyperlink"/>
            <w:i/>
          </w:rPr>
          <w:t xml:space="preserve"> and Security Review Comm</w:t>
        </w:r>
      </w:hyperlink>
      <w:r w:rsidRPr="009E5F7A">
        <w:rPr>
          <w:i/>
        </w:rPr>
        <w:t>ission, Executive Summary; and Maurice Obstfeld, “</w:t>
      </w:r>
      <w:hyperlink r:id="rId80">
        <w:r w:rsidRPr="009E5F7A">
          <w:rPr>
            <w:rStyle w:val="Hyperlink"/>
            <w:i/>
          </w:rPr>
          <w:t>Globalization</w:t>
        </w:r>
      </w:hyperlink>
      <w:hyperlink r:id="rId81">
        <w:r w:rsidRPr="009E5F7A">
          <w:rPr>
            <w:rStyle w:val="Hyperlink"/>
            <w:i/>
          </w:rPr>
          <w:t xml:space="preserve"> and Nationalism: Retrospect and Prospect, </w:t>
        </w:r>
      </w:hyperlink>
      <w:r w:rsidRPr="009E5F7A">
        <w:rPr>
          <w:i/>
        </w:rPr>
        <w:t xml:space="preserve">University of California, Berkeley, October 2019; William Janeway, </w:t>
      </w:r>
      <w:hyperlink r:id="rId82">
        <w:r w:rsidRPr="009E5F7A">
          <w:rPr>
            <w:rStyle w:val="Hyperlink"/>
            <w:i/>
          </w:rPr>
          <w:t xml:space="preserve">“The retreat from globalization”, </w:t>
        </w:r>
      </w:hyperlink>
      <w:r w:rsidRPr="009E5F7A">
        <w:rPr>
          <w:i/>
        </w:rPr>
        <w:t xml:space="preserve">Project Syndicate, June 2020; </w:t>
      </w:r>
      <w:hyperlink r:id="rId83">
        <w:r w:rsidRPr="009E5F7A">
          <w:rPr>
            <w:rStyle w:val="Hyperlink"/>
            <w:i/>
          </w:rPr>
          <w:t xml:space="preserve">“Has </w:t>
        </w:r>
      </w:hyperlink>
      <w:hyperlink r:id="rId84">
        <w:r w:rsidRPr="009E5F7A">
          <w:rPr>
            <w:rStyle w:val="Hyperlink"/>
            <w:i/>
          </w:rPr>
          <w:t xml:space="preserve">COVID-19 killed globalization”, </w:t>
        </w:r>
      </w:hyperlink>
      <w:r w:rsidRPr="009E5F7A">
        <w:rPr>
          <w:i/>
        </w:rPr>
        <w:t xml:space="preserve">The Economist, March 2020; </w:t>
      </w:r>
      <w:hyperlink r:id="rId85">
        <w:r w:rsidRPr="009E5F7A">
          <w:rPr>
            <w:rStyle w:val="Hyperlink"/>
            <w:i/>
          </w:rPr>
          <w:t xml:space="preserve">“The virus that shut down the </w:t>
        </w:r>
      </w:hyperlink>
      <w:hyperlink r:id="rId86">
        <w:r w:rsidRPr="009E5F7A">
          <w:rPr>
            <w:rStyle w:val="Hyperlink"/>
            <w:i/>
          </w:rPr>
          <w:t>world</w:t>
        </w:r>
      </w:hyperlink>
      <w:r w:rsidRPr="009E5F7A">
        <w:rPr>
          <w:i/>
        </w:rPr>
        <w:t>”, Washington Post, June 2020; Robert E. Lighthizer, “How to Make Trade Work for Workers”, July/August 2020.</w:t>
      </w:r>
    </w:p>
    <w:p w14:paraId="0DEDE42E" w14:textId="28175E95" w:rsidR="009E5F7A" w:rsidRPr="009E5F7A" w:rsidRDefault="009E5F7A" w:rsidP="003A53BE">
      <w:pPr>
        <w:ind w:left="720" w:hanging="180"/>
        <w:rPr>
          <w:i/>
        </w:rPr>
      </w:pPr>
      <w:r w:rsidRPr="009E5F7A">
        <w:t>•</w:t>
      </w:r>
      <w:r w:rsidRPr="009E5F7A">
        <w:tab/>
      </w:r>
      <w:r w:rsidRPr="009E5F7A">
        <w:rPr>
          <w:i/>
        </w:rPr>
        <w:t xml:space="preserve">Video: </w:t>
      </w:r>
      <w:hyperlink r:id="rId87">
        <w:r w:rsidRPr="009E5F7A">
          <w:rPr>
            <w:rStyle w:val="Hyperlink"/>
            <w:i/>
          </w:rPr>
          <w:t>J.D. Vance: Hill Billy Elegy – TED TALK</w:t>
        </w:r>
      </w:hyperlink>
    </w:p>
    <w:p w14:paraId="7A576896" w14:textId="77777777" w:rsidR="009E5F7A" w:rsidRPr="009E5F7A" w:rsidRDefault="009E5F7A" w:rsidP="00BE6543">
      <w:pPr>
        <w:rPr>
          <w:b/>
        </w:rPr>
      </w:pPr>
    </w:p>
    <w:p w14:paraId="1A2AFAC9" w14:textId="77777777" w:rsidR="0021481C" w:rsidRPr="009E5F7A" w:rsidRDefault="009E5F7A" w:rsidP="0021481C">
      <w:pPr>
        <w:ind w:left="540" w:hanging="540"/>
        <w:rPr>
          <w:b/>
        </w:rPr>
      </w:pPr>
      <w:r w:rsidRPr="009E5F7A">
        <w:rPr>
          <w:b/>
          <w:bCs/>
        </w:rPr>
        <w:t>19.</w:t>
      </w:r>
      <w:r w:rsidR="003A53BE">
        <w:rPr>
          <w:b/>
          <w:bCs/>
        </w:rPr>
        <w:tab/>
      </w:r>
      <w:r w:rsidR="0021481C">
        <w:rPr>
          <w:b/>
          <w:bCs/>
        </w:rPr>
        <w:t xml:space="preserve">November 17:  </w:t>
      </w:r>
      <w:r w:rsidR="0021481C" w:rsidRPr="009E5F7A">
        <w:rPr>
          <w:b/>
          <w:bCs/>
        </w:rPr>
        <w:t xml:space="preserve">The Challenge of Technology </w:t>
      </w:r>
    </w:p>
    <w:p w14:paraId="0C8738BF" w14:textId="45773C06" w:rsidR="000F7431" w:rsidRDefault="0021481C" w:rsidP="000F7431">
      <w:pPr>
        <w:numPr>
          <w:ilvl w:val="0"/>
          <w:numId w:val="3"/>
        </w:numPr>
        <w:ind w:left="720" w:hanging="180"/>
        <w:rPr>
          <w:i/>
          <w:iCs/>
        </w:rPr>
      </w:pPr>
      <w:r w:rsidRPr="009E5F7A">
        <w:rPr>
          <w:i/>
          <w:iCs/>
        </w:rPr>
        <w:t>Discussion: Technology and job displacement: The long history of Luddism and historical evidence; skill biased technological change and the origins of inequality;</w:t>
      </w:r>
      <w:r w:rsidR="00A865C4">
        <w:rPr>
          <w:i/>
          <w:iCs/>
        </w:rPr>
        <w:t xml:space="preserve"> the future of employment;</w:t>
      </w:r>
      <w:r w:rsidRPr="009E5F7A">
        <w:rPr>
          <w:i/>
          <w:iCs/>
        </w:rPr>
        <w:t xml:space="preserve"> </w:t>
      </w:r>
      <w:r w:rsidR="005C52FF">
        <w:rPr>
          <w:i/>
          <w:iCs/>
        </w:rPr>
        <w:t>the dangers of “Big Tech”</w:t>
      </w:r>
      <w:r w:rsidR="001B3EFD">
        <w:rPr>
          <w:i/>
          <w:iCs/>
        </w:rPr>
        <w:t>.</w:t>
      </w:r>
    </w:p>
    <w:p w14:paraId="0A469E28" w14:textId="578EFB63" w:rsidR="001B3EFD" w:rsidRDefault="001B3EFD" w:rsidP="000F7431">
      <w:pPr>
        <w:numPr>
          <w:ilvl w:val="0"/>
          <w:numId w:val="3"/>
        </w:numPr>
        <w:ind w:left="720" w:hanging="180"/>
        <w:rPr>
          <w:i/>
          <w:iCs/>
        </w:rPr>
      </w:pPr>
      <w:r>
        <w:rPr>
          <w:i/>
          <w:iCs/>
        </w:rPr>
        <w:t xml:space="preserve">Required Readings: </w:t>
      </w:r>
      <w:r w:rsidRPr="000F7431">
        <w:rPr>
          <w:i/>
          <w:iCs/>
        </w:rPr>
        <w:t xml:space="preserve">Daron </w:t>
      </w:r>
      <w:proofErr w:type="spellStart"/>
      <w:r w:rsidRPr="000F7431">
        <w:rPr>
          <w:i/>
          <w:iCs/>
        </w:rPr>
        <w:t>Acemoglou</w:t>
      </w:r>
      <w:proofErr w:type="spellEnd"/>
      <w:r w:rsidRPr="000F7431">
        <w:rPr>
          <w:i/>
          <w:iCs/>
        </w:rPr>
        <w:t xml:space="preserve"> and Paolo Restrepo, “</w:t>
      </w:r>
      <w:hyperlink r:id="rId88" w:history="1">
        <w:r w:rsidRPr="000F7431">
          <w:rPr>
            <w:rStyle w:val="Hyperlink"/>
            <w:i/>
            <w:iCs/>
          </w:rPr>
          <w:t xml:space="preserve">Automation and New Tasks: How </w:t>
        </w:r>
        <w:proofErr w:type="spellStart"/>
        <w:r w:rsidRPr="000F7431">
          <w:rPr>
            <w:rStyle w:val="Hyperlink"/>
            <w:i/>
            <w:iCs/>
          </w:rPr>
          <w:t>Technoloy</w:t>
        </w:r>
        <w:proofErr w:type="spellEnd"/>
        <w:r w:rsidRPr="000F7431">
          <w:rPr>
            <w:rStyle w:val="Hyperlink"/>
            <w:i/>
            <w:iCs/>
          </w:rPr>
          <w:t xml:space="preserve"> Displaces and Reinstates Labor</w:t>
        </w:r>
      </w:hyperlink>
      <w:r w:rsidRPr="000F7431">
        <w:rPr>
          <w:i/>
          <w:iCs/>
        </w:rPr>
        <w:t>,” Journal of Economic Perspectives, 2019.</w:t>
      </w:r>
      <w:r>
        <w:rPr>
          <w:i/>
          <w:iCs/>
        </w:rPr>
        <w:t xml:space="preserve"> </w:t>
      </w:r>
      <w:r w:rsidRPr="000F7431">
        <w:rPr>
          <w:i/>
          <w:iCs/>
        </w:rPr>
        <w:t xml:space="preserve">Bruno </w:t>
      </w:r>
      <w:proofErr w:type="spellStart"/>
      <w:r w:rsidRPr="000F7431">
        <w:rPr>
          <w:i/>
          <w:iCs/>
        </w:rPr>
        <w:t>Caprettini</w:t>
      </w:r>
      <w:proofErr w:type="spellEnd"/>
      <w:r w:rsidRPr="000F7431">
        <w:rPr>
          <w:i/>
          <w:iCs/>
        </w:rPr>
        <w:t xml:space="preserve"> and Hans-Joachim </w:t>
      </w:r>
      <w:proofErr w:type="spellStart"/>
      <w:r w:rsidRPr="000F7431">
        <w:rPr>
          <w:i/>
          <w:iCs/>
        </w:rPr>
        <w:t>Voth</w:t>
      </w:r>
      <w:proofErr w:type="spellEnd"/>
      <w:r w:rsidRPr="000F7431">
        <w:rPr>
          <w:i/>
          <w:iCs/>
        </w:rPr>
        <w:t>, “</w:t>
      </w:r>
      <w:hyperlink r:id="rId89" w:history="1">
        <w:r w:rsidRPr="000F7431">
          <w:rPr>
            <w:rStyle w:val="Hyperlink"/>
            <w:i/>
            <w:iCs/>
          </w:rPr>
          <w:t xml:space="preserve">Rage Against the Machines: Labor Saving </w:t>
        </w:r>
        <w:proofErr w:type="spellStart"/>
        <w:r w:rsidRPr="000F7431">
          <w:rPr>
            <w:rStyle w:val="Hyperlink"/>
            <w:i/>
            <w:iCs/>
          </w:rPr>
          <w:t>Technoly</w:t>
        </w:r>
        <w:proofErr w:type="spellEnd"/>
        <w:r w:rsidRPr="000F7431">
          <w:rPr>
            <w:rStyle w:val="Hyperlink"/>
            <w:i/>
            <w:iCs/>
          </w:rPr>
          <w:t xml:space="preserve"> and Labor Unrest in Industrializing England</w:t>
        </w:r>
      </w:hyperlink>
      <w:r w:rsidRPr="000F7431">
        <w:rPr>
          <w:i/>
          <w:iCs/>
        </w:rPr>
        <w:t>,” American Economic Review: Insights, September 2020. Francis Fukuyama, Barak Richman and Ashish Goel, “</w:t>
      </w:r>
      <w:hyperlink r:id="rId90" w:history="1">
        <w:r w:rsidRPr="000F7431">
          <w:rPr>
            <w:rStyle w:val="Hyperlink"/>
            <w:i/>
            <w:iCs/>
          </w:rPr>
          <w:t>How to Save Democracy from Technology? Ending Big Tech’s Information Monopoly</w:t>
        </w:r>
      </w:hyperlink>
      <w:r w:rsidRPr="000F7431">
        <w:rPr>
          <w:i/>
          <w:iCs/>
        </w:rPr>
        <w:t xml:space="preserve">,” Foreign Affairs, 2021 (see also the interview with Francis </w:t>
      </w:r>
      <w:proofErr w:type="spellStart"/>
      <w:r w:rsidRPr="000F7431">
        <w:rPr>
          <w:i/>
          <w:iCs/>
        </w:rPr>
        <w:t>Kukuyama</w:t>
      </w:r>
      <w:proofErr w:type="spellEnd"/>
      <w:r w:rsidRPr="000F7431">
        <w:rPr>
          <w:i/>
          <w:iCs/>
        </w:rPr>
        <w:t xml:space="preserve"> in the </w:t>
      </w:r>
      <w:hyperlink r:id="rId91" w:history="1">
        <w:r w:rsidRPr="000F7431">
          <w:rPr>
            <w:rStyle w:val="Hyperlink"/>
            <w:i/>
            <w:iCs/>
          </w:rPr>
          <w:t>podcast</w:t>
        </w:r>
      </w:hyperlink>
      <w:r w:rsidRPr="000F7431">
        <w:rPr>
          <w:i/>
          <w:iCs/>
        </w:rPr>
        <w:t xml:space="preserve"> </w:t>
      </w:r>
      <w:proofErr w:type="spellStart"/>
      <w:r w:rsidRPr="000F7431">
        <w:rPr>
          <w:i/>
          <w:iCs/>
        </w:rPr>
        <w:t>Capitalisn’t</w:t>
      </w:r>
      <w:proofErr w:type="spellEnd"/>
      <w:r w:rsidRPr="000F7431">
        <w:rPr>
          <w:i/>
          <w:iCs/>
        </w:rPr>
        <w:t xml:space="preserve"> with Luigi Zingales and Bethany McLean) .   </w:t>
      </w:r>
    </w:p>
    <w:p w14:paraId="211C0E75" w14:textId="4B9F4CD5" w:rsidR="0021481C" w:rsidRDefault="000E7F01" w:rsidP="000F7431">
      <w:pPr>
        <w:numPr>
          <w:ilvl w:val="0"/>
          <w:numId w:val="3"/>
        </w:numPr>
        <w:ind w:left="720" w:hanging="180"/>
        <w:rPr>
          <w:i/>
          <w:iCs/>
        </w:rPr>
      </w:pPr>
      <w:r>
        <w:rPr>
          <w:i/>
          <w:iCs/>
        </w:rPr>
        <w:lastRenderedPageBreak/>
        <w:t xml:space="preserve">Optional </w:t>
      </w:r>
      <w:r w:rsidR="0021481C" w:rsidRPr="000F7431">
        <w:rPr>
          <w:i/>
          <w:iCs/>
        </w:rPr>
        <w:t>Reading</w:t>
      </w:r>
      <w:r w:rsidR="00A865C4" w:rsidRPr="000F7431">
        <w:rPr>
          <w:i/>
          <w:iCs/>
        </w:rPr>
        <w:t>s: David Autor, “</w:t>
      </w:r>
      <w:hyperlink r:id="rId92" w:history="1">
        <w:r w:rsidR="00A865C4" w:rsidRPr="000F7431">
          <w:rPr>
            <w:rStyle w:val="Hyperlink"/>
            <w:i/>
            <w:iCs/>
          </w:rPr>
          <w:t>Polanyi’s Paradox and the Shape of Employment Growth</w:t>
        </w:r>
      </w:hyperlink>
      <w:r w:rsidR="00A865C4" w:rsidRPr="000F7431">
        <w:rPr>
          <w:i/>
          <w:iCs/>
        </w:rPr>
        <w:t xml:space="preserve">,” NBER, 2014. </w:t>
      </w:r>
      <w:r w:rsidR="000F7431" w:rsidRPr="000F7431">
        <w:rPr>
          <w:i/>
          <w:iCs/>
        </w:rPr>
        <w:t>Erik Brynjolfsson, Tom Mitchell and Daniel Rock, “</w:t>
      </w:r>
      <w:hyperlink r:id="rId93" w:history="1">
        <w:r w:rsidR="000F7431" w:rsidRPr="000F7431">
          <w:rPr>
            <w:rStyle w:val="Hyperlink"/>
            <w:rFonts w:eastAsia="Times New Roman" w:cs="Times New Roman"/>
            <w:i/>
            <w:iCs/>
          </w:rPr>
          <w:t>What Can Machines Learn and What Does It Mean for Occupations and the Economy?</w:t>
        </w:r>
      </w:hyperlink>
      <w:r w:rsidR="000F7431" w:rsidRPr="000F7431">
        <w:rPr>
          <w:rFonts w:eastAsia="Times New Roman" w:cs="Times New Roman"/>
          <w:i/>
          <w:iCs/>
        </w:rPr>
        <w:t>” American Economic Review, 2018</w:t>
      </w:r>
      <w:r w:rsidR="000F7431">
        <w:rPr>
          <w:rFonts w:eastAsia="Times New Roman" w:cs="Times New Roman"/>
          <w:i/>
          <w:iCs/>
        </w:rPr>
        <w:t xml:space="preserve">. </w:t>
      </w:r>
      <w:r w:rsidR="003D0591" w:rsidRPr="000F7431">
        <w:rPr>
          <w:i/>
          <w:iCs/>
        </w:rPr>
        <w:t>Michael Hirsh, "</w:t>
      </w:r>
      <w:hyperlink r:id="rId94" w:history="1">
        <w:r w:rsidR="003D0591" w:rsidRPr="000F7431">
          <w:rPr>
            <w:rStyle w:val="Hyperlink"/>
            <w:i/>
            <w:iCs/>
          </w:rPr>
          <w:t>Big Talk on Big Tech, but Little Action</w:t>
        </w:r>
      </w:hyperlink>
      <w:r w:rsidR="003D0591" w:rsidRPr="000F7431">
        <w:rPr>
          <w:i/>
          <w:iCs/>
        </w:rPr>
        <w:t>,” Foreign Policy, April 2021</w:t>
      </w:r>
      <w:r w:rsidR="001B3EFD">
        <w:rPr>
          <w:i/>
          <w:iCs/>
        </w:rPr>
        <w:t xml:space="preserve">, Jordan </w:t>
      </w:r>
      <w:proofErr w:type="spellStart"/>
      <w:r w:rsidR="001B3EFD">
        <w:rPr>
          <w:i/>
          <w:iCs/>
        </w:rPr>
        <w:t>Howel</w:t>
      </w:r>
      <w:proofErr w:type="spellEnd"/>
      <w:r w:rsidR="001B3EFD">
        <w:rPr>
          <w:i/>
          <w:iCs/>
        </w:rPr>
        <w:t>, “</w:t>
      </w:r>
      <w:hyperlink r:id="rId95" w:history="1">
        <w:r w:rsidR="001B3EFD" w:rsidRPr="001B3EFD">
          <w:rPr>
            <w:rStyle w:val="Hyperlink"/>
            <w:i/>
            <w:iCs/>
          </w:rPr>
          <w:t xml:space="preserve">Breaking Big Tech </w:t>
        </w:r>
        <w:proofErr w:type="spellStart"/>
        <w:r w:rsidR="001B3EFD" w:rsidRPr="001B3EFD">
          <w:rPr>
            <w:rStyle w:val="Hyperlink"/>
            <w:i/>
            <w:iCs/>
          </w:rPr>
          <w:t>cant</w:t>
        </w:r>
        <w:proofErr w:type="spellEnd"/>
        <w:r w:rsidR="001B3EFD" w:rsidRPr="001B3EFD">
          <w:rPr>
            <w:rStyle w:val="Hyperlink"/>
            <w:i/>
            <w:iCs/>
          </w:rPr>
          <w:t xml:space="preserve"> Save American Democracy by Itself,</w:t>
        </w:r>
      </w:hyperlink>
      <w:r w:rsidR="001B3EFD">
        <w:rPr>
          <w:i/>
          <w:iCs/>
        </w:rPr>
        <w:t>” Washington Post, January 31</w:t>
      </w:r>
      <w:r w:rsidR="001B3EFD" w:rsidRPr="001B3EFD">
        <w:rPr>
          <w:i/>
          <w:iCs/>
          <w:vertAlign w:val="superscript"/>
        </w:rPr>
        <w:t>st</w:t>
      </w:r>
      <w:r w:rsidR="001B3EFD">
        <w:rPr>
          <w:i/>
          <w:iCs/>
        </w:rPr>
        <w:t xml:space="preserve"> 2021.  </w:t>
      </w:r>
    </w:p>
    <w:p w14:paraId="5A78B542" w14:textId="63CE8FF9" w:rsidR="00206418" w:rsidRDefault="00206418" w:rsidP="00206418">
      <w:pPr>
        <w:rPr>
          <w:i/>
          <w:iCs/>
        </w:rPr>
      </w:pPr>
    </w:p>
    <w:p w14:paraId="76F850C4" w14:textId="04071946" w:rsidR="0021481C" w:rsidRPr="009E5F7A" w:rsidRDefault="009E5F7A" w:rsidP="0021481C">
      <w:pPr>
        <w:ind w:left="540" w:hanging="540"/>
        <w:rPr>
          <w:b/>
          <w:bCs/>
        </w:rPr>
      </w:pPr>
      <w:r w:rsidRPr="009E5F7A">
        <w:rPr>
          <w:b/>
          <w:bCs/>
        </w:rPr>
        <w:t>20.</w:t>
      </w:r>
      <w:r w:rsidRPr="009E5F7A">
        <w:rPr>
          <w:b/>
          <w:bCs/>
        </w:rPr>
        <w:tab/>
      </w:r>
      <w:r w:rsidR="0021481C">
        <w:rPr>
          <w:b/>
          <w:bCs/>
        </w:rPr>
        <w:t xml:space="preserve">November 22:  </w:t>
      </w:r>
      <w:r w:rsidR="0021481C" w:rsidRPr="009E5F7A">
        <w:rPr>
          <w:b/>
          <w:bCs/>
        </w:rPr>
        <w:t>China’s Rise</w:t>
      </w:r>
      <w:r w:rsidR="00EF0299">
        <w:rPr>
          <w:b/>
          <w:bCs/>
        </w:rPr>
        <w:t>:  A Conversation with Shang-Jin Wei</w:t>
      </w:r>
    </w:p>
    <w:p w14:paraId="2F3F5BED" w14:textId="6AFA21D3" w:rsidR="0021481C" w:rsidRDefault="0021481C" w:rsidP="0021481C">
      <w:pPr>
        <w:numPr>
          <w:ilvl w:val="0"/>
          <w:numId w:val="4"/>
        </w:numPr>
        <w:ind w:left="720" w:hanging="180"/>
        <w:rPr>
          <w:i/>
          <w:iCs/>
        </w:rPr>
      </w:pPr>
      <w:r w:rsidRPr="009E5F7A">
        <w:rPr>
          <w:i/>
          <w:iCs/>
        </w:rPr>
        <w:t>Discussion: China’s growth; strategic challenges for China and the west; making room for China.</w:t>
      </w:r>
    </w:p>
    <w:p w14:paraId="235AF6ED" w14:textId="483FFD48" w:rsidR="009E5F7A" w:rsidRPr="0021481C" w:rsidRDefault="0021481C" w:rsidP="003A53BE">
      <w:pPr>
        <w:numPr>
          <w:ilvl w:val="0"/>
          <w:numId w:val="3"/>
        </w:numPr>
        <w:ind w:left="720" w:hanging="180"/>
        <w:rPr>
          <w:i/>
          <w:iCs/>
        </w:rPr>
      </w:pPr>
      <w:r w:rsidRPr="0021481C">
        <w:rPr>
          <w:i/>
          <w:iCs/>
        </w:rPr>
        <w:t>Reading</w:t>
      </w:r>
      <w:r w:rsidR="00200527">
        <w:rPr>
          <w:i/>
          <w:iCs/>
        </w:rPr>
        <w:t>s</w:t>
      </w:r>
      <w:r w:rsidRPr="0021481C">
        <w:rPr>
          <w:i/>
          <w:iCs/>
        </w:rPr>
        <w:t xml:space="preserve">: Niall Ferguson and Moritz </w:t>
      </w:r>
      <w:proofErr w:type="spellStart"/>
      <w:r w:rsidRPr="0021481C">
        <w:rPr>
          <w:i/>
          <w:iCs/>
        </w:rPr>
        <w:t>Schularick</w:t>
      </w:r>
      <w:proofErr w:type="spellEnd"/>
      <w:r w:rsidRPr="0021481C">
        <w:rPr>
          <w:i/>
          <w:iCs/>
        </w:rPr>
        <w:t xml:space="preserve">, </w:t>
      </w:r>
      <w:hyperlink r:id="rId96" w:history="1">
        <w:r w:rsidRPr="00CC37C2">
          <w:rPr>
            <w:rStyle w:val="Hyperlink"/>
            <w:i/>
            <w:iCs/>
          </w:rPr>
          <w:t xml:space="preserve">“The End of </w:t>
        </w:r>
        <w:proofErr w:type="spellStart"/>
        <w:r w:rsidRPr="00CC37C2">
          <w:rPr>
            <w:rStyle w:val="Hyperlink"/>
            <w:i/>
            <w:iCs/>
          </w:rPr>
          <w:t>Chimerica</w:t>
        </w:r>
        <w:proofErr w:type="spellEnd"/>
        <w:r w:rsidRPr="00CC37C2">
          <w:rPr>
            <w:rStyle w:val="Hyperlink"/>
            <w:i/>
            <w:iCs/>
          </w:rPr>
          <w:t>,”</w:t>
        </w:r>
      </w:hyperlink>
      <w:r w:rsidRPr="0021481C">
        <w:rPr>
          <w:i/>
          <w:iCs/>
        </w:rPr>
        <w:t xml:space="preserve"> Working Paper 10-037, Harvard Business School 2009; G. John </w:t>
      </w:r>
      <w:proofErr w:type="spellStart"/>
      <w:r w:rsidRPr="0021481C">
        <w:rPr>
          <w:i/>
          <w:iCs/>
        </w:rPr>
        <w:t>Ikenberry</w:t>
      </w:r>
      <w:proofErr w:type="spellEnd"/>
      <w:r w:rsidRPr="0021481C">
        <w:rPr>
          <w:i/>
          <w:iCs/>
        </w:rPr>
        <w:t xml:space="preserve">, “The Rise of China and the Future of the West: Can the Liberal System Survive?,” Foreign Affairs, January/February 2008; Kurt M. Campbell and Rush Doshi, “The China Challenge Can Help America Avert Decline: Why Competition Could Prove Declinists Wrong Again,” Foreign Affairs, December 3, 2020; Evan Medeiros, “How to Craft a Durable China Strategy: Washington Must Rekindle Interdependence and Conflicts,” Foreign Affairs, March 17, 2021; and </w:t>
      </w:r>
      <w:r w:rsidR="00106FDB">
        <w:rPr>
          <w:i/>
          <w:iCs/>
        </w:rPr>
        <w:t xml:space="preserve">Section 2 - </w:t>
      </w:r>
      <w:r w:rsidRPr="0021481C">
        <w:rPr>
          <w:i/>
          <w:iCs/>
        </w:rPr>
        <w:t xml:space="preserve">U.S.-China Economic Security Review </w:t>
      </w:r>
      <w:r w:rsidR="005F189C" w:rsidRPr="0021481C">
        <w:rPr>
          <w:i/>
          <w:iCs/>
        </w:rPr>
        <w:t>Comm</w:t>
      </w:r>
      <w:r w:rsidR="005F189C">
        <w:rPr>
          <w:i/>
          <w:iCs/>
        </w:rPr>
        <w:t>i</w:t>
      </w:r>
      <w:r w:rsidR="005F189C" w:rsidRPr="0021481C">
        <w:rPr>
          <w:i/>
          <w:iCs/>
        </w:rPr>
        <w:t>ss</w:t>
      </w:r>
      <w:r w:rsidR="005F189C">
        <w:rPr>
          <w:i/>
          <w:iCs/>
        </w:rPr>
        <w:t>ion</w:t>
      </w:r>
      <w:r w:rsidRPr="0021481C">
        <w:rPr>
          <w:i/>
          <w:iCs/>
        </w:rPr>
        <w:t>, 2018 Report to Congress, November 2018.</w:t>
      </w:r>
    </w:p>
    <w:p w14:paraId="73BF987E" w14:textId="77777777" w:rsidR="009E5F7A" w:rsidRPr="009E5F7A" w:rsidRDefault="009E5F7A" w:rsidP="00BE6543">
      <w:pPr>
        <w:rPr>
          <w:b/>
        </w:rPr>
      </w:pPr>
    </w:p>
    <w:p w14:paraId="184A1509" w14:textId="46F36268" w:rsidR="009E5F7A" w:rsidRPr="009E5F7A" w:rsidRDefault="009E5F7A" w:rsidP="003A53BE">
      <w:pPr>
        <w:ind w:left="540" w:hanging="540"/>
        <w:rPr>
          <w:b/>
          <w:bCs/>
        </w:rPr>
      </w:pPr>
      <w:bookmarkStart w:id="1" w:name="_Hlk75444659"/>
      <w:r w:rsidRPr="009E5F7A">
        <w:rPr>
          <w:b/>
          <w:bCs/>
        </w:rPr>
        <w:t>21.</w:t>
      </w:r>
      <w:r w:rsidR="003A53BE">
        <w:rPr>
          <w:b/>
          <w:bCs/>
        </w:rPr>
        <w:tab/>
      </w:r>
      <w:r w:rsidR="0021481C">
        <w:rPr>
          <w:b/>
          <w:bCs/>
        </w:rPr>
        <w:t xml:space="preserve">November 29:  </w:t>
      </w:r>
      <w:r w:rsidR="0018310F" w:rsidRPr="009E5F7A">
        <w:rPr>
          <w:b/>
          <w:bCs/>
        </w:rPr>
        <w:t>TAKING STOCK</w:t>
      </w:r>
      <w:r w:rsidRPr="009E5F7A">
        <w:rPr>
          <w:b/>
          <w:bCs/>
        </w:rPr>
        <w:t>:</w:t>
      </w:r>
      <w:r w:rsidR="00E11291">
        <w:rPr>
          <w:b/>
          <w:bCs/>
        </w:rPr>
        <w:t xml:space="preserve"> </w:t>
      </w:r>
      <w:r w:rsidRPr="009E5F7A">
        <w:rPr>
          <w:b/>
          <w:bCs/>
        </w:rPr>
        <w:t xml:space="preserve"> Is America in Decline?</w:t>
      </w:r>
      <w:r w:rsidR="00EF0299">
        <w:rPr>
          <w:b/>
          <w:bCs/>
        </w:rPr>
        <w:t>:  A Conversation with Ray Horton</w:t>
      </w:r>
    </w:p>
    <w:p w14:paraId="39829446" w14:textId="5C81CEE9" w:rsidR="00C730D8" w:rsidRDefault="009E5F7A" w:rsidP="00C730D8">
      <w:pPr>
        <w:pStyle w:val="Indentations"/>
      </w:pPr>
      <w:r w:rsidRPr="00C730D8">
        <w:t xml:space="preserve">Reading: Glenn Hubbard, </w:t>
      </w:r>
      <w:r w:rsidR="00C730D8" w:rsidRPr="00C730D8">
        <w:t xml:space="preserve">“The $64,000 Question: Living in the Age of Technological Possibility or Showing Possibility’s Age?,” in J. Diamond and G. Zodrow, eds., Prospects for Economic Growth in the United States, Cambridge: Cambridge University Press, </w:t>
      </w:r>
      <w:r w:rsidR="00EF0299">
        <w:t>July</w:t>
      </w:r>
      <w:r w:rsidR="00C730D8" w:rsidRPr="00C730D8">
        <w:t xml:space="preserve"> 2021.</w:t>
      </w:r>
    </w:p>
    <w:bookmarkEnd w:id="1"/>
    <w:p w14:paraId="4EFD2D6E" w14:textId="77777777" w:rsidR="00C730D8" w:rsidRPr="00C730D8" w:rsidRDefault="00C730D8" w:rsidP="00C730D8">
      <w:pPr>
        <w:rPr>
          <w:i/>
          <w:iCs/>
        </w:rPr>
      </w:pPr>
    </w:p>
    <w:p w14:paraId="5BE3F446" w14:textId="629E74C3" w:rsidR="0021481C" w:rsidRPr="009E5F7A" w:rsidRDefault="0021481C" w:rsidP="0021481C">
      <w:pPr>
        <w:ind w:left="540" w:hanging="540"/>
        <w:rPr>
          <w:b/>
        </w:rPr>
      </w:pPr>
      <w:r w:rsidRPr="009E5F7A">
        <w:rPr>
          <w:b/>
          <w:bCs/>
        </w:rPr>
        <w:t>2</w:t>
      </w:r>
      <w:r>
        <w:rPr>
          <w:b/>
          <w:bCs/>
        </w:rPr>
        <w:t>2</w:t>
      </w:r>
      <w:r w:rsidRPr="009E5F7A">
        <w:rPr>
          <w:b/>
          <w:bCs/>
        </w:rPr>
        <w:t>.</w:t>
      </w:r>
      <w:r>
        <w:rPr>
          <w:b/>
          <w:bCs/>
        </w:rPr>
        <w:tab/>
        <w:t xml:space="preserve">December 1:  </w:t>
      </w:r>
      <w:r w:rsidRPr="009E5F7A">
        <w:rPr>
          <w:b/>
          <w:bCs/>
        </w:rPr>
        <w:t>TAKING STOCK: The Larger Picture -</w:t>
      </w:r>
      <w:r w:rsidR="0013635C">
        <w:rPr>
          <w:b/>
          <w:bCs/>
        </w:rPr>
        <w:t>1</w:t>
      </w:r>
      <w:r w:rsidRPr="009E5F7A">
        <w:rPr>
          <w:b/>
          <w:bCs/>
        </w:rPr>
        <w:t xml:space="preserve">: Creating a Good Society: The Challenge of Collective Action </w:t>
      </w:r>
    </w:p>
    <w:p w14:paraId="531F1711" w14:textId="77777777" w:rsidR="0021481C" w:rsidRPr="00C730D8" w:rsidRDefault="0021481C" w:rsidP="0021481C">
      <w:pPr>
        <w:ind w:left="720" w:hanging="180"/>
        <w:rPr>
          <w:i/>
          <w:iCs/>
        </w:rPr>
      </w:pPr>
      <w:r w:rsidRPr="009E5F7A">
        <w:t>•</w:t>
      </w:r>
      <w:r w:rsidRPr="009E5F7A">
        <w:tab/>
      </w:r>
      <w:r w:rsidRPr="00C730D8">
        <w:rPr>
          <w:i/>
          <w:iCs/>
        </w:rPr>
        <w:t>Discussion: What are the key social problems confronted by business? Does business have a social responsibility to shape actions against climate change?  Pandemics? Should business actions be shaped by government’s dysfunction? What is the role of economists in government policy toward social challenges? Intergenerational challenges?</w:t>
      </w:r>
    </w:p>
    <w:p w14:paraId="6AC4C7C2" w14:textId="2EDADB7C" w:rsidR="0021481C" w:rsidRDefault="0021481C" w:rsidP="0021481C">
      <w:pPr>
        <w:ind w:left="720" w:hanging="180"/>
        <w:rPr>
          <w:i/>
          <w:iCs/>
        </w:rPr>
      </w:pPr>
      <w:r w:rsidRPr="00C730D8">
        <w:rPr>
          <w:i/>
          <w:iCs/>
        </w:rPr>
        <w:t>•</w:t>
      </w:r>
      <w:r w:rsidRPr="00C730D8">
        <w:rPr>
          <w:i/>
          <w:iCs/>
        </w:rPr>
        <w:tab/>
        <w:t xml:space="preserve">Required Readings:  Kerry A. Emanuel, “Climate Science and Climate Risk: A Primer,” MIT, 2019; </w:t>
      </w:r>
      <w:bookmarkStart w:id="2" w:name="_Hlk77252646"/>
      <w:r w:rsidRPr="00C730D8">
        <w:rPr>
          <w:i/>
          <w:iCs/>
        </w:rPr>
        <w:t>Climate Leadership Council Report and Accompanying Economists’ Statement.</w:t>
      </w:r>
    </w:p>
    <w:bookmarkEnd w:id="2"/>
    <w:p w14:paraId="1D22EFF4" w14:textId="77777777" w:rsidR="0021481C" w:rsidRPr="00C730D8" w:rsidRDefault="0021481C" w:rsidP="0021481C">
      <w:pPr>
        <w:ind w:left="720" w:hanging="180"/>
        <w:rPr>
          <w:i/>
          <w:iCs/>
        </w:rPr>
      </w:pPr>
    </w:p>
    <w:p w14:paraId="6992C9FD" w14:textId="0687B068" w:rsidR="009E5F7A" w:rsidRPr="009E5F7A" w:rsidRDefault="009E5F7A" w:rsidP="003A53BE">
      <w:pPr>
        <w:ind w:left="540" w:hanging="540"/>
        <w:rPr>
          <w:b/>
        </w:rPr>
      </w:pPr>
      <w:r w:rsidRPr="009E5F7A">
        <w:rPr>
          <w:b/>
        </w:rPr>
        <w:t>2</w:t>
      </w:r>
      <w:r w:rsidR="0021481C">
        <w:rPr>
          <w:b/>
        </w:rPr>
        <w:t>3</w:t>
      </w:r>
      <w:r w:rsidRPr="009E5F7A">
        <w:rPr>
          <w:b/>
        </w:rPr>
        <w:t>.</w:t>
      </w:r>
      <w:r w:rsidR="003A53BE">
        <w:rPr>
          <w:b/>
        </w:rPr>
        <w:tab/>
      </w:r>
      <w:r w:rsidR="0021481C">
        <w:rPr>
          <w:b/>
        </w:rPr>
        <w:t xml:space="preserve">December 6:  </w:t>
      </w:r>
      <w:r w:rsidR="0018310F" w:rsidRPr="009E5F7A">
        <w:rPr>
          <w:b/>
          <w:bCs/>
        </w:rPr>
        <w:t>TAKING STOCK</w:t>
      </w:r>
      <w:r w:rsidR="0018310F">
        <w:rPr>
          <w:b/>
          <w:bCs/>
        </w:rPr>
        <w:t xml:space="preserve">: </w:t>
      </w:r>
      <w:r w:rsidR="00E11291">
        <w:rPr>
          <w:b/>
          <w:bCs/>
        </w:rPr>
        <w:t xml:space="preserve"> </w:t>
      </w:r>
      <w:r w:rsidRPr="009E5F7A">
        <w:rPr>
          <w:b/>
          <w:bCs/>
        </w:rPr>
        <w:t>The Larger Picture -</w:t>
      </w:r>
      <w:r w:rsidR="0013635C">
        <w:rPr>
          <w:b/>
          <w:bCs/>
        </w:rPr>
        <w:t>2</w:t>
      </w:r>
      <w:r w:rsidRPr="009E5F7A">
        <w:rPr>
          <w:b/>
          <w:bCs/>
        </w:rPr>
        <w:t>:  What Is the Purpose of Business?</w:t>
      </w:r>
      <w:r w:rsidR="00EF0299">
        <w:rPr>
          <w:b/>
          <w:bCs/>
        </w:rPr>
        <w:t>:  A Conversation with Mark Weinberger</w:t>
      </w:r>
      <w:r w:rsidRPr="009E5F7A">
        <w:rPr>
          <w:b/>
        </w:rPr>
        <w:t xml:space="preserve"> </w:t>
      </w:r>
    </w:p>
    <w:p w14:paraId="3F5BE3B9" w14:textId="77777777" w:rsidR="009E5F7A" w:rsidRPr="009E5F7A" w:rsidRDefault="009E5F7A" w:rsidP="003A53BE">
      <w:pPr>
        <w:ind w:left="720" w:hanging="180"/>
      </w:pPr>
      <w:r w:rsidRPr="009E5F7A">
        <w:t>•</w:t>
      </w:r>
      <w:r w:rsidRPr="009E5F7A">
        <w:tab/>
      </w:r>
      <w:r w:rsidRPr="009E5F7A">
        <w:rPr>
          <w:i/>
        </w:rPr>
        <w:t>Discussion:  What are trade-offs between shareholder value maximization and stakeholders’ interests?  Is long-term value shareholder maximization sufficient? What limits should the state place on corporate activities? How well did large corporations do by stakeholders in the pandemic?</w:t>
      </w:r>
    </w:p>
    <w:p w14:paraId="433C10DD" w14:textId="77777777" w:rsidR="009E5F7A" w:rsidRPr="009E5F7A" w:rsidRDefault="009E5F7A" w:rsidP="003A53BE">
      <w:pPr>
        <w:ind w:left="720" w:hanging="180"/>
      </w:pPr>
      <w:r w:rsidRPr="009E5F7A">
        <w:lastRenderedPageBreak/>
        <w:t>•</w:t>
      </w:r>
      <w:r w:rsidRPr="009E5F7A">
        <w:tab/>
      </w:r>
      <w:r w:rsidRPr="009E5F7A">
        <w:rPr>
          <w:i/>
        </w:rPr>
        <w:t>Required Reading: Milton Friedman, “The Social Responsibility of Business is to Increase its Profits,” New York Times Sunday Magazine, September 13, 1970; Business Roundtable, Statement on the Purpose of the Corporation, 2019.</w:t>
      </w:r>
    </w:p>
    <w:p w14:paraId="725FD443" w14:textId="69897488" w:rsidR="009E5F7A" w:rsidRPr="009E5F7A" w:rsidRDefault="009E5F7A" w:rsidP="003A53BE">
      <w:pPr>
        <w:ind w:left="720" w:hanging="180"/>
      </w:pPr>
      <w:bookmarkStart w:id="3" w:name="_Hlk73528610"/>
      <w:r w:rsidRPr="009E5F7A">
        <w:t>•</w:t>
      </w:r>
      <w:r w:rsidRPr="009E5F7A">
        <w:tab/>
      </w:r>
      <w:r w:rsidRPr="009E5F7A">
        <w:rPr>
          <w:i/>
        </w:rPr>
        <w:t>Optional Reading: Martin Lipton, The New Paradigm; Sanjai Bhagat and Glenn Hubbard, “Should the Modern Corporation Maximize Shareholder Value?</w:t>
      </w:r>
      <w:r w:rsidR="00583362">
        <w:rPr>
          <w:i/>
        </w:rPr>
        <w:t>,”</w:t>
      </w:r>
      <w:r w:rsidRPr="009E5F7A">
        <w:rPr>
          <w:i/>
        </w:rPr>
        <w:t xml:space="preserve"> American Enterprise Institute, 2020.</w:t>
      </w:r>
    </w:p>
    <w:bookmarkEnd w:id="3"/>
    <w:p w14:paraId="0D76118D" w14:textId="77777777" w:rsidR="009E5F7A" w:rsidRPr="009E5F7A" w:rsidRDefault="009E5F7A" w:rsidP="00BE6543">
      <w:pPr>
        <w:rPr>
          <w:b/>
        </w:rPr>
      </w:pPr>
    </w:p>
    <w:p w14:paraId="2ADDAC9D" w14:textId="71A860E5" w:rsidR="003A53BE" w:rsidRPr="001B3EFD" w:rsidRDefault="009E5F7A" w:rsidP="001B3EFD">
      <w:pPr>
        <w:ind w:left="540" w:hanging="540"/>
        <w:rPr>
          <w:b/>
        </w:rPr>
      </w:pPr>
      <w:r w:rsidRPr="009E5F7A">
        <w:rPr>
          <w:b/>
          <w:bCs/>
        </w:rPr>
        <w:t>24.</w:t>
      </w:r>
      <w:r w:rsidR="0021481C">
        <w:rPr>
          <w:b/>
          <w:bCs/>
        </w:rPr>
        <w:tab/>
        <w:t xml:space="preserve">December 8:  </w:t>
      </w:r>
      <w:r w:rsidRPr="009E5F7A">
        <w:rPr>
          <w:b/>
          <w:bCs/>
        </w:rPr>
        <w:t xml:space="preserve">Conclusion: Modern Political Economy for MBAs in a Hurry </w:t>
      </w:r>
    </w:p>
    <w:p w14:paraId="7841460A" w14:textId="77777777" w:rsidR="004F5A66" w:rsidRDefault="004F5A66" w:rsidP="00BE6543">
      <w:pPr>
        <w:rPr>
          <w:b/>
          <w:bCs/>
        </w:rPr>
      </w:pPr>
    </w:p>
    <w:p w14:paraId="6B2508E7" w14:textId="77777777" w:rsidR="004F5A66" w:rsidRDefault="004F5A66" w:rsidP="00BE6543">
      <w:pPr>
        <w:rPr>
          <w:b/>
          <w:bCs/>
        </w:rPr>
      </w:pPr>
    </w:p>
    <w:p w14:paraId="78D64726" w14:textId="77777777" w:rsidR="004F5A66" w:rsidRDefault="004F5A66" w:rsidP="00BE6543">
      <w:pPr>
        <w:rPr>
          <w:b/>
          <w:bCs/>
        </w:rPr>
      </w:pPr>
    </w:p>
    <w:p w14:paraId="0E585C01" w14:textId="1E873D01" w:rsidR="009E5F7A" w:rsidRPr="009E5F7A" w:rsidRDefault="009E5F7A" w:rsidP="004F5A66">
      <w:pPr>
        <w:jc w:val="center"/>
        <w:rPr>
          <w:b/>
        </w:rPr>
      </w:pPr>
      <w:r w:rsidRPr="009E5F7A">
        <w:rPr>
          <w:b/>
          <w:bCs/>
        </w:rPr>
        <w:t>FINAL: TAKE-HOME PAPER</w:t>
      </w:r>
    </w:p>
    <w:p w14:paraId="5BE6F4D1" w14:textId="11B6E850" w:rsidR="00E7288B" w:rsidRDefault="00E7288B">
      <w:pPr>
        <w:rPr>
          <w:b/>
          <w:bCs/>
        </w:rPr>
      </w:pPr>
    </w:p>
    <w:p w14:paraId="7C8E8A04" w14:textId="715C38A1" w:rsidR="007A6E77" w:rsidRDefault="007A6E77">
      <w:pPr>
        <w:rPr>
          <w:b/>
        </w:rPr>
      </w:pPr>
    </w:p>
    <w:sectPr w:rsidR="007A6E77" w:rsidSect="00BE6543">
      <w:footerReference w:type="default" r:id="rId97"/>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3D444" w14:textId="77777777" w:rsidR="00E67E6D" w:rsidRDefault="00E67E6D" w:rsidP="00BE6543">
      <w:r>
        <w:separator/>
      </w:r>
    </w:p>
  </w:endnote>
  <w:endnote w:type="continuationSeparator" w:id="0">
    <w:p w14:paraId="3B76DE6C" w14:textId="77777777" w:rsidR="00E67E6D" w:rsidRDefault="00E67E6D" w:rsidP="00BE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Humanst521B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5738594"/>
      <w:docPartObj>
        <w:docPartGallery w:val="Page Numbers (Bottom of Page)"/>
        <w:docPartUnique/>
      </w:docPartObj>
    </w:sdtPr>
    <w:sdtEndPr>
      <w:rPr>
        <w:noProof/>
      </w:rPr>
    </w:sdtEndPr>
    <w:sdtContent>
      <w:p w14:paraId="43C6B59B" w14:textId="47C524BC" w:rsidR="007D661C" w:rsidRDefault="007D66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E238B4" w14:textId="77777777" w:rsidR="007D661C" w:rsidRDefault="007D6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62F78" w14:textId="77777777" w:rsidR="00E67E6D" w:rsidRDefault="00E67E6D" w:rsidP="00BE6543">
      <w:r>
        <w:separator/>
      </w:r>
    </w:p>
  </w:footnote>
  <w:footnote w:type="continuationSeparator" w:id="0">
    <w:p w14:paraId="62051F9E" w14:textId="77777777" w:rsidR="00E67E6D" w:rsidRDefault="00E67E6D" w:rsidP="00BE6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3519"/>
    <w:multiLevelType w:val="hybridMultilevel"/>
    <w:tmpl w:val="9A18F00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4090BE0"/>
    <w:multiLevelType w:val="hybridMultilevel"/>
    <w:tmpl w:val="AA808DEA"/>
    <w:lvl w:ilvl="0" w:tplc="A55E97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B719FD"/>
    <w:multiLevelType w:val="hybridMultilevel"/>
    <w:tmpl w:val="6CC0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67359A"/>
    <w:multiLevelType w:val="hybridMultilevel"/>
    <w:tmpl w:val="4C744B5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1F1C3650"/>
    <w:multiLevelType w:val="hybridMultilevel"/>
    <w:tmpl w:val="B62E9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33532"/>
    <w:multiLevelType w:val="hybridMultilevel"/>
    <w:tmpl w:val="AE02FB88"/>
    <w:lvl w:ilvl="0" w:tplc="31D89D0A">
      <w:start w:val="1"/>
      <w:numFmt w:val="bullet"/>
      <w:pStyle w:val="Indentations"/>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1CB1A03"/>
    <w:multiLevelType w:val="multilevel"/>
    <w:tmpl w:val="2ACE89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165858"/>
    <w:multiLevelType w:val="hybridMultilevel"/>
    <w:tmpl w:val="C5FCFC0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2A716E1A"/>
    <w:multiLevelType w:val="multilevel"/>
    <w:tmpl w:val="990866E2"/>
    <w:lvl w:ilvl="0">
      <w:start w:val="1"/>
      <w:numFmt w:val="bullet"/>
      <w:pStyle w:val="Willie1"/>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D26507"/>
    <w:multiLevelType w:val="multilevel"/>
    <w:tmpl w:val="0D7A7268"/>
    <w:lvl w:ilvl="0">
      <w:start w:val="2"/>
      <w:numFmt w:val="decimal"/>
      <w:lvlText w:val="%1."/>
      <w:lvlJc w:val="left"/>
      <w:pPr>
        <w:ind w:left="576" w:hanging="576"/>
      </w:pPr>
      <w:rPr>
        <w:rFonts w:hint="default"/>
        <w:b/>
        <w:bCs/>
      </w:rPr>
    </w:lvl>
    <w:lvl w:ilvl="1">
      <w:numFmt w:val="bullet"/>
      <w:lvlText w:val="•"/>
      <w:lvlJc w:val="left"/>
      <w:pPr>
        <w:ind w:left="1152" w:hanging="576"/>
      </w:pPr>
      <w:rPr>
        <w:rFonts w:ascii="Cambria" w:hAnsi="Cambria" w:hint="default"/>
      </w:rPr>
    </w:lvl>
    <w:lvl w:ilvl="2">
      <w:start w:val="1"/>
      <w:numFmt w:val="bullet"/>
      <w:lvlText w:val="o"/>
      <w:lvlJc w:val="left"/>
      <w:pPr>
        <w:ind w:left="1728" w:hanging="576"/>
      </w:pPr>
      <w:rPr>
        <w:rFonts w:ascii="Courier New" w:hAnsi="Courier New" w:hint="default"/>
      </w:rPr>
    </w:lvl>
    <w:lvl w:ilvl="3">
      <w:start w:val="1"/>
      <w:numFmt w:val="decimal"/>
      <w:lvlText w:val="%4."/>
      <w:lvlJc w:val="left"/>
      <w:pPr>
        <w:ind w:left="2304" w:hanging="576"/>
      </w:pPr>
      <w:rPr>
        <w:rFonts w:hint="default"/>
      </w:rPr>
    </w:lvl>
    <w:lvl w:ilvl="4">
      <w:start w:val="1"/>
      <w:numFmt w:val="lowerLetter"/>
      <w:lvlText w:val="%5."/>
      <w:lvlJc w:val="left"/>
      <w:pPr>
        <w:ind w:left="2880" w:hanging="576"/>
      </w:pPr>
      <w:rPr>
        <w:rFonts w:hint="default"/>
      </w:rPr>
    </w:lvl>
    <w:lvl w:ilvl="5">
      <w:start w:val="1"/>
      <w:numFmt w:val="lowerRoman"/>
      <w:lvlText w:val="%6."/>
      <w:lvlJc w:val="righ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right"/>
      <w:pPr>
        <w:ind w:left="5184" w:hanging="576"/>
      </w:pPr>
      <w:rPr>
        <w:rFonts w:hint="default"/>
      </w:rPr>
    </w:lvl>
  </w:abstractNum>
  <w:abstractNum w:abstractNumId="11" w15:restartNumberingAfterBreak="0">
    <w:nsid w:val="2CE339A6"/>
    <w:multiLevelType w:val="multilevel"/>
    <w:tmpl w:val="281074AE"/>
    <w:lvl w:ilvl="0">
      <w:start w:val="1"/>
      <w:numFmt w:val="decimal"/>
      <w:lvlText w:val="%1."/>
      <w:lvlJc w:val="left"/>
      <w:pPr>
        <w:ind w:left="576" w:hanging="576"/>
      </w:pPr>
      <w:rPr>
        <w:rFonts w:hint="default"/>
      </w:rPr>
    </w:lvl>
    <w:lvl w:ilvl="1">
      <w:numFmt w:val="bullet"/>
      <w:lvlText w:val="•"/>
      <w:lvlJc w:val="left"/>
      <w:pPr>
        <w:ind w:left="1152" w:hanging="576"/>
      </w:pPr>
      <w:rPr>
        <w:rFonts w:ascii="Cambria" w:hAnsi="Cambria" w:hint="default"/>
      </w:rPr>
    </w:lvl>
    <w:lvl w:ilvl="2">
      <w:start w:val="1"/>
      <w:numFmt w:val="lowerRoman"/>
      <w:lvlText w:val="%3."/>
      <w:lvlJc w:val="right"/>
      <w:pPr>
        <w:ind w:left="1728" w:hanging="576"/>
      </w:pPr>
      <w:rPr>
        <w:rFonts w:hint="default"/>
      </w:rPr>
    </w:lvl>
    <w:lvl w:ilvl="3">
      <w:start w:val="1"/>
      <w:numFmt w:val="decimal"/>
      <w:lvlText w:val="%4."/>
      <w:lvlJc w:val="left"/>
      <w:pPr>
        <w:ind w:left="2304" w:hanging="576"/>
      </w:pPr>
      <w:rPr>
        <w:rFonts w:hint="default"/>
      </w:rPr>
    </w:lvl>
    <w:lvl w:ilvl="4">
      <w:start w:val="1"/>
      <w:numFmt w:val="lowerLetter"/>
      <w:lvlText w:val="%5."/>
      <w:lvlJc w:val="left"/>
      <w:pPr>
        <w:ind w:left="2880" w:hanging="576"/>
      </w:pPr>
      <w:rPr>
        <w:rFonts w:hint="default"/>
      </w:rPr>
    </w:lvl>
    <w:lvl w:ilvl="5">
      <w:start w:val="1"/>
      <w:numFmt w:val="lowerRoman"/>
      <w:lvlText w:val="%6."/>
      <w:lvlJc w:val="righ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right"/>
      <w:pPr>
        <w:ind w:left="5184" w:hanging="576"/>
      </w:pPr>
      <w:rPr>
        <w:rFonts w:hint="default"/>
      </w:rPr>
    </w:lvl>
  </w:abstractNum>
  <w:abstractNum w:abstractNumId="12" w15:restartNumberingAfterBreak="0">
    <w:nsid w:val="30975765"/>
    <w:multiLevelType w:val="hybridMultilevel"/>
    <w:tmpl w:val="D2DA7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31D58"/>
    <w:multiLevelType w:val="hybridMultilevel"/>
    <w:tmpl w:val="0452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9E2074"/>
    <w:multiLevelType w:val="hybridMultilevel"/>
    <w:tmpl w:val="85688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C642C4"/>
    <w:multiLevelType w:val="hybridMultilevel"/>
    <w:tmpl w:val="466AC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B23D03"/>
    <w:multiLevelType w:val="hybridMultilevel"/>
    <w:tmpl w:val="90D0E528"/>
    <w:lvl w:ilvl="0" w:tplc="E5EADD22">
      <w:start w:val="1"/>
      <w:numFmt w:val="bullet"/>
      <w:lvlText w:val=""/>
      <w:lvlJc w:val="left"/>
      <w:pPr>
        <w:ind w:left="1360" w:hanging="360"/>
      </w:pPr>
      <w:rPr>
        <w:rFonts w:ascii="Symbol" w:hAnsi="Symbol" w:hint="default"/>
        <w:sz w:val="18"/>
        <w:szCs w:val="18"/>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7" w15:restartNumberingAfterBreak="0">
    <w:nsid w:val="5DA9694C"/>
    <w:multiLevelType w:val="hybridMultilevel"/>
    <w:tmpl w:val="A0DE1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CA4C07"/>
    <w:multiLevelType w:val="hybridMultilevel"/>
    <w:tmpl w:val="E04EA26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9"/>
  </w:num>
  <w:num w:numId="2">
    <w:abstractNumId w:val="16"/>
  </w:num>
  <w:num w:numId="3">
    <w:abstractNumId w:val="8"/>
  </w:num>
  <w:num w:numId="4">
    <w:abstractNumId w:val="4"/>
  </w:num>
  <w:num w:numId="5">
    <w:abstractNumId w:val="0"/>
  </w:num>
  <w:num w:numId="6">
    <w:abstractNumId w:val="15"/>
  </w:num>
  <w:num w:numId="7">
    <w:abstractNumId w:val="11"/>
  </w:num>
  <w:num w:numId="8">
    <w:abstractNumId w:val="5"/>
  </w:num>
  <w:num w:numId="9">
    <w:abstractNumId w:val="10"/>
  </w:num>
  <w:num w:numId="10">
    <w:abstractNumId w:val="18"/>
  </w:num>
  <w:num w:numId="11">
    <w:abstractNumId w:val="12"/>
  </w:num>
  <w:num w:numId="12">
    <w:abstractNumId w:val="14"/>
  </w:num>
  <w:num w:numId="13">
    <w:abstractNumId w:val="3"/>
  </w:num>
  <w:num w:numId="14">
    <w:abstractNumId w:val="17"/>
  </w:num>
  <w:num w:numId="15">
    <w:abstractNumId w:val="13"/>
  </w:num>
  <w:num w:numId="16">
    <w:abstractNumId w:val="7"/>
  </w:num>
  <w:num w:numId="17">
    <w:abstractNumId w:val="1"/>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24"/>
    <w:rsid w:val="00045A78"/>
    <w:rsid w:val="00090CC3"/>
    <w:rsid w:val="00093197"/>
    <w:rsid w:val="000E5A3F"/>
    <w:rsid w:val="000E7F01"/>
    <w:rsid w:val="000F7431"/>
    <w:rsid w:val="00106FDB"/>
    <w:rsid w:val="0013635C"/>
    <w:rsid w:val="00141CEA"/>
    <w:rsid w:val="00152D1E"/>
    <w:rsid w:val="0018310F"/>
    <w:rsid w:val="001B3EFD"/>
    <w:rsid w:val="001D0500"/>
    <w:rsid w:val="00200527"/>
    <w:rsid w:val="00206418"/>
    <w:rsid w:val="0021481C"/>
    <w:rsid w:val="00237895"/>
    <w:rsid w:val="002D48D9"/>
    <w:rsid w:val="002F0806"/>
    <w:rsid w:val="00341FED"/>
    <w:rsid w:val="0038521B"/>
    <w:rsid w:val="003A53BE"/>
    <w:rsid w:val="003D0591"/>
    <w:rsid w:val="004209D8"/>
    <w:rsid w:val="004264AC"/>
    <w:rsid w:val="00470730"/>
    <w:rsid w:val="004E2CEA"/>
    <w:rsid w:val="004E6F44"/>
    <w:rsid w:val="004F5A66"/>
    <w:rsid w:val="005518F9"/>
    <w:rsid w:val="00583362"/>
    <w:rsid w:val="005838BB"/>
    <w:rsid w:val="00583CD0"/>
    <w:rsid w:val="005C52FF"/>
    <w:rsid w:val="005C6949"/>
    <w:rsid w:val="005E1CD4"/>
    <w:rsid w:val="005F189C"/>
    <w:rsid w:val="00613F1B"/>
    <w:rsid w:val="006215C5"/>
    <w:rsid w:val="006A4102"/>
    <w:rsid w:val="006B4957"/>
    <w:rsid w:val="006D66E4"/>
    <w:rsid w:val="00702F00"/>
    <w:rsid w:val="007229E2"/>
    <w:rsid w:val="007545C0"/>
    <w:rsid w:val="007A6E77"/>
    <w:rsid w:val="007D661C"/>
    <w:rsid w:val="0083140E"/>
    <w:rsid w:val="0091583E"/>
    <w:rsid w:val="0093788A"/>
    <w:rsid w:val="0099003D"/>
    <w:rsid w:val="009E5F7A"/>
    <w:rsid w:val="00A214F3"/>
    <w:rsid w:val="00A65DE0"/>
    <w:rsid w:val="00A865C4"/>
    <w:rsid w:val="00A93FA2"/>
    <w:rsid w:val="00AD6FBD"/>
    <w:rsid w:val="00B10B4D"/>
    <w:rsid w:val="00BD2B0D"/>
    <w:rsid w:val="00BE6543"/>
    <w:rsid w:val="00C2444C"/>
    <w:rsid w:val="00C44E5A"/>
    <w:rsid w:val="00C635BE"/>
    <w:rsid w:val="00C730D8"/>
    <w:rsid w:val="00CC37C2"/>
    <w:rsid w:val="00D24D5A"/>
    <w:rsid w:val="00E04378"/>
    <w:rsid w:val="00E11291"/>
    <w:rsid w:val="00E20A75"/>
    <w:rsid w:val="00E67E6D"/>
    <w:rsid w:val="00E7288B"/>
    <w:rsid w:val="00ED7339"/>
    <w:rsid w:val="00EF0299"/>
    <w:rsid w:val="00F413D9"/>
    <w:rsid w:val="00F46824"/>
    <w:rsid w:val="00F8418C"/>
    <w:rsid w:val="00FB1EB9"/>
    <w:rsid w:val="00FB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C2B25"/>
  <w15:chartTrackingRefBased/>
  <w15:docId w15:val="{674ED0A5-F9A1-4BE2-A9BC-9DC99CE4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llie1">
    <w:name w:val="Willie1"/>
    <w:basedOn w:val="ListParagraph"/>
    <w:qFormat/>
    <w:rsid w:val="00A93FA2"/>
    <w:pPr>
      <w:numPr>
        <w:numId w:val="1"/>
      </w:numPr>
      <w:spacing w:after="240"/>
      <w:contextualSpacing w:val="0"/>
    </w:pPr>
    <w:rPr>
      <w:i/>
      <w:iCs/>
    </w:rPr>
  </w:style>
  <w:style w:type="paragraph" w:styleId="ListParagraph">
    <w:name w:val="List Paragraph"/>
    <w:basedOn w:val="Normal"/>
    <w:uiPriority w:val="34"/>
    <w:qFormat/>
    <w:rsid w:val="00A93FA2"/>
    <w:pPr>
      <w:ind w:left="720"/>
      <w:contextualSpacing/>
    </w:pPr>
  </w:style>
  <w:style w:type="table" w:styleId="TableGrid">
    <w:name w:val="Table Grid"/>
    <w:basedOn w:val="TableNormal"/>
    <w:rsid w:val="00F46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5F7A"/>
    <w:pPr>
      <w:widowControl w:val="0"/>
      <w:tabs>
        <w:tab w:val="center" w:pos="4680"/>
        <w:tab w:val="right" w:pos="9360"/>
      </w:tabs>
    </w:pPr>
    <w:rPr>
      <w:rFonts w:asciiTheme="minorHAnsi" w:hAnsiTheme="minorHAnsi"/>
      <w:bCs/>
      <w:sz w:val="22"/>
      <w:szCs w:val="22"/>
    </w:rPr>
  </w:style>
  <w:style w:type="character" w:customStyle="1" w:styleId="HeaderChar">
    <w:name w:val="Header Char"/>
    <w:basedOn w:val="DefaultParagraphFont"/>
    <w:link w:val="Header"/>
    <w:uiPriority w:val="99"/>
    <w:rsid w:val="009E5F7A"/>
    <w:rPr>
      <w:rFonts w:asciiTheme="minorHAnsi" w:hAnsiTheme="minorHAnsi"/>
      <w:bCs/>
      <w:sz w:val="22"/>
      <w:szCs w:val="22"/>
    </w:rPr>
  </w:style>
  <w:style w:type="paragraph" w:styleId="Footer">
    <w:name w:val="footer"/>
    <w:basedOn w:val="Normal"/>
    <w:link w:val="FooterChar"/>
    <w:uiPriority w:val="99"/>
    <w:unhideWhenUsed/>
    <w:rsid w:val="009E5F7A"/>
    <w:pPr>
      <w:widowControl w:val="0"/>
      <w:tabs>
        <w:tab w:val="center" w:pos="4680"/>
        <w:tab w:val="right" w:pos="9360"/>
      </w:tabs>
    </w:pPr>
    <w:rPr>
      <w:rFonts w:asciiTheme="minorHAnsi" w:hAnsiTheme="minorHAnsi"/>
      <w:bCs/>
      <w:sz w:val="22"/>
      <w:szCs w:val="22"/>
    </w:rPr>
  </w:style>
  <w:style w:type="character" w:customStyle="1" w:styleId="FooterChar">
    <w:name w:val="Footer Char"/>
    <w:basedOn w:val="DefaultParagraphFont"/>
    <w:link w:val="Footer"/>
    <w:uiPriority w:val="99"/>
    <w:rsid w:val="009E5F7A"/>
    <w:rPr>
      <w:rFonts w:asciiTheme="minorHAnsi" w:hAnsiTheme="minorHAnsi"/>
      <w:bCs/>
      <w:sz w:val="22"/>
      <w:szCs w:val="22"/>
    </w:rPr>
  </w:style>
  <w:style w:type="paragraph" w:styleId="BalloonText">
    <w:name w:val="Balloon Text"/>
    <w:basedOn w:val="Normal"/>
    <w:link w:val="BalloonTextChar"/>
    <w:uiPriority w:val="99"/>
    <w:semiHidden/>
    <w:unhideWhenUsed/>
    <w:rsid w:val="009E5F7A"/>
    <w:pPr>
      <w:widowControl w:val="0"/>
    </w:pPr>
    <w:rPr>
      <w:rFonts w:ascii="Times New Roman" w:hAnsi="Times New Roman" w:cs="Times New Roman"/>
      <w:bCs/>
      <w:sz w:val="18"/>
      <w:szCs w:val="18"/>
    </w:rPr>
  </w:style>
  <w:style w:type="character" w:customStyle="1" w:styleId="BalloonTextChar">
    <w:name w:val="Balloon Text Char"/>
    <w:basedOn w:val="DefaultParagraphFont"/>
    <w:link w:val="BalloonText"/>
    <w:uiPriority w:val="99"/>
    <w:semiHidden/>
    <w:rsid w:val="009E5F7A"/>
    <w:rPr>
      <w:rFonts w:ascii="Times New Roman" w:hAnsi="Times New Roman" w:cs="Times New Roman"/>
      <w:bCs/>
      <w:sz w:val="18"/>
      <w:szCs w:val="18"/>
    </w:rPr>
  </w:style>
  <w:style w:type="character" w:styleId="Hyperlink">
    <w:name w:val="Hyperlink"/>
    <w:basedOn w:val="DefaultParagraphFont"/>
    <w:uiPriority w:val="99"/>
    <w:unhideWhenUsed/>
    <w:rsid w:val="009E5F7A"/>
    <w:rPr>
      <w:color w:val="0563C1" w:themeColor="hyperlink"/>
      <w:u w:val="single"/>
    </w:rPr>
  </w:style>
  <w:style w:type="character" w:styleId="UnresolvedMention">
    <w:name w:val="Unresolved Mention"/>
    <w:basedOn w:val="DefaultParagraphFont"/>
    <w:uiPriority w:val="99"/>
    <w:semiHidden/>
    <w:unhideWhenUsed/>
    <w:rsid w:val="009E5F7A"/>
    <w:rPr>
      <w:color w:val="605E5C"/>
      <w:shd w:val="clear" w:color="auto" w:fill="E1DFDD"/>
    </w:rPr>
  </w:style>
  <w:style w:type="paragraph" w:styleId="NoSpacing">
    <w:name w:val="No Spacing"/>
    <w:basedOn w:val="Normal"/>
    <w:uiPriority w:val="1"/>
    <w:qFormat/>
    <w:rsid w:val="0038521B"/>
    <w:rPr>
      <w:rFonts w:ascii="Calibri" w:hAnsi="Calibri" w:cs="Times New Roman"/>
      <w:sz w:val="22"/>
      <w:szCs w:val="22"/>
    </w:rPr>
  </w:style>
  <w:style w:type="paragraph" w:styleId="NormalWeb">
    <w:name w:val="Normal (Web)"/>
    <w:basedOn w:val="Normal"/>
    <w:uiPriority w:val="99"/>
    <w:semiHidden/>
    <w:unhideWhenUsed/>
    <w:rsid w:val="007A6E77"/>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7A6E7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A6E77"/>
  </w:style>
  <w:style w:type="character" w:customStyle="1" w:styleId="eop">
    <w:name w:val="eop"/>
    <w:basedOn w:val="DefaultParagraphFont"/>
    <w:rsid w:val="007A6E77"/>
  </w:style>
  <w:style w:type="paragraph" w:customStyle="1" w:styleId="Indentations">
    <w:name w:val="Indentations"/>
    <w:basedOn w:val="Normal"/>
    <w:autoRedefine/>
    <w:rsid w:val="00C730D8"/>
    <w:pPr>
      <w:keepLines/>
      <w:widowControl w:val="0"/>
      <w:numPr>
        <w:numId w:val="19"/>
      </w:numPr>
      <w:autoSpaceDE w:val="0"/>
      <w:autoSpaceDN w:val="0"/>
      <w:adjustRightInd w:val="0"/>
      <w:ind w:left="734" w:hanging="187"/>
    </w:pPr>
    <w:rPr>
      <w:rFonts w:cs="Humanst521BT"/>
      <w:i/>
      <w:iCs/>
      <w:color w:val="000000"/>
    </w:rPr>
  </w:style>
  <w:style w:type="character" w:styleId="FollowedHyperlink">
    <w:name w:val="FollowedHyperlink"/>
    <w:basedOn w:val="DefaultParagraphFont"/>
    <w:uiPriority w:val="99"/>
    <w:semiHidden/>
    <w:unhideWhenUsed/>
    <w:rsid w:val="000F74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573032">
      <w:bodyDiv w:val="1"/>
      <w:marLeft w:val="0"/>
      <w:marRight w:val="0"/>
      <w:marTop w:val="0"/>
      <w:marBottom w:val="0"/>
      <w:divBdr>
        <w:top w:val="none" w:sz="0" w:space="0" w:color="auto"/>
        <w:left w:val="none" w:sz="0" w:space="0" w:color="auto"/>
        <w:bottom w:val="none" w:sz="0" w:space="0" w:color="auto"/>
        <w:right w:val="none" w:sz="0" w:space="0" w:color="auto"/>
      </w:divBdr>
    </w:div>
    <w:div w:id="860511721">
      <w:bodyDiv w:val="1"/>
      <w:marLeft w:val="0"/>
      <w:marRight w:val="0"/>
      <w:marTop w:val="0"/>
      <w:marBottom w:val="0"/>
      <w:divBdr>
        <w:top w:val="none" w:sz="0" w:space="0" w:color="auto"/>
        <w:left w:val="none" w:sz="0" w:space="0" w:color="auto"/>
        <w:bottom w:val="none" w:sz="0" w:space="0" w:color="auto"/>
        <w:right w:val="none" w:sz="0" w:space="0" w:color="auto"/>
      </w:divBdr>
    </w:div>
    <w:div w:id="197651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conomist.com/special-report/2006/11/23/a-heavyweight-champ-at-five-foot-two" TargetMode="External"/><Relationship Id="rId21" Type="http://schemas.openxmlformats.org/officeDocument/2006/relationships/hyperlink" Target="https://www.youtube.com/watch?v=fSQgCy_iIcc" TargetMode="External"/><Relationship Id="rId42" Type="http://schemas.openxmlformats.org/officeDocument/2006/relationships/hyperlink" Target="https://www.wsj.com/articles/business-roundtable-steps-back-from-milton-friedman-theory-11566205200" TargetMode="External"/><Relationship Id="rId47" Type="http://schemas.openxmlformats.org/officeDocument/2006/relationships/hyperlink" Target="http://pirate.shu.edu/%7Erotthoku/Liberty/stigler_theory%20of%20econ%20regulation.pdf" TargetMode="External"/><Relationship Id="rId63" Type="http://schemas.openxmlformats.org/officeDocument/2006/relationships/hyperlink" Target="https://www.wsj.com/articles/bailouts-shouldnt-be-only-for-banks-1536879168" TargetMode="External"/><Relationship Id="rId68" Type="http://schemas.openxmlformats.org/officeDocument/2006/relationships/hyperlink" Target="https://www.bbc.com/news/business-13856580" TargetMode="External"/><Relationship Id="rId84" Type="http://schemas.openxmlformats.org/officeDocument/2006/relationships/hyperlink" Target="https://www.economist.com/leaders/2020/05/14/has-covid-19-killed-globalisation" TargetMode="External"/><Relationship Id="rId89" Type="http://schemas.openxmlformats.org/officeDocument/2006/relationships/hyperlink" Target="https://www.aeaweb.org/articles?id=10.1257/aeri.20190385" TargetMode="External"/><Relationship Id="rId16" Type="http://schemas.openxmlformats.org/officeDocument/2006/relationships/hyperlink" Target="https://www.economist.com/finance-and-economics/2008/05/15/malthus-the-false-prophet" TargetMode="External"/><Relationship Id="rId11" Type="http://schemas.openxmlformats.org/officeDocument/2006/relationships/hyperlink" Target="https://www.youtube.com/watch?v=1u771-5fVCc" TargetMode="External"/><Relationship Id="rId32" Type="http://schemas.openxmlformats.org/officeDocument/2006/relationships/hyperlink" Target="https://www.youtube.com/watch?v=RWsx1X8PV_A" TargetMode="External"/><Relationship Id="rId37" Type="http://schemas.openxmlformats.org/officeDocument/2006/relationships/hyperlink" Target="https://www.youtube.com/watch?v=O4L44CBN4uE" TargetMode="External"/><Relationship Id="rId53" Type="http://schemas.openxmlformats.org/officeDocument/2006/relationships/hyperlink" Target="https://www.journals.uchicago.edu/doi/pdf/10.1086/707169" TargetMode="External"/><Relationship Id="rId58" Type="http://schemas.openxmlformats.org/officeDocument/2006/relationships/hyperlink" Target="https://www.brookings.edu/bpea-articles/mortality-and-morbidity-in-the-21st-century/" TargetMode="External"/><Relationship Id="rId74" Type="http://schemas.openxmlformats.org/officeDocument/2006/relationships/hyperlink" Target="https://economics.mit.edu/files/12418" TargetMode="External"/><Relationship Id="rId79" Type="http://schemas.openxmlformats.org/officeDocument/2006/relationships/hyperlink" Target="https://www.uscc.gov/sites/default/files/2019-09/Executive%20Summary%202018%20Annual%20Report%20to%20Congress.pdf" TargetMode="External"/><Relationship Id="rId5" Type="http://schemas.openxmlformats.org/officeDocument/2006/relationships/footnotes" Target="footnotes.xml"/><Relationship Id="rId90" Type="http://schemas.openxmlformats.org/officeDocument/2006/relationships/hyperlink" Target="https://www.foreignaffairs.com/articles/united-states/2020-11-24/fukuyama-how-save-democracy-technology" TargetMode="External"/><Relationship Id="rId95" Type="http://schemas.openxmlformats.org/officeDocument/2006/relationships/hyperlink" Target="https://www.washingtonpost.com/outlook/2021/01/31/breaking-up-big-tech-cant-save-american-democracy-by-itself/" TargetMode="External"/><Relationship Id="rId22" Type="http://schemas.openxmlformats.org/officeDocument/2006/relationships/hyperlink" Target="https://www.youtube.com/watch?v=TMmDebW_OBI" TargetMode="External"/><Relationship Id="rId27" Type="http://schemas.openxmlformats.org/officeDocument/2006/relationships/hyperlink" Target="https://www.economist.com/special-report/2006/11/23/a-heavyweight-champ-at-five-foot-two" TargetMode="External"/><Relationship Id="rId43" Type="http://schemas.openxmlformats.org/officeDocument/2006/relationships/hyperlink" Target="https://www.wsj.com/articles/business-roundtable-steps-back-from-milton-friedman-theory-11566205200" TargetMode="External"/><Relationship Id="rId48" Type="http://schemas.openxmlformats.org/officeDocument/2006/relationships/hyperlink" Target="https://www.wsj.com/articles/a-world-of-hardening-borders-11587135761" TargetMode="External"/><Relationship Id="rId64" Type="http://schemas.openxmlformats.org/officeDocument/2006/relationships/hyperlink" Target="https://www.economist.com/schools-brief/2013/09/07/crash-course" TargetMode="External"/><Relationship Id="rId69" Type="http://schemas.openxmlformats.org/officeDocument/2006/relationships/hyperlink" Target="https://www.economist.com/special-report/2011/11/12/staring-into-the-abyss" TargetMode="External"/><Relationship Id="rId80" Type="http://schemas.openxmlformats.org/officeDocument/2006/relationships/hyperlink" Target="https://static1.squarespace.com/static/5d0ed7795d764000017ccc00/t/5eff6ae60c84a269fb5318db/1593797353198/CEPR%2BDP14990%2BJuly%2B2020.pdf" TargetMode="External"/><Relationship Id="rId85" Type="http://schemas.openxmlformats.org/officeDocument/2006/relationships/hyperlink" Target="https://www.washingtonpost.com/graphics/2020/world/coronavirus-pandemic-globalization/" TargetMode="External"/><Relationship Id="rId3" Type="http://schemas.openxmlformats.org/officeDocument/2006/relationships/settings" Target="settings.xml"/><Relationship Id="rId12" Type="http://schemas.openxmlformats.org/officeDocument/2006/relationships/hyperlink" Target="https://www.youtube.com/watch?v=vgK7LsWmWxI" TargetMode="External"/><Relationship Id="rId17" Type="http://schemas.openxmlformats.org/officeDocument/2006/relationships/hyperlink" Target="https://www.youtube.com/watch?v=s-38SNG6xnc" TargetMode="External"/><Relationship Id="rId25" Type="http://schemas.openxmlformats.org/officeDocument/2006/relationships/hyperlink" Target="https://www.youtube.com/watch?v=d0nERTFo-Sk" TargetMode="External"/><Relationship Id="rId33" Type="http://schemas.openxmlformats.org/officeDocument/2006/relationships/hyperlink" Target="https://www.youtube.com/watch?v=tZvjh1dxz08" TargetMode="External"/><Relationship Id="rId38" Type="http://schemas.openxmlformats.org/officeDocument/2006/relationships/hyperlink" Target="https://www.youtube.com/watch?v=wyXfOc0n1LM" TargetMode="External"/><Relationship Id="rId46" Type="http://schemas.openxmlformats.org/officeDocument/2006/relationships/hyperlink" Target="http://pirate.shu.edu/%7Erotthoku/Liberty/stigler_theory%20of%20econ%20regulation.pdf" TargetMode="External"/><Relationship Id="rId59" Type="http://schemas.openxmlformats.org/officeDocument/2006/relationships/hyperlink" Target="https://foreignpolicy.com/2017/01/16/davos-man-has-no-clothes-globalization/" TargetMode="External"/><Relationship Id="rId67" Type="http://schemas.openxmlformats.org/officeDocument/2006/relationships/hyperlink" Target="https://www.youtube.com/watch?v=qOP2V_np2c0" TargetMode="External"/><Relationship Id="rId20" Type="http://schemas.openxmlformats.org/officeDocument/2006/relationships/hyperlink" Target="https://www.economist.com/books-and-arts/2018/05/03/rulers-of-the-world-read-karl-marx" TargetMode="External"/><Relationship Id="rId41" Type="http://schemas.openxmlformats.org/officeDocument/2006/relationships/hyperlink" Target="https://www.sciencedirect.com/science/article/pii/0304405X7690026X" TargetMode="External"/><Relationship Id="rId54" Type="http://schemas.openxmlformats.org/officeDocument/2006/relationships/hyperlink" Target="https://www.economist.com/free-exchange/2013/04/09/how-mrs-thatcher-smashed-the-keynesian-consensus" TargetMode="External"/><Relationship Id="rId62" Type="http://schemas.openxmlformats.org/officeDocument/2006/relationships/hyperlink" Target="https://www.theatlantic.com/international/archive/2018/09/liberal-international-order-free-world-trump-authoritarianism/569881/" TargetMode="External"/><Relationship Id="rId70" Type="http://schemas.openxmlformats.org/officeDocument/2006/relationships/hyperlink" Target="https://www.economist.com/special-report/2011/11/12/staring-into-the-abyss" TargetMode="External"/><Relationship Id="rId75" Type="http://schemas.openxmlformats.org/officeDocument/2006/relationships/hyperlink" Target="https://economics.mit.edu/files/12418" TargetMode="External"/><Relationship Id="rId83" Type="http://schemas.openxmlformats.org/officeDocument/2006/relationships/hyperlink" Target="https://www.economist.com/leaders/2020/05/14/has-covid-19-killed-globalisation" TargetMode="External"/><Relationship Id="rId88" Type="http://schemas.openxmlformats.org/officeDocument/2006/relationships/hyperlink" Target="https://pubs.aeaweb.org/doi/pdfplus/10.1257/jep.33.2.3" TargetMode="External"/><Relationship Id="rId91" Type="http://schemas.openxmlformats.org/officeDocument/2006/relationships/hyperlink" Target="https://review.chicagobooth.edu/economics/2020/article/capitalisn-t-francis-fukuyama-s-proposal-rein-big-tech" TargetMode="External"/><Relationship Id="rId96" Type="http://schemas.openxmlformats.org/officeDocument/2006/relationships/hyperlink" Target="https://www.hbs.edu/ris/Publication%20Files/10-037_0fdf7d5e-ce9e-45d8-9429-84f8047db65b.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conomist.com/finance-and-economics/2008/05/15/malthus-the-false-prophet" TargetMode="External"/><Relationship Id="rId23" Type="http://schemas.openxmlformats.org/officeDocument/2006/relationships/hyperlink" Target="https://www.economist.com/briefing/2020/04/23/the-pandemic-will-leave-the-rich-world-deep-in-debt-and-force-some-hard-choices" TargetMode="External"/><Relationship Id="rId28" Type="http://schemas.openxmlformats.org/officeDocument/2006/relationships/hyperlink" Target="https://www.youtube.com/watch?v=SHsCkinrCPE" TargetMode="External"/><Relationship Id="rId36" Type="http://schemas.openxmlformats.org/officeDocument/2006/relationships/hyperlink" Target="https://www.wsj.com/articles/when-corporations-changed-their-social-roleand-upended-our-politics-11567782178?mod=searchresults&amp;amp;page=1&amp;amp;pos=1" TargetMode="External"/><Relationship Id="rId49" Type="http://schemas.openxmlformats.org/officeDocument/2006/relationships/hyperlink" Target="https://www.ft.com/content/4cf2d6ee-14f5-11ea-8d73-6303645ac406" TargetMode="External"/><Relationship Id="rId57" Type="http://schemas.openxmlformats.org/officeDocument/2006/relationships/hyperlink" Target="https://www.brookings.edu/bpea-articles/mortality-and-morbidity-in-the-21st-century/" TargetMode="External"/><Relationship Id="rId10" Type="http://schemas.openxmlformats.org/officeDocument/2006/relationships/hyperlink" Target="https://www.ft.com/content/6795a1a0-7476-11e8-b6ad-3823e4384287" TargetMode="External"/><Relationship Id="rId31" Type="http://schemas.openxmlformats.org/officeDocument/2006/relationships/hyperlink" Target="https://www.youtube.com/watch?v=R5Gppi-O3a8" TargetMode="External"/><Relationship Id="rId44" Type="http://schemas.openxmlformats.org/officeDocument/2006/relationships/hyperlink" Target="https://www.youtube.com/watch?v=8ntbVGQq_cQ" TargetMode="External"/><Relationship Id="rId52" Type="http://schemas.openxmlformats.org/officeDocument/2006/relationships/hyperlink" Target="https://www.nytimes.com/2003/12/04/business/economic-scene-are-open-markets-threatened-more-pro-business-antibusiness.html" TargetMode="External"/><Relationship Id="rId60" Type="http://schemas.openxmlformats.org/officeDocument/2006/relationships/hyperlink" Target="https://foreignpolicy.com/2017/01/16/davos-man-has-no-clothes-globalization/" TargetMode="External"/><Relationship Id="rId65" Type="http://schemas.openxmlformats.org/officeDocument/2006/relationships/hyperlink" Target="https://www.economist.com/schools-brief/2013/09/07/crash-course" TargetMode="External"/><Relationship Id="rId73" Type="http://schemas.openxmlformats.org/officeDocument/2006/relationships/hyperlink" Target="https://www.the-american-interest.com/2016/07/10/when-and-why-nationalism-beats-globalism/" TargetMode="External"/><Relationship Id="rId78" Type="http://schemas.openxmlformats.org/officeDocument/2006/relationships/hyperlink" Target="https://www.uscc.gov/sites/default/files/2019-09/Executive%20Summary%202018%20Annual%20Report%20to%20Congress.pdf" TargetMode="External"/><Relationship Id="rId81" Type="http://schemas.openxmlformats.org/officeDocument/2006/relationships/hyperlink" Target="https://static1.squarespace.com/static/5d0ed7795d764000017ccc00/t/5eff6ae60c84a269fb5318db/1593797353198/CEPR%2BDP14990%2BJuly%2B2020.pdf" TargetMode="External"/><Relationship Id="rId86" Type="http://schemas.openxmlformats.org/officeDocument/2006/relationships/hyperlink" Target="https://www.washingtonpost.com/graphics/2020/world/coronavirus-pandemic-globalization/" TargetMode="External"/><Relationship Id="rId94" Type="http://schemas.openxmlformats.org/officeDocument/2006/relationships/hyperlink" Target="https://foreignpolicy.com/2021/04/06/big-tech-regulation-facebook-google-amazon-us-eu/"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conomist.com/special-report/2005/01/22/profit-and-the-public-good" TargetMode="External"/><Relationship Id="rId13" Type="http://schemas.openxmlformats.org/officeDocument/2006/relationships/hyperlink" Target="https://www.youtube.com/watch?v=ejJRhn53X2M" TargetMode="External"/><Relationship Id="rId18" Type="http://schemas.openxmlformats.org/officeDocument/2006/relationships/hyperlink" Target="https://www.youtube.com/watch?v=0c2Ugb4VKH8" TargetMode="External"/><Relationship Id="rId39" Type="http://schemas.openxmlformats.org/officeDocument/2006/relationships/hyperlink" Target="https://www.sciencedirect.com/science/article/pii/0304405X7690026X" TargetMode="External"/><Relationship Id="rId34" Type="http://schemas.openxmlformats.org/officeDocument/2006/relationships/hyperlink" Target="https://www.youtube.com/watch?v=tZvjh1dxz08" TargetMode="External"/><Relationship Id="rId50" Type="http://schemas.openxmlformats.org/officeDocument/2006/relationships/hyperlink" Target="https://www.economist.com/prospero/2012/08/23/when-business-and-government-are-bedfellows" TargetMode="External"/><Relationship Id="rId55" Type="http://schemas.openxmlformats.org/officeDocument/2006/relationships/hyperlink" Target="https://www.economist.com/free-exchange/2013/04/09/how-mrs-thatcher-smashed-the-keynesian-consensus" TargetMode="External"/><Relationship Id="rId76" Type="http://schemas.openxmlformats.org/officeDocument/2006/relationships/hyperlink" Target="https://www.project-syndicate.org/commentary/end-of-liberal-world-order-by-richard-n--haass-2018-03?barrier=accesspaylog" TargetMode="External"/><Relationship Id="rId97" Type="http://schemas.openxmlformats.org/officeDocument/2006/relationships/footer" Target="footer1.xml"/><Relationship Id="rId7" Type="http://schemas.openxmlformats.org/officeDocument/2006/relationships/hyperlink" Target="https://www.ft.com/content/6795a1a0-7476-11e8-b6ad-3823e4384287" TargetMode="External"/><Relationship Id="rId71" Type="http://schemas.openxmlformats.org/officeDocument/2006/relationships/hyperlink" Target="https://www.economist.com/special-report/2011/11/12/a-very-short-history-of-the-crisis" TargetMode="External"/><Relationship Id="rId92" Type="http://schemas.openxmlformats.org/officeDocument/2006/relationships/hyperlink" Target="https://economics.mit.edu/files/9835" TargetMode="External"/><Relationship Id="rId2" Type="http://schemas.openxmlformats.org/officeDocument/2006/relationships/styles" Target="styles.xml"/><Relationship Id="rId29" Type="http://schemas.openxmlformats.org/officeDocument/2006/relationships/hyperlink" Target="https://www.youtube.com/watch?v=9fBFVquMLuw" TargetMode="External"/><Relationship Id="rId24" Type="http://schemas.openxmlformats.org/officeDocument/2006/relationships/hyperlink" Target="https://www.youtube.com/watch?v=omrKen0u478" TargetMode="External"/><Relationship Id="rId40" Type="http://schemas.openxmlformats.org/officeDocument/2006/relationships/hyperlink" Target="https://www.sciencedirect.com/science/article/pii/0304405X7690026X" TargetMode="External"/><Relationship Id="rId45" Type="http://schemas.openxmlformats.org/officeDocument/2006/relationships/hyperlink" Target="https://www.youtube.com/watch?v=CEfLKcrM2ts" TargetMode="External"/><Relationship Id="rId66" Type="http://schemas.openxmlformats.org/officeDocument/2006/relationships/hyperlink" Target="https://www.youtube.com/watch?v=nBh6PlC9_1g" TargetMode="External"/><Relationship Id="rId87" Type="http://schemas.openxmlformats.org/officeDocument/2006/relationships/hyperlink" Target="https://www.youtube.com/watch?v=iEy-xTbcr2A&amp;amp;feature=youtu.be" TargetMode="External"/><Relationship Id="rId61" Type="http://schemas.openxmlformats.org/officeDocument/2006/relationships/hyperlink" Target="https://www.theatlantic.com/international/archive/2018/09/liberal-international-order-free-world-trump-authoritarianism/569881/" TargetMode="External"/><Relationship Id="rId82" Type="http://schemas.openxmlformats.org/officeDocument/2006/relationships/hyperlink" Target="https://www.project-syndicate.org/onpoint/faces-of-economic-deglobalization-by-william-h-janeway-2020-06?barrier=accesspaylog" TargetMode="External"/><Relationship Id="rId19" Type="http://schemas.openxmlformats.org/officeDocument/2006/relationships/hyperlink" Target="https://www.economist.com/books-and-arts/2018/05/03/rulers-of-the-world-read-karl-marx" TargetMode="External"/><Relationship Id="rId14" Type="http://schemas.openxmlformats.org/officeDocument/2006/relationships/hyperlink" Target="https://www.economist.com/finance-and-economics/2014/08/23/revisiting-ricardo" TargetMode="External"/><Relationship Id="rId30" Type="http://schemas.openxmlformats.org/officeDocument/2006/relationships/hyperlink" Target="https://www.youtube.com/watch?v=R5Gppi-O3a8" TargetMode="External"/><Relationship Id="rId35" Type="http://schemas.openxmlformats.org/officeDocument/2006/relationships/hyperlink" Target="https://www.wsj.com/articles/when-corporations-changed-their-social-roleand-upended-our-politics-11567782178?mod=searchresults&amp;amp;page=1&amp;amp;pos=1" TargetMode="External"/><Relationship Id="rId56" Type="http://schemas.openxmlformats.org/officeDocument/2006/relationships/hyperlink" Target="https://www.economist.com/europe/1991/12/14/the-deal-is-done" TargetMode="External"/><Relationship Id="rId77" Type="http://schemas.openxmlformats.org/officeDocument/2006/relationships/hyperlink" Target="https://www.project-syndicate.org/commentary/end-of-liberal-world-order-by-richard-n--haass-2018-03?barrier=accesspaylog" TargetMode="External"/><Relationship Id="rId8" Type="http://schemas.openxmlformats.org/officeDocument/2006/relationships/hyperlink" Target="https://www.ft.com/content/6795a1a0-7476-11e8-b6ad-3823e4384287" TargetMode="External"/><Relationship Id="rId51" Type="http://schemas.openxmlformats.org/officeDocument/2006/relationships/hyperlink" Target="https://www.nytimes.com/2003/12/04/business/economic-scene-are-open-markets-threatened-more-pro-business-antibusiness.html" TargetMode="External"/><Relationship Id="rId72" Type="http://schemas.openxmlformats.org/officeDocument/2006/relationships/hyperlink" Target="https://www.economist.com/special-report/2011/11/12/a-very-short-history-of-the-crisis" TargetMode="External"/><Relationship Id="rId93" Type="http://schemas.openxmlformats.org/officeDocument/2006/relationships/hyperlink" Target="https://dspace.mit.edu/bitstream/handle/1721.1/120302/pandp.20181019.pdf?sequence=1&amp;isAllowed=y"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10</Pages>
  <Words>4897</Words>
  <Characters>27916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Sanford, Wilhelmina</dc:creator>
  <cp:keywords/>
  <dc:description/>
  <cp:lastModifiedBy>Sanford, Wilhelmina</cp:lastModifiedBy>
  <cp:revision>3</cp:revision>
  <dcterms:created xsi:type="dcterms:W3CDTF">2021-07-15T17:58:00Z</dcterms:created>
  <dcterms:modified xsi:type="dcterms:W3CDTF">2021-07-15T18:48:00Z</dcterms:modified>
</cp:coreProperties>
</file>