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4F" w:rsidRDefault="00B73BA9" w:rsidP="00B73BA9">
      <w:pPr>
        <w:spacing w:after="0" w:line="240" w:lineRule="auto"/>
        <w:jc w:val="center"/>
        <w:rPr>
          <w:b/>
        </w:rPr>
      </w:pPr>
      <w:r w:rsidRPr="00F02751">
        <w:rPr>
          <w:b/>
        </w:rPr>
        <w:t>B9116 Math Methods</w:t>
      </w:r>
    </w:p>
    <w:p w:rsidR="00DA6612" w:rsidRDefault="00DA6612" w:rsidP="00B73BA9">
      <w:pPr>
        <w:spacing w:after="0" w:line="240" w:lineRule="auto"/>
        <w:jc w:val="center"/>
        <w:rPr>
          <w:b/>
        </w:rPr>
      </w:pPr>
    </w:p>
    <w:p w:rsidR="000D594F" w:rsidRPr="000D594F" w:rsidRDefault="00B73BA9" w:rsidP="000D594F">
      <w:pPr>
        <w:spacing w:after="0" w:line="240" w:lineRule="auto"/>
        <w:rPr>
          <w:b/>
        </w:rPr>
      </w:pPr>
      <w:r w:rsidRPr="00F02751">
        <w:t>Professor</w:t>
      </w:r>
      <w:r w:rsidR="000D594F">
        <w:t>:</w:t>
      </w:r>
      <w:r w:rsidRPr="00F02751">
        <w:t xml:space="preserve"> Awi Federgruen</w:t>
      </w:r>
      <w:r w:rsidR="000D594F">
        <w:t xml:space="preserve"> </w:t>
      </w:r>
      <w:hyperlink r:id="rId6" w:history="1">
        <w:r w:rsidR="000D594F" w:rsidRPr="00F02751">
          <w:rPr>
            <w:rStyle w:val="Hyperlink"/>
          </w:rPr>
          <w:t>Af7@columbia.edu</w:t>
        </w:r>
      </w:hyperlink>
      <w:r w:rsidR="000D594F">
        <w:rPr>
          <w:rStyle w:val="Hyperlink"/>
          <w:u w:val="none"/>
        </w:rPr>
        <w:tab/>
      </w:r>
      <w:r w:rsidR="000D594F">
        <w:rPr>
          <w:rStyle w:val="Hyperlink"/>
          <w:u w:val="none"/>
        </w:rPr>
        <w:tab/>
      </w:r>
      <w:r w:rsidR="000D594F" w:rsidRPr="000D594F">
        <w:rPr>
          <w:rStyle w:val="Hyperlink"/>
          <w:color w:val="auto"/>
          <w:u w:val="none"/>
        </w:rPr>
        <w:t>TA: Zhe “Jeff” Liu</w:t>
      </w:r>
      <w:r w:rsidR="000D594F">
        <w:rPr>
          <w:rStyle w:val="Hyperlink"/>
          <w:color w:val="auto"/>
          <w:u w:val="none"/>
        </w:rPr>
        <w:t xml:space="preserve"> </w:t>
      </w:r>
      <w:hyperlink r:id="rId7" w:history="1">
        <w:r w:rsidR="000D594F" w:rsidRPr="00055274">
          <w:rPr>
            <w:rStyle w:val="Hyperlink"/>
          </w:rPr>
          <w:t>ZLiu18@gsb.columbia.edu</w:t>
        </w:r>
      </w:hyperlink>
    </w:p>
    <w:p w:rsidR="00B73BA9" w:rsidRPr="000D594F" w:rsidRDefault="00C422A4" w:rsidP="000D594F">
      <w:pPr>
        <w:spacing w:after="0" w:line="240" w:lineRule="auto"/>
        <w:rPr>
          <w:rStyle w:val="Hyperlink"/>
          <w:b/>
          <w:color w:val="auto"/>
          <w:u w:val="none"/>
        </w:rPr>
      </w:pPr>
      <w:r w:rsidRPr="00F02751">
        <w:t>Office</w:t>
      </w:r>
      <w:r w:rsidR="000D594F">
        <w:t>:</w:t>
      </w:r>
      <w:r w:rsidRPr="00F02751">
        <w:t xml:space="preserve"> </w:t>
      </w:r>
      <w:r w:rsidR="00B73BA9" w:rsidRPr="00F02751">
        <w:t>419 Uris Hall</w:t>
      </w:r>
      <w:r w:rsidR="000D594F">
        <w:t xml:space="preserve"> </w:t>
      </w:r>
      <w:r w:rsidR="000D594F">
        <w:tab/>
        <w:t xml:space="preserve">     Tel: </w:t>
      </w:r>
      <w:r w:rsidR="00B73BA9" w:rsidRPr="00F02751">
        <w:t>(212) 854-6084</w:t>
      </w:r>
      <w:r w:rsidRPr="00F02751">
        <w:t xml:space="preserve">     </w:t>
      </w:r>
      <w:r w:rsidR="000D594F">
        <w:tab/>
      </w:r>
      <w:r w:rsidR="000D594F">
        <w:tab/>
      </w:r>
      <w:r w:rsidR="000D594F">
        <w:tab/>
      </w:r>
      <w:r w:rsidR="000D594F">
        <w:tab/>
        <w:t xml:space="preserve"> </w:t>
      </w:r>
    </w:p>
    <w:p w:rsidR="00B73BA9" w:rsidRPr="000D594F" w:rsidRDefault="000456D7" w:rsidP="000D594F">
      <w:pPr>
        <w:spacing w:after="0" w:line="240" w:lineRule="auto"/>
        <w:rPr>
          <w:color w:val="0000FF" w:themeColor="hyperlink"/>
          <w:u w:val="single"/>
        </w:rPr>
      </w:pPr>
      <w:r>
        <w:rPr>
          <w:rStyle w:val="Hyperlink"/>
        </w:rPr>
        <w:t xml:space="preserve">   </w:t>
      </w:r>
      <w:r>
        <w:t xml:space="preserve">         </w:t>
      </w:r>
    </w:p>
    <w:p w:rsidR="00B73BA9" w:rsidRPr="00F02751" w:rsidRDefault="00B73BA9" w:rsidP="00B73BA9">
      <w:pPr>
        <w:spacing w:after="0" w:line="240" w:lineRule="auto"/>
        <w:rPr>
          <w:b/>
        </w:rPr>
      </w:pPr>
      <w:r w:rsidRPr="00F02751">
        <w:rPr>
          <w:b/>
        </w:rPr>
        <w:t>Course overview:</w:t>
      </w:r>
    </w:p>
    <w:p w:rsidR="00B73BA9" w:rsidRPr="00F02751" w:rsidRDefault="00B73BA9" w:rsidP="00B73BA9">
      <w:pPr>
        <w:spacing w:after="0" w:line="240" w:lineRule="auto"/>
      </w:pPr>
      <w:r w:rsidRPr="00F02751">
        <w:t>This is the first in a two-course sequence in probability and statistics. Topics will include basic probability theory, general characteristics of random variables, and</w:t>
      </w:r>
      <w:bookmarkStart w:id="0" w:name="_GoBack"/>
      <w:bookmarkEnd w:id="0"/>
      <w:r w:rsidRPr="00F02751">
        <w:t xml:space="preserve"> collections of random variables, as well as elementary random processes. The intent is to develop an intuitive feel for </w:t>
      </w:r>
      <w:r w:rsidR="00B6193D" w:rsidRPr="00F02751">
        <w:t>the subject of probability</w:t>
      </w:r>
      <w:r w:rsidRPr="00F02751">
        <w:t xml:space="preserve"> and to enable to critically evaluate and construct probabilistic arguments.</w:t>
      </w:r>
    </w:p>
    <w:p w:rsidR="00F02751" w:rsidRDefault="00F02751" w:rsidP="00F02751">
      <w:pPr>
        <w:spacing w:after="0" w:line="240" w:lineRule="auto"/>
        <w:ind w:left="2160" w:hanging="2160"/>
      </w:pPr>
      <w:r w:rsidRPr="00F02751">
        <w:t xml:space="preserve">  </w:t>
      </w:r>
    </w:p>
    <w:p w:rsidR="00D35C47" w:rsidRDefault="00F02751" w:rsidP="00F02751">
      <w:pPr>
        <w:spacing w:after="0" w:line="240" w:lineRule="auto"/>
        <w:ind w:left="2160" w:hanging="2160"/>
      </w:pPr>
      <w:r>
        <w:t xml:space="preserve">  </w:t>
      </w:r>
      <w:r w:rsidR="00B6193D" w:rsidRPr="00F02751">
        <w:t xml:space="preserve">Required </w:t>
      </w:r>
      <w:r w:rsidR="00C422A4" w:rsidRPr="00F02751">
        <w:t>text:</w:t>
      </w:r>
      <w:r w:rsidR="00C422A4" w:rsidRPr="00F02751">
        <w:tab/>
      </w:r>
      <w:proofErr w:type="spellStart"/>
      <w:r w:rsidR="00C422A4" w:rsidRPr="00F02751">
        <w:t>Wackerly</w:t>
      </w:r>
      <w:proofErr w:type="spellEnd"/>
      <w:r w:rsidR="00C422A4" w:rsidRPr="00F02751">
        <w:t xml:space="preserve">/Mendenhall/Schaeffer, </w:t>
      </w:r>
      <w:r w:rsidR="00C422A4" w:rsidRPr="00F02751">
        <w:rPr>
          <w:i/>
        </w:rPr>
        <w:t>Mathematical Statistics with Applications</w:t>
      </w:r>
      <w:r w:rsidR="00C422A4" w:rsidRPr="00F02751">
        <w:t xml:space="preserve">, </w:t>
      </w:r>
    </w:p>
    <w:p w:rsidR="00B6193D" w:rsidRPr="00F02751" w:rsidRDefault="00D35C47" w:rsidP="00D35C47">
      <w:pPr>
        <w:spacing w:after="0" w:line="240" w:lineRule="auto"/>
        <w:ind w:left="2160"/>
      </w:pPr>
      <w:r>
        <w:t>7</w:t>
      </w:r>
      <w:r w:rsidRPr="00D35C47">
        <w:rPr>
          <w:vertAlign w:val="superscript"/>
        </w:rPr>
        <w:t>th</w:t>
      </w:r>
      <w:r>
        <w:t xml:space="preserve"> </w:t>
      </w:r>
      <w:r w:rsidR="00C422A4" w:rsidRPr="00F02751">
        <w:t>ed., Duxbury Press, 2008.</w:t>
      </w:r>
    </w:p>
    <w:p w:rsidR="00C422A4" w:rsidRPr="00F02751" w:rsidRDefault="00F02751" w:rsidP="00C422A4">
      <w:pPr>
        <w:spacing w:after="0" w:line="240" w:lineRule="auto"/>
        <w:ind w:left="2160" w:hanging="2160"/>
      </w:pPr>
      <w:r w:rsidRPr="00F02751">
        <w:t xml:space="preserve">  </w:t>
      </w:r>
      <w:r w:rsidR="00C422A4" w:rsidRPr="00F02751">
        <w:t>Supplementary text:</w:t>
      </w:r>
      <w:r w:rsidR="00C422A4" w:rsidRPr="00F02751">
        <w:tab/>
        <w:t xml:space="preserve">N. Silver, </w:t>
      </w:r>
      <w:r w:rsidR="00C422A4" w:rsidRPr="00F02751">
        <w:rPr>
          <w:i/>
        </w:rPr>
        <w:t>The Signal and the Noise: Why So Many Predictions Fail</w:t>
      </w:r>
      <w:r w:rsidR="00C422A4" w:rsidRPr="00F02751">
        <w:t xml:space="preserve"> </w:t>
      </w:r>
      <w:r w:rsidR="00C422A4" w:rsidRPr="00F02751">
        <w:rPr>
          <w:i/>
        </w:rPr>
        <w:t>– But Some Don’t</w:t>
      </w:r>
      <w:r w:rsidR="00C422A4" w:rsidRPr="00F02751">
        <w:t>, Penguin Press, New York, 2012.</w:t>
      </w:r>
    </w:p>
    <w:p w:rsidR="00B73BA9" w:rsidRPr="00F02751" w:rsidRDefault="00B73BA9" w:rsidP="00B73BA9">
      <w:pPr>
        <w:spacing w:after="0" w:line="240" w:lineRule="auto"/>
      </w:pPr>
    </w:p>
    <w:p w:rsidR="00B73BA9" w:rsidRPr="00F02751" w:rsidRDefault="00B73BA9" w:rsidP="00B73BA9">
      <w:pPr>
        <w:spacing w:after="0" w:line="240" w:lineRule="auto"/>
        <w:rPr>
          <w:b/>
        </w:rPr>
      </w:pPr>
      <w:r w:rsidRPr="00F02751">
        <w:rPr>
          <w:b/>
        </w:rPr>
        <w:t>Articles (posted in Canvas):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</w:pPr>
      <w:r w:rsidRPr="00F02751">
        <w:t xml:space="preserve">Chocolate consumption, cognitive function and Nobel laureates, </w:t>
      </w:r>
      <w:r w:rsidR="00D35C47">
        <w:rPr>
          <w:i/>
        </w:rPr>
        <w:t>NE Journal of Medicine</w:t>
      </w:r>
      <w:r w:rsidRPr="00F02751">
        <w:rPr>
          <w:i/>
        </w:rPr>
        <w:t xml:space="preserve">, </w:t>
      </w:r>
      <w:r w:rsidRPr="00F02751">
        <w:t>2012.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</w:pPr>
      <w:r w:rsidRPr="00F02751">
        <w:t xml:space="preserve">The marrying kind: born or made? </w:t>
      </w:r>
      <w:r w:rsidRPr="00F02751">
        <w:rPr>
          <w:i/>
        </w:rPr>
        <w:t xml:space="preserve">New York Times, </w:t>
      </w:r>
      <w:r w:rsidRPr="00F02751">
        <w:t>2011.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 xml:space="preserve">Take back your pregnancy, </w:t>
      </w:r>
      <w:r w:rsidRPr="00F02751">
        <w:rPr>
          <w:i/>
        </w:rPr>
        <w:t xml:space="preserve">Wall Street Journal, </w:t>
      </w:r>
      <w:r w:rsidRPr="00F02751">
        <w:t>August 10, 2013.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 xml:space="preserve">Gender diversity and corporate performance, </w:t>
      </w:r>
      <w:r w:rsidRPr="00F02751">
        <w:rPr>
          <w:i/>
        </w:rPr>
        <w:t>Credit Suisse Research Institute</w:t>
      </w:r>
      <w:r w:rsidRPr="00F02751">
        <w:t>, 2012.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 xml:space="preserve">Does marriage matter, </w:t>
      </w:r>
      <w:r w:rsidRPr="00F02751">
        <w:rPr>
          <w:i/>
        </w:rPr>
        <w:t xml:space="preserve">Demography </w:t>
      </w:r>
      <w:r w:rsidRPr="00F02751">
        <w:t>32, 1995, pp. 483-</w:t>
      </w:r>
      <w:proofErr w:type="gramStart"/>
      <w:r w:rsidRPr="00F02751">
        <w:t>507.</w:t>
      </w:r>
      <w:proofErr w:type="gramEnd"/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>Why most published research findings are false, PLOS Medicine, 2005.</w:t>
      </w:r>
    </w:p>
    <w:p w:rsidR="00B73BA9" w:rsidRPr="00F02751" w:rsidRDefault="00B73BA9" w:rsidP="00B73BA9">
      <w:pPr>
        <w:pStyle w:val="ListParagraph"/>
        <w:spacing w:after="0" w:line="240" w:lineRule="auto"/>
        <w:ind w:left="450"/>
        <w:rPr>
          <w:i/>
        </w:rPr>
      </w:pPr>
    </w:p>
    <w:p w:rsidR="00B73BA9" w:rsidRPr="00F02751" w:rsidRDefault="00B73BA9" w:rsidP="00B73BA9">
      <w:pPr>
        <w:spacing w:after="0" w:line="240" w:lineRule="auto"/>
        <w:rPr>
          <w:b/>
        </w:rPr>
      </w:pPr>
      <w:r w:rsidRPr="00F02751">
        <w:rPr>
          <w:b/>
        </w:rPr>
        <w:t>Preparation for first class:</w:t>
      </w:r>
    </w:p>
    <w:p w:rsidR="00B73BA9" w:rsidRPr="00F02751" w:rsidRDefault="00B73BA9" w:rsidP="00B73BA9">
      <w:pPr>
        <w:spacing w:after="0" w:line="240" w:lineRule="auto"/>
      </w:pPr>
      <w:r w:rsidRPr="00F02751">
        <w:t>Read articles (1) - (4); additional reading: introduction and chapters 1 and 2 of Nate Silver.</w:t>
      </w:r>
    </w:p>
    <w:p w:rsidR="00C422A4" w:rsidRPr="00F02751" w:rsidRDefault="00C422A4" w:rsidP="00C422A4">
      <w:pPr>
        <w:spacing w:after="0" w:line="240" w:lineRule="auto"/>
        <w:rPr>
          <w:b/>
        </w:rPr>
      </w:pPr>
    </w:p>
    <w:p w:rsidR="00C422A4" w:rsidRPr="00F02751" w:rsidRDefault="00C422A4" w:rsidP="00C422A4">
      <w:pPr>
        <w:spacing w:after="0" w:line="240" w:lineRule="auto"/>
      </w:pPr>
      <w:r w:rsidRPr="00F02751">
        <w:rPr>
          <w:b/>
        </w:rPr>
        <w:t>Session</w:t>
      </w:r>
      <w:r w:rsidRPr="00F02751">
        <w:rPr>
          <w:b/>
        </w:rPr>
        <w:tab/>
        <w:t>Topics</w:t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="00D35C47">
        <w:rPr>
          <w:b/>
        </w:rPr>
        <w:tab/>
      </w:r>
      <w:r w:rsidRPr="00F02751">
        <w:rPr>
          <w:b/>
        </w:rPr>
        <w:t xml:space="preserve">Readings </w:t>
      </w:r>
    </w:p>
    <w:p w:rsidR="00C422A4" w:rsidRPr="00F02751" w:rsidRDefault="00C422A4" w:rsidP="00C422A4">
      <w:pPr>
        <w:spacing w:after="0" w:line="240" w:lineRule="auto"/>
        <w:rPr>
          <w:b/>
        </w:rPr>
      </w:pP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rPr>
          <w:b/>
        </w:rPr>
        <w:t>(W=</w:t>
      </w:r>
      <w:proofErr w:type="spellStart"/>
      <w:r w:rsidRPr="00F02751">
        <w:rPr>
          <w:b/>
        </w:rPr>
        <w:t>Wackerly</w:t>
      </w:r>
      <w:proofErr w:type="spellEnd"/>
      <w:r w:rsidRPr="00F02751">
        <w:rPr>
          <w:b/>
        </w:rPr>
        <w:t>; M=Meyer)</w:t>
      </w:r>
    </w:p>
    <w:p w:rsidR="00C422A4" w:rsidRPr="00F02751" w:rsidRDefault="00C422A4" w:rsidP="00C422A4">
      <w:pPr>
        <w:spacing w:after="0" w:line="240" w:lineRule="auto"/>
      </w:pPr>
      <w:r w:rsidRPr="00F02751">
        <w:t>1</w:t>
      </w:r>
      <w:r w:rsidRPr="00F02751">
        <w:tab/>
      </w:r>
      <w:r w:rsidRPr="00F02751">
        <w:tab/>
        <w:t>Introduction to probability</w:t>
      </w:r>
      <w:r w:rsidR="008F3B05">
        <w:t>/statistics</w:t>
      </w:r>
      <w:r w:rsidR="008F3B05">
        <w:tab/>
      </w:r>
      <w:r w:rsidR="008F3B05">
        <w:tab/>
      </w:r>
      <w:r w:rsidR="008F3B05">
        <w:tab/>
      </w:r>
      <w:r w:rsidRPr="00F02751">
        <w:t>W 2.1-2.6</w:t>
      </w:r>
    </w:p>
    <w:p w:rsidR="00C422A4" w:rsidRDefault="0009396D" w:rsidP="00C422A4">
      <w:pPr>
        <w:spacing w:after="0" w:line="240" w:lineRule="auto"/>
      </w:pPr>
      <w:r>
        <w:t>2</w:t>
      </w:r>
      <w:r>
        <w:tab/>
      </w:r>
      <w:r>
        <w:tab/>
        <w:t xml:space="preserve">Conditional probability                                                             </w:t>
      </w:r>
      <w:r w:rsidR="00C422A4" w:rsidRPr="00F02751">
        <w:t>W 2.7-2.10</w:t>
      </w:r>
    </w:p>
    <w:p w:rsidR="0009396D" w:rsidRPr="00F02751" w:rsidRDefault="0009396D" w:rsidP="00C422A4">
      <w:pPr>
        <w:spacing w:after="0" w:line="240" w:lineRule="auto"/>
      </w:pPr>
      <w:r>
        <w:t xml:space="preserve">3                           Bayes Theorem; Bayesian analysis </w:t>
      </w:r>
    </w:p>
    <w:p w:rsidR="00C422A4" w:rsidRPr="00F02751" w:rsidRDefault="0009396D" w:rsidP="00C422A4">
      <w:pPr>
        <w:spacing w:after="0" w:line="240" w:lineRule="auto"/>
      </w:pPr>
      <w:r>
        <w:t>4</w:t>
      </w:r>
      <w:r w:rsidR="00C422A4" w:rsidRPr="00F02751">
        <w:tab/>
      </w:r>
      <w:r w:rsidR="00C422A4" w:rsidRPr="00F02751">
        <w:tab/>
        <w:t>One-dimensional random variables</w:t>
      </w:r>
      <w:r w:rsidR="00C422A4" w:rsidRPr="00F02751">
        <w:tab/>
      </w:r>
      <w:r w:rsidR="00C422A4" w:rsidRPr="00F02751">
        <w:tab/>
      </w:r>
      <w:r w:rsidR="00C422A4" w:rsidRPr="00F02751">
        <w:tab/>
        <w:t>W 2.11, 3.1, 3.2, 4.1, 4.2</w:t>
      </w:r>
    </w:p>
    <w:p w:rsidR="00C422A4" w:rsidRPr="00F02751" w:rsidRDefault="0009396D" w:rsidP="00C422A4">
      <w:pPr>
        <w:spacing w:after="0" w:line="240" w:lineRule="auto"/>
      </w:pPr>
      <w:r>
        <w:t>5</w:t>
      </w:r>
      <w:r w:rsidR="00C422A4" w:rsidRPr="00F02751">
        <w:tab/>
      </w:r>
      <w:r w:rsidR="00C422A4" w:rsidRPr="00F02751">
        <w:tab/>
        <w:t>Some discrete distributions: binomial, geometric,</w:t>
      </w:r>
      <w:r w:rsidR="00C422A4" w:rsidRPr="00F02751">
        <w:tab/>
        <w:t>W 3.4, 3.5, 3.7, 3.8</w:t>
      </w:r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gramStart"/>
      <w:r w:rsidRPr="00F02751">
        <w:t>hypergeometric</w:t>
      </w:r>
      <w:proofErr w:type="gramEnd"/>
      <w:r w:rsidRPr="00F02751">
        <w:t>, Poisson</w:t>
      </w:r>
      <w:r w:rsidRPr="00F02751">
        <w:tab/>
      </w:r>
      <w:r w:rsidRPr="00F02751">
        <w:tab/>
      </w:r>
    </w:p>
    <w:p w:rsidR="00C422A4" w:rsidRPr="00F02751" w:rsidRDefault="0009396D" w:rsidP="00C422A4">
      <w:pPr>
        <w:spacing w:after="0" w:line="240" w:lineRule="auto"/>
      </w:pPr>
      <w:r>
        <w:t>6</w:t>
      </w:r>
      <w:r w:rsidR="00C422A4" w:rsidRPr="00F02751">
        <w:tab/>
      </w:r>
      <w:r w:rsidR="00C422A4" w:rsidRPr="00F02751">
        <w:tab/>
        <w:t>Some continuous distributions: uniform,</w:t>
      </w:r>
      <w:r w:rsidR="00C422A4" w:rsidRPr="00F02751">
        <w:tab/>
      </w:r>
      <w:r w:rsidR="00C422A4" w:rsidRPr="00F02751">
        <w:tab/>
        <w:t xml:space="preserve">W 4.4-4.6 </w:t>
      </w:r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gramStart"/>
      <w:r w:rsidRPr="00F02751">
        <w:t>exponential</w:t>
      </w:r>
      <w:proofErr w:type="gramEnd"/>
      <w:r w:rsidRPr="00F02751">
        <w:t>, gamma, normal</w:t>
      </w:r>
    </w:p>
    <w:p w:rsidR="00C422A4" w:rsidRPr="00F02751" w:rsidRDefault="0009396D" w:rsidP="00C422A4">
      <w:pPr>
        <w:spacing w:after="0" w:line="240" w:lineRule="auto"/>
      </w:pPr>
      <w:r>
        <w:t>7</w:t>
      </w:r>
      <w:r w:rsidR="00C422A4" w:rsidRPr="00F02751">
        <w:tab/>
      </w:r>
      <w:r w:rsidR="00C422A4" w:rsidRPr="00F02751">
        <w:tab/>
        <w:t>Functions of random variables; expectation and</w:t>
      </w:r>
      <w:r w:rsidR="00C422A4" w:rsidRPr="00F02751">
        <w:tab/>
      </w:r>
      <w:r w:rsidR="00D35C47">
        <w:tab/>
      </w:r>
      <w:r w:rsidR="00C422A4" w:rsidRPr="00F02751">
        <w:t>W 6.2-6.4, 3.3, 4.3, 4.11</w:t>
      </w:r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gramStart"/>
      <w:r w:rsidRPr="00F02751">
        <w:t>variance</w:t>
      </w:r>
      <w:proofErr w:type="gramEnd"/>
      <w:r w:rsidRPr="00F02751">
        <w:t xml:space="preserve"> </w:t>
      </w:r>
    </w:p>
    <w:p w:rsidR="00C422A4" w:rsidRPr="00F02751" w:rsidRDefault="0009396D" w:rsidP="00C422A4">
      <w:pPr>
        <w:spacing w:after="0" w:line="240" w:lineRule="auto"/>
      </w:pPr>
      <w:r>
        <w:t>8</w:t>
      </w:r>
      <w:r w:rsidR="00C422A4" w:rsidRPr="00F02751">
        <w:tab/>
      </w:r>
      <w:r w:rsidR="00C422A4" w:rsidRPr="00F02751">
        <w:tab/>
        <w:t>Two- and higher-dimensional random variables</w:t>
      </w:r>
      <w:r w:rsidR="00C422A4" w:rsidRPr="00F02751">
        <w:tab/>
      </w:r>
      <w:r w:rsidR="00D35C47">
        <w:tab/>
      </w:r>
      <w:r w:rsidR="00C422A4" w:rsidRPr="00F02751">
        <w:t>W 5.1-5.6</w:t>
      </w:r>
    </w:p>
    <w:p w:rsidR="00C422A4" w:rsidRPr="00F02751" w:rsidRDefault="0009396D" w:rsidP="00C422A4">
      <w:pPr>
        <w:spacing w:after="0" w:line="240" w:lineRule="auto"/>
      </w:pPr>
      <w:r>
        <w:t>9</w:t>
      </w:r>
      <w:r w:rsidR="00C422A4" w:rsidRPr="00F02751">
        <w:tab/>
      </w:r>
      <w:r w:rsidR="00C422A4" w:rsidRPr="00F02751">
        <w:tab/>
        <w:t>Moment generating functions</w:t>
      </w:r>
      <w:r w:rsidR="00C422A4" w:rsidRPr="00F02751">
        <w:tab/>
      </w:r>
      <w:r w:rsidR="00C422A4" w:rsidRPr="00F02751">
        <w:tab/>
      </w:r>
      <w:r w:rsidR="00C422A4" w:rsidRPr="00F02751">
        <w:tab/>
      </w:r>
      <w:r w:rsidR="00D35C47">
        <w:tab/>
      </w:r>
      <w:r w:rsidR="00C422A4" w:rsidRPr="00F02751">
        <w:t>W 3.9, 6.5</w:t>
      </w:r>
    </w:p>
    <w:p w:rsidR="008F3B05" w:rsidRDefault="0009396D" w:rsidP="00C422A4">
      <w:pPr>
        <w:spacing w:after="0" w:line="240" w:lineRule="auto"/>
      </w:pPr>
      <w:r>
        <w:t>10</w:t>
      </w:r>
      <w:r w:rsidR="00C422A4" w:rsidRPr="00F02751">
        <w:tab/>
      </w:r>
      <w:r w:rsidR="00C422A4" w:rsidRPr="00F02751">
        <w:tab/>
        <w:t>Sums of random variables;</w:t>
      </w:r>
      <w:r w:rsidR="008F3B05">
        <w:t xml:space="preserve"> central limit theorem</w:t>
      </w:r>
    </w:p>
    <w:p w:rsidR="00C422A4" w:rsidRPr="00F02751" w:rsidRDefault="008F3B05" w:rsidP="00C422A4">
      <w:pPr>
        <w:spacing w:after="0" w:line="240" w:lineRule="auto"/>
      </w:pPr>
      <w:r>
        <w:t>11                        S</w:t>
      </w:r>
      <w:r w:rsidR="00C422A4" w:rsidRPr="00F02751">
        <w:t>urvivor and hazard</w:t>
      </w:r>
      <w:r w:rsidR="00D35C47">
        <w:t xml:space="preserve"> </w:t>
      </w:r>
      <w:r w:rsidR="00C422A4" w:rsidRPr="00F02751">
        <w:tab/>
      </w:r>
      <w:r w:rsidR="00D35C47">
        <w:tab/>
      </w:r>
      <w:r>
        <w:t xml:space="preserve">                                           </w:t>
      </w:r>
      <w:r w:rsidR="00C422A4" w:rsidRPr="00F02751">
        <w:t>W 3.11, 4.10, 7.3, 7.5</w:t>
      </w:r>
      <w:r w:rsidR="00F02751" w:rsidRPr="00F02751">
        <w:t>,</w:t>
      </w:r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gramStart"/>
      <w:r w:rsidRPr="00F02751">
        <w:t>functions</w:t>
      </w:r>
      <w:proofErr w:type="gramEnd"/>
      <w:r w:rsidRPr="00F02751">
        <w:t xml:space="preserve"> </w:t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  <w:t>and M 11.1-11.4</w:t>
      </w:r>
    </w:p>
    <w:p w:rsidR="00C422A4" w:rsidRPr="00F02751" w:rsidRDefault="00C422A4" w:rsidP="00C422A4">
      <w:pPr>
        <w:spacing w:after="0" w:line="240" w:lineRule="auto"/>
      </w:pPr>
    </w:p>
    <w:p w:rsidR="00B73BA9" w:rsidRPr="00F02751" w:rsidRDefault="00B73BA9" w:rsidP="00F02751">
      <w:pPr>
        <w:spacing w:after="0" w:line="240" w:lineRule="auto"/>
        <w:rPr>
          <w:b/>
        </w:rPr>
      </w:pPr>
      <w:r w:rsidRPr="00F02751">
        <w:rPr>
          <w:b/>
        </w:rPr>
        <w:t xml:space="preserve">Assignments </w:t>
      </w:r>
    </w:p>
    <w:p w:rsidR="00B73BA9" w:rsidRPr="00F02751" w:rsidRDefault="00F02751" w:rsidP="00B73BA9">
      <w:pPr>
        <w:spacing w:after="0" w:line="240" w:lineRule="auto"/>
      </w:pPr>
      <w:r w:rsidRPr="00F02751">
        <w:t xml:space="preserve">Homework will be assigned regularly but will not be collected. The course grade will be determined by the midterm and final exams.  </w:t>
      </w:r>
      <w:r w:rsidRPr="00F02751">
        <w:rPr>
          <w:b/>
        </w:rPr>
        <w:t>Midterm = 40%.  Final = 60%.</w:t>
      </w:r>
    </w:p>
    <w:sectPr w:rsidR="00B73BA9" w:rsidRPr="00F0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92C"/>
    <w:multiLevelType w:val="hybridMultilevel"/>
    <w:tmpl w:val="F30EF910"/>
    <w:lvl w:ilvl="0" w:tplc="9A72A2F8">
      <w:start w:val="1"/>
      <w:numFmt w:val="decimal"/>
      <w:lvlText w:val="(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A9"/>
    <w:rsid w:val="000456D7"/>
    <w:rsid w:val="00083D45"/>
    <w:rsid w:val="0009396D"/>
    <w:rsid w:val="000D594F"/>
    <w:rsid w:val="007871EA"/>
    <w:rsid w:val="007C0149"/>
    <w:rsid w:val="008F3B05"/>
    <w:rsid w:val="00B6193D"/>
    <w:rsid w:val="00B73BA9"/>
    <w:rsid w:val="00C422A4"/>
    <w:rsid w:val="00CB2643"/>
    <w:rsid w:val="00D35C47"/>
    <w:rsid w:val="00DA6612"/>
    <w:rsid w:val="00F02751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425BF-76CC-452C-90A6-F120927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Liu18@gsb.columb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7@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8306-BC31-4C73-8CD3-B5C47BA7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Magram, Clara</dc:creator>
  <cp:lastModifiedBy>Magram, Clara</cp:lastModifiedBy>
  <cp:revision>2</cp:revision>
  <dcterms:created xsi:type="dcterms:W3CDTF">2018-07-24T18:47:00Z</dcterms:created>
  <dcterms:modified xsi:type="dcterms:W3CDTF">2018-07-24T18:47:00Z</dcterms:modified>
</cp:coreProperties>
</file>