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A8" w:rsidRPr="00D370C5" w:rsidRDefault="00775DA8" w:rsidP="005E7AA1">
      <w:pPr>
        <w:pStyle w:val="Title"/>
        <w:spacing w:after="80"/>
      </w:pPr>
      <w:r w:rsidRPr="00D370C5">
        <w:t>THE BUSINESS OF SPORTS</w:t>
      </w:r>
    </w:p>
    <w:p w:rsidR="002B65AE" w:rsidRPr="001637A5" w:rsidRDefault="00742031" w:rsidP="005E7AA1">
      <w:pPr>
        <w:pStyle w:val="BoldSubheader"/>
        <w:spacing w:after="80"/>
      </w:pPr>
      <w:r>
        <w:t>B</w:t>
      </w:r>
      <w:r w:rsidR="008A4CEA">
        <w:t>8687</w:t>
      </w:r>
      <w:r w:rsidR="004524BF" w:rsidRPr="001637A5">
        <w:t xml:space="preserve"> - </w:t>
      </w:r>
      <w:proofErr w:type="gramStart"/>
      <w:r>
        <w:t>Fall</w:t>
      </w:r>
      <w:proofErr w:type="gramEnd"/>
      <w:r>
        <w:t xml:space="preserve"> 2018</w:t>
      </w:r>
    </w:p>
    <w:p w:rsidR="00361E74" w:rsidRPr="001637A5" w:rsidRDefault="00742031" w:rsidP="005E7AA1">
      <w:pPr>
        <w:pStyle w:val="BoldSubheader"/>
        <w:spacing w:after="80"/>
      </w:pPr>
      <w:r>
        <w:t>Monday</w:t>
      </w:r>
      <w:r w:rsidR="00361E74" w:rsidRPr="001637A5">
        <w:t xml:space="preserve"> 5:45pm – 9:00pm</w:t>
      </w:r>
    </w:p>
    <w:p w:rsidR="004B606F" w:rsidRPr="005C35C1" w:rsidRDefault="002648FC" w:rsidP="005E7AA1">
      <w:pPr>
        <w:pStyle w:val="BoldSubheader"/>
        <w:spacing w:after="80"/>
        <w:rPr>
          <w:u w:val="single"/>
        </w:rPr>
      </w:pPr>
      <w:r>
        <w:t xml:space="preserve">Room: </w:t>
      </w:r>
      <w:r w:rsidR="005C35C1">
        <w:rPr>
          <w:u w:val="single"/>
        </w:rPr>
        <w:t>WJW 310</w:t>
      </w:r>
    </w:p>
    <w:p w:rsidR="00447498" w:rsidRDefault="00447498" w:rsidP="005E7AA1">
      <w:pPr>
        <w:pStyle w:val="BoldSubheader"/>
        <w:spacing w:after="80"/>
      </w:pPr>
    </w:p>
    <w:p w:rsidR="00A813CA" w:rsidRPr="00977488" w:rsidRDefault="00A813CA" w:rsidP="005E7AA1">
      <w:pPr>
        <w:pStyle w:val="BoldSubheader"/>
        <w:spacing w:after="80"/>
      </w:pPr>
    </w:p>
    <w:p w:rsidR="00361E74" w:rsidRPr="00742031" w:rsidRDefault="00F7150C" w:rsidP="00185EC7">
      <w:pPr>
        <w:pStyle w:val="ContactInfo"/>
        <w:rPr>
          <w:sz w:val="24"/>
          <w:szCs w:val="24"/>
        </w:rPr>
      </w:pPr>
      <w:r w:rsidRPr="00742031">
        <w:rPr>
          <w:sz w:val="24"/>
          <w:szCs w:val="24"/>
        </w:rPr>
        <w:t>Professor Salvatore Galatioto</w:t>
      </w:r>
    </w:p>
    <w:p w:rsidR="00742031" w:rsidRPr="00742031" w:rsidRDefault="009B3334" w:rsidP="00742031">
      <w:pPr>
        <w:pStyle w:val="ContactInfo"/>
        <w:rPr>
          <w:sz w:val="24"/>
          <w:szCs w:val="24"/>
        </w:rPr>
      </w:pPr>
      <w:r w:rsidRPr="00742031">
        <w:rPr>
          <w:sz w:val="24"/>
          <w:szCs w:val="24"/>
        </w:rPr>
        <w:t>Adjunct Associate Professor</w:t>
      </w:r>
    </w:p>
    <w:p w:rsidR="00361E74" w:rsidRPr="00742031" w:rsidRDefault="00742031" w:rsidP="00742031">
      <w:pPr>
        <w:pStyle w:val="ContactInfo"/>
        <w:rPr>
          <w:sz w:val="24"/>
          <w:szCs w:val="24"/>
        </w:rPr>
      </w:pPr>
      <w:r w:rsidRPr="00742031">
        <w:rPr>
          <w:sz w:val="24"/>
          <w:szCs w:val="24"/>
        </w:rPr>
        <w:t>H</w:t>
      </w:r>
      <w:r w:rsidR="009B3334" w:rsidRPr="00742031">
        <w:rPr>
          <w:sz w:val="24"/>
          <w:szCs w:val="24"/>
        </w:rPr>
        <w:t xml:space="preserve">ours: </w:t>
      </w:r>
      <w:r w:rsidRPr="00742031">
        <w:rPr>
          <w:sz w:val="24"/>
          <w:szCs w:val="24"/>
        </w:rPr>
        <w:t>B</w:t>
      </w:r>
      <w:r w:rsidR="009B3334" w:rsidRPr="00742031">
        <w:rPr>
          <w:sz w:val="24"/>
          <w:szCs w:val="24"/>
        </w:rPr>
        <w:t xml:space="preserve">y </w:t>
      </w:r>
      <w:r w:rsidRPr="00742031">
        <w:rPr>
          <w:sz w:val="24"/>
          <w:szCs w:val="24"/>
        </w:rPr>
        <w:t>A</w:t>
      </w:r>
      <w:r w:rsidR="009B3334" w:rsidRPr="00742031">
        <w:rPr>
          <w:sz w:val="24"/>
          <w:szCs w:val="24"/>
        </w:rPr>
        <w:t>ppointment</w:t>
      </w:r>
    </w:p>
    <w:p w:rsidR="00361E74" w:rsidRPr="00742031" w:rsidRDefault="00361E74" w:rsidP="00185EC7">
      <w:pPr>
        <w:pStyle w:val="ContactInfo"/>
        <w:rPr>
          <w:sz w:val="24"/>
          <w:szCs w:val="24"/>
        </w:rPr>
      </w:pPr>
      <w:r w:rsidRPr="00742031">
        <w:rPr>
          <w:sz w:val="24"/>
          <w:szCs w:val="24"/>
        </w:rPr>
        <w:t xml:space="preserve">Office: </w:t>
      </w:r>
      <w:r w:rsidR="00742031" w:rsidRPr="00742031">
        <w:rPr>
          <w:sz w:val="24"/>
          <w:szCs w:val="24"/>
        </w:rPr>
        <w:t>335 Madison Ave., 22</w:t>
      </w:r>
      <w:r w:rsidR="00742031" w:rsidRPr="00742031">
        <w:rPr>
          <w:sz w:val="24"/>
          <w:szCs w:val="24"/>
          <w:vertAlign w:val="superscript"/>
        </w:rPr>
        <w:t>nd</w:t>
      </w:r>
      <w:r w:rsidR="00742031" w:rsidRPr="00742031">
        <w:rPr>
          <w:sz w:val="24"/>
          <w:szCs w:val="24"/>
        </w:rPr>
        <w:t xml:space="preserve"> Floor</w:t>
      </w:r>
    </w:p>
    <w:p w:rsidR="00447498" w:rsidRPr="00742031" w:rsidRDefault="00361E74" w:rsidP="00447498">
      <w:pPr>
        <w:pStyle w:val="ContactInfo"/>
        <w:rPr>
          <w:sz w:val="24"/>
          <w:szCs w:val="24"/>
        </w:rPr>
      </w:pPr>
      <w:r w:rsidRPr="00742031">
        <w:rPr>
          <w:sz w:val="24"/>
          <w:szCs w:val="24"/>
        </w:rPr>
        <w:t xml:space="preserve">Phone: </w:t>
      </w:r>
      <w:r w:rsidR="00F7150C" w:rsidRPr="00742031">
        <w:rPr>
          <w:sz w:val="24"/>
          <w:szCs w:val="24"/>
        </w:rPr>
        <w:t>212-</w:t>
      </w:r>
      <w:r w:rsidR="0043055F" w:rsidRPr="00742031">
        <w:rPr>
          <w:sz w:val="24"/>
          <w:szCs w:val="24"/>
        </w:rPr>
        <w:t>850</w:t>
      </w:r>
      <w:r w:rsidR="00F7150C" w:rsidRPr="00742031">
        <w:rPr>
          <w:sz w:val="24"/>
          <w:szCs w:val="24"/>
        </w:rPr>
        <w:t>-</w:t>
      </w:r>
      <w:r w:rsidR="0043055F" w:rsidRPr="00742031">
        <w:rPr>
          <w:sz w:val="24"/>
          <w:szCs w:val="24"/>
        </w:rPr>
        <w:t>4998</w:t>
      </w:r>
    </w:p>
    <w:p w:rsidR="00447498" w:rsidRPr="00742031" w:rsidRDefault="00B23467" w:rsidP="00185EC7">
      <w:pPr>
        <w:pStyle w:val="ContactInfoLast"/>
        <w:rPr>
          <w:rStyle w:val="Hyperlink"/>
          <w:sz w:val="24"/>
          <w:szCs w:val="24"/>
        </w:rPr>
      </w:pPr>
      <w:hyperlink r:id="rId8" w:history="1">
        <w:r w:rsidR="00F7150C" w:rsidRPr="00742031">
          <w:rPr>
            <w:rStyle w:val="Hyperlink"/>
            <w:sz w:val="24"/>
            <w:szCs w:val="24"/>
          </w:rPr>
          <w:t>GalatiotoS@gspcap.com</w:t>
        </w:r>
      </w:hyperlink>
      <w:r w:rsidR="00447498" w:rsidRPr="00742031">
        <w:rPr>
          <w:rStyle w:val="Hyperlink"/>
          <w:sz w:val="24"/>
          <w:szCs w:val="24"/>
        </w:rPr>
        <w:t>.</w:t>
      </w:r>
    </w:p>
    <w:p w:rsidR="00A704C0" w:rsidRPr="00742031" w:rsidRDefault="005E7AA1" w:rsidP="00185EC7">
      <w:pPr>
        <w:pStyle w:val="ContactInfo"/>
        <w:rPr>
          <w:sz w:val="24"/>
          <w:szCs w:val="24"/>
        </w:rPr>
      </w:pPr>
      <w:r w:rsidRPr="00742031">
        <w:rPr>
          <w:sz w:val="24"/>
          <w:szCs w:val="24"/>
        </w:rPr>
        <w:t xml:space="preserve">TA: </w:t>
      </w:r>
    </w:p>
    <w:p w:rsidR="006C511C" w:rsidRPr="00742031" w:rsidRDefault="006C511C" w:rsidP="00185EC7">
      <w:pPr>
        <w:pStyle w:val="ContactInfo"/>
        <w:rPr>
          <w:sz w:val="24"/>
          <w:szCs w:val="24"/>
        </w:rPr>
      </w:pPr>
      <w:r w:rsidRPr="00742031">
        <w:rPr>
          <w:sz w:val="24"/>
          <w:szCs w:val="24"/>
        </w:rPr>
        <w:t xml:space="preserve">Phone: </w:t>
      </w:r>
    </w:p>
    <w:p w:rsidR="00D33F64" w:rsidRPr="00742031" w:rsidRDefault="00742031" w:rsidP="00185EC7">
      <w:pPr>
        <w:pStyle w:val="ContactInfo"/>
        <w:rPr>
          <w:rStyle w:val="Hyperlink"/>
          <w:color w:val="auto"/>
          <w:sz w:val="24"/>
          <w:szCs w:val="24"/>
          <w:u w:val="none"/>
        </w:rPr>
      </w:pPr>
      <w:r w:rsidRPr="00742031">
        <w:rPr>
          <w:rStyle w:val="Hyperlink"/>
          <w:color w:val="auto"/>
          <w:sz w:val="24"/>
          <w:szCs w:val="24"/>
          <w:u w:val="none"/>
        </w:rPr>
        <w:t>E-Mail:</w:t>
      </w:r>
    </w:p>
    <w:p w:rsidR="004B606F" w:rsidRPr="00742031" w:rsidRDefault="004B606F" w:rsidP="00977488">
      <w:pPr>
        <w:pStyle w:val="SectionHeader"/>
      </w:pPr>
    </w:p>
    <w:p w:rsidR="00775DA8" w:rsidRPr="00742031" w:rsidRDefault="00A53578" w:rsidP="00977488">
      <w:pPr>
        <w:pStyle w:val="SectionHeader"/>
      </w:pPr>
      <w:r w:rsidRPr="00742031">
        <w:t>Course Description</w:t>
      </w:r>
    </w:p>
    <w:p w:rsidR="007562C5" w:rsidRPr="00742031" w:rsidRDefault="007562C5" w:rsidP="006675FA">
      <w:pPr>
        <w:pStyle w:val="BodyText"/>
        <w:jc w:val="both"/>
        <w:rPr>
          <w:sz w:val="24"/>
          <w:szCs w:val="24"/>
        </w:rPr>
      </w:pPr>
      <w:r w:rsidRPr="00742031">
        <w:rPr>
          <w:sz w:val="24"/>
          <w:szCs w:val="24"/>
        </w:rPr>
        <w:t xml:space="preserve">The course </w:t>
      </w:r>
      <w:r w:rsidR="00742031">
        <w:rPr>
          <w:sz w:val="24"/>
          <w:szCs w:val="24"/>
        </w:rPr>
        <w:t xml:space="preserve">is designed to study the business dynamics of the four major sports leagues in North America (Major League Baseball, National Basketball Association, National Football League, </w:t>
      </w:r>
      <w:proofErr w:type="gramStart"/>
      <w:r w:rsidR="00742031">
        <w:rPr>
          <w:sz w:val="24"/>
          <w:szCs w:val="24"/>
        </w:rPr>
        <w:t>National</w:t>
      </w:r>
      <w:proofErr w:type="gramEnd"/>
      <w:r w:rsidR="00742031">
        <w:rPr>
          <w:sz w:val="24"/>
          <w:szCs w:val="24"/>
        </w:rPr>
        <w:t xml:space="preserve"> Hockey League).  It will compare and contrast the different leagues and select franchises (e.g., large market vs. small market, National Football League vs. Major League Baseball, etc.).  There will also be a discussion on leadership in the business of sports.</w:t>
      </w:r>
    </w:p>
    <w:p w:rsidR="00C16D50" w:rsidRPr="00C16D50" w:rsidRDefault="00742031" w:rsidP="006675FA">
      <w:pPr>
        <w:pStyle w:val="BodyText"/>
        <w:jc w:val="both"/>
        <w:rPr>
          <w:sz w:val="24"/>
          <w:szCs w:val="24"/>
        </w:rPr>
      </w:pPr>
      <w:r>
        <w:rPr>
          <w:sz w:val="24"/>
          <w:szCs w:val="24"/>
        </w:rPr>
        <w:t>Among the topics the course will explore</w:t>
      </w:r>
      <w:r w:rsidR="00C032E5" w:rsidRPr="00742031">
        <w:rPr>
          <w:sz w:val="24"/>
          <w:szCs w:val="24"/>
        </w:rPr>
        <w:t xml:space="preserve"> </w:t>
      </w:r>
      <w:r>
        <w:rPr>
          <w:sz w:val="24"/>
          <w:szCs w:val="24"/>
        </w:rPr>
        <w:t xml:space="preserve">are league </w:t>
      </w:r>
      <w:r w:rsidR="00C032E5" w:rsidRPr="00742031">
        <w:rPr>
          <w:sz w:val="24"/>
          <w:szCs w:val="24"/>
        </w:rPr>
        <w:t xml:space="preserve">structure, </w:t>
      </w:r>
      <w:r w:rsidR="007562C5" w:rsidRPr="00742031">
        <w:rPr>
          <w:sz w:val="24"/>
          <w:szCs w:val="24"/>
        </w:rPr>
        <w:t>valuation methodologies, labor relations</w:t>
      </w:r>
      <w:r w:rsidR="008E0D49" w:rsidRPr="00742031">
        <w:rPr>
          <w:sz w:val="24"/>
          <w:szCs w:val="24"/>
        </w:rPr>
        <w:t xml:space="preserve"> </w:t>
      </w:r>
      <w:proofErr w:type="gramStart"/>
      <w:r w:rsidR="007562C5" w:rsidRPr="00742031">
        <w:rPr>
          <w:sz w:val="24"/>
          <w:szCs w:val="24"/>
        </w:rPr>
        <w:t>and</w:t>
      </w:r>
      <w:proofErr w:type="gramEnd"/>
      <w:r w:rsidR="007562C5" w:rsidRPr="00742031">
        <w:rPr>
          <w:sz w:val="24"/>
          <w:szCs w:val="24"/>
        </w:rPr>
        <w:t xml:space="preserve"> sports as media content.  </w:t>
      </w:r>
      <w:r>
        <w:rPr>
          <w:sz w:val="24"/>
          <w:szCs w:val="24"/>
        </w:rPr>
        <w:t xml:space="preserve">Grading </w:t>
      </w:r>
      <w:r w:rsidR="00C032E5" w:rsidRPr="00742031">
        <w:rPr>
          <w:sz w:val="24"/>
          <w:szCs w:val="24"/>
        </w:rPr>
        <w:t xml:space="preserve">will be through a combination of </w:t>
      </w:r>
      <w:r w:rsidR="00BF6426" w:rsidRPr="00742031">
        <w:rPr>
          <w:sz w:val="24"/>
          <w:szCs w:val="24"/>
        </w:rPr>
        <w:t xml:space="preserve">class project, </w:t>
      </w:r>
      <w:r w:rsidR="00975729" w:rsidRPr="00742031">
        <w:rPr>
          <w:sz w:val="24"/>
          <w:szCs w:val="24"/>
        </w:rPr>
        <w:t>cla</w:t>
      </w:r>
      <w:r w:rsidR="00720449" w:rsidRPr="00742031">
        <w:rPr>
          <w:sz w:val="24"/>
          <w:szCs w:val="24"/>
        </w:rPr>
        <w:t>ss participation</w:t>
      </w:r>
      <w:r w:rsidR="00C032E5" w:rsidRPr="00742031">
        <w:rPr>
          <w:sz w:val="24"/>
          <w:szCs w:val="24"/>
        </w:rPr>
        <w:t xml:space="preserve"> and a final.</w:t>
      </w:r>
    </w:p>
    <w:p w:rsidR="004B606F" w:rsidRPr="00742031" w:rsidRDefault="00C16D50" w:rsidP="00C16D50">
      <w:pPr>
        <w:pStyle w:val="SectionHeader"/>
        <w:jc w:val="both"/>
      </w:pPr>
      <w:r>
        <w:tab/>
      </w:r>
      <w:r>
        <w:tab/>
      </w:r>
      <w:r>
        <w:tab/>
      </w:r>
      <w:r>
        <w:tab/>
      </w:r>
      <w:r>
        <w:tab/>
      </w:r>
      <w:r w:rsidR="0067723D">
        <w:tab/>
      </w:r>
      <w:r w:rsidR="0067723D">
        <w:tab/>
      </w:r>
      <w:r w:rsidR="0067723D">
        <w:tab/>
      </w:r>
      <w:r>
        <w:tab/>
      </w:r>
      <w:r>
        <w:tab/>
      </w:r>
      <w:r>
        <w:tab/>
      </w:r>
      <w:r>
        <w:tab/>
      </w:r>
      <w:r>
        <w:tab/>
      </w:r>
      <w:r>
        <w:tab/>
      </w:r>
      <w:r>
        <w:tab/>
      </w:r>
      <w:r>
        <w:tab/>
      </w:r>
    </w:p>
    <w:p w:rsidR="004B606F" w:rsidRPr="00742031" w:rsidRDefault="004B606F" w:rsidP="00977488">
      <w:pPr>
        <w:pStyle w:val="SectionHeader"/>
      </w:pPr>
    </w:p>
    <w:p w:rsidR="004B606F" w:rsidRPr="00742031" w:rsidRDefault="004B606F" w:rsidP="00977488">
      <w:pPr>
        <w:pStyle w:val="SectionHeader"/>
      </w:pPr>
    </w:p>
    <w:p w:rsidR="004B606F" w:rsidRPr="00742031" w:rsidRDefault="004B606F" w:rsidP="00977488">
      <w:pPr>
        <w:pStyle w:val="SectionHeader"/>
      </w:pPr>
    </w:p>
    <w:p w:rsidR="00D91CA6" w:rsidRPr="00742031" w:rsidRDefault="00D91CA6" w:rsidP="00977488">
      <w:pPr>
        <w:pStyle w:val="SectionHeader"/>
      </w:pPr>
    </w:p>
    <w:p w:rsidR="00D91CA6" w:rsidRPr="00742031" w:rsidRDefault="00D91CA6" w:rsidP="00977488">
      <w:pPr>
        <w:pStyle w:val="SectionHeader"/>
      </w:pPr>
    </w:p>
    <w:p w:rsidR="00D91CA6" w:rsidRPr="00742031" w:rsidRDefault="00D91CA6" w:rsidP="00977488">
      <w:pPr>
        <w:pStyle w:val="SectionHeader"/>
      </w:pPr>
    </w:p>
    <w:p w:rsidR="00C36B34" w:rsidRPr="00742031" w:rsidRDefault="00C36B34" w:rsidP="00977488">
      <w:pPr>
        <w:pStyle w:val="SectionHeader"/>
      </w:pPr>
    </w:p>
    <w:p w:rsidR="00775DA8" w:rsidRPr="00742031" w:rsidRDefault="00A53578" w:rsidP="00977488">
      <w:pPr>
        <w:pStyle w:val="SectionHeader"/>
      </w:pPr>
      <w:r w:rsidRPr="00742031">
        <w:lastRenderedPageBreak/>
        <w:t>Course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750"/>
      </w:tblGrid>
      <w:tr w:rsidR="00C16D50" w:rsidRPr="00742031" w:rsidTr="005E12E3">
        <w:trPr>
          <w:cantSplit/>
        </w:trPr>
        <w:tc>
          <w:tcPr>
            <w:tcW w:w="2268" w:type="dxa"/>
            <w:shd w:val="clear" w:color="auto" w:fill="D9D9D9"/>
          </w:tcPr>
          <w:p w:rsidR="00C16D50" w:rsidRPr="00742031" w:rsidRDefault="00C16D50" w:rsidP="004266D4">
            <w:pPr>
              <w:pStyle w:val="Session"/>
            </w:pPr>
            <w:r>
              <w:t>Session 1</w:t>
            </w:r>
          </w:p>
        </w:tc>
        <w:tc>
          <w:tcPr>
            <w:tcW w:w="6750" w:type="dxa"/>
            <w:shd w:val="clear" w:color="auto" w:fill="D9D9D9"/>
          </w:tcPr>
          <w:p w:rsidR="00C16D50" w:rsidRPr="00742031" w:rsidRDefault="00C16D50" w:rsidP="0065572C">
            <w:pPr>
              <w:pStyle w:val="Session"/>
            </w:pPr>
            <w:r>
              <w:t>Overview</w:t>
            </w:r>
          </w:p>
        </w:tc>
      </w:tr>
      <w:tr w:rsidR="00C16D50" w:rsidRPr="00742031" w:rsidTr="0046176E">
        <w:trPr>
          <w:cantSplit/>
        </w:trPr>
        <w:tc>
          <w:tcPr>
            <w:tcW w:w="2268" w:type="dxa"/>
            <w:shd w:val="clear" w:color="auto" w:fill="auto"/>
          </w:tcPr>
          <w:p w:rsidR="00C16D50" w:rsidRPr="00742031" w:rsidRDefault="008A4CEA" w:rsidP="00B23467">
            <w:pPr>
              <w:pStyle w:val="Prof"/>
              <w:spacing w:before="120"/>
              <w:rPr>
                <w:b/>
                <w:i w:val="0"/>
              </w:rPr>
            </w:pPr>
            <w:r>
              <w:rPr>
                <w:b/>
                <w:i w:val="0"/>
              </w:rPr>
              <w:t>October 29</w:t>
            </w:r>
            <w:r w:rsidRPr="008A4CEA">
              <w:rPr>
                <w:b/>
                <w:i w:val="0"/>
                <w:vertAlign w:val="superscript"/>
              </w:rPr>
              <w:t>th</w:t>
            </w:r>
          </w:p>
          <w:p w:rsidR="00C16D50" w:rsidRPr="00742031" w:rsidRDefault="00C16D50" w:rsidP="0046176E">
            <w:pPr>
              <w:pStyle w:val="Prof"/>
              <w:rPr>
                <w:b/>
                <w:i w:val="0"/>
              </w:rPr>
            </w:pPr>
          </w:p>
        </w:tc>
        <w:tc>
          <w:tcPr>
            <w:tcW w:w="6750" w:type="dxa"/>
            <w:shd w:val="clear" w:color="auto" w:fill="auto"/>
          </w:tcPr>
          <w:p w:rsidR="00C16D50" w:rsidRPr="00742031" w:rsidRDefault="00C16D50" w:rsidP="004C5DCB">
            <w:pPr>
              <w:pStyle w:val="SessionHeadings"/>
              <w:spacing w:after="120"/>
              <w:rPr>
                <w:sz w:val="24"/>
                <w:szCs w:val="24"/>
              </w:rPr>
            </w:pPr>
            <w:r w:rsidRPr="00742031">
              <w:rPr>
                <w:sz w:val="24"/>
                <w:szCs w:val="24"/>
              </w:rPr>
              <w:t xml:space="preserve">Topics:  </w:t>
            </w:r>
          </w:p>
          <w:p w:rsidR="00C16D50" w:rsidRPr="00742031" w:rsidRDefault="00C16D50" w:rsidP="00044D61">
            <w:pPr>
              <w:pStyle w:val="Topics"/>
              <w:spacing w:after="120"/>
              <w:ind w:left="576" w:hanging="576"/>
              <w:rPr>
                <w:sz w:val="24"/>
                <w:szCs w:val="24"/>
              </w:rPr>
            </w:pPr>
            <w:r w:rsidRPr="00742031">
              <w:rPr>
                <w:sz w:val="24"/>
                <w:szCs w:val="24"/>
              </w:rPr>
              <w:t>(1)</w:t>
            </w:r>
            <w:r w:rsidRPr="00742031">
              <w:rPr>
                <w:sz w:val="24"/>
                <w:szCs w:val="24"/>
              </w:rPr>
              <w:tab/>
            </w:r>
            <w:r>
              <w:rPr>
                <w:sz w:val="24"/>
                <w:szCs w:val="24"/>
              </w:rPr>
              <w:t>An overview of the four major leagues describing the differences in cash flow dynamics, labor relations and value as media content.</w:t>
            </w:r>
            <w:r w:rsidRPr="00742031">
              <w:rPr>
                <w:sz w:val="24"/>
                <w:szCs w:val="24"/>
              </w:rPr>
              <w:t xml:space="preserve">  </w:t>
            </w:r>
          </w:p>
          <w:p w:rsidR="00C16D50" w:rsidRDefault="00C16D50" w:rsidP="00044D61">
            <w:pPr>
              <w:pStyle w:val="Topics"/>
              <w:spacing w:after="120"/>
              <w:ind w:left="576" w:hanging="576"/>
              <w:rPr>
                <w:sz w:val="24"/>
                <w:szCs w:val="24"/>
              </w:rPr>
            </w:pPr>
            <w:r w:rsidRPr="00742031">
              <w:rPr>
                <w:sz w:val="24"/>
                <w:szCs w:val="24"/>
              </w:rPr>
              <w:t>(2)</w:t>
            </w:r>
            <w:r w:rsidRPr="00742031">
              <w:rPr>
                <w:sz w:val="24"/>
                <w:szCs w:val="24"/>
              </w:rPr>
              <w:tab/>
            </w:r>
            <w:r>
              <w:rPr>
                <w:sz w:val="24"/>
                <w:szCs w:val="24"/>
              </w:rPr>
              <w:t>Should the taxpayers subsidize stadiums and arenas?  The moral and political positions.</w:t>
            </w:r>
          </w:p>
          <w:p w:rsidR="00C16D50" w:rsidRPr="00742031" w:rsidRDefault="00C16D50" w:rsidP="00044D61">
            <w:pPr>
              <w:pStyle w:val="Topics"/>
              <w:spacing w:after="0"/>
              <w:ind w:left="576" w:hanging="576"/>
              <w:rPr>
                <w:sz w:val="24"/>
                <w:szCs w:val="24"/>
              </w:rPr>
            </w:pPr>
            <w:r>
              <w:rPr>
                <w:sz w:val="24"/>
                <w:szCs w:val="24"/>
              </w:rPr>
              <w:t>(3)</w:t>
            </w:r>
            <w:r>
              <w:rPr>
                <w:sz w:val="24"/>
                <w:szCs w:val="24"/>
              </w:rPr>
              <w:tab/>
              <w:t>Stadium Finance:  Techniques used to finance the building of new venues.</w:t>
            </w:r>
          </w:p>
          <w:p w:rsidR="008A06B4" w:rsidRDefault="00C16D50" w:rsidP="0046176E">
            <w:pPr>
              <w:pStyle w:val="SessionHeadings"/>
              <w:rPr>
                <w:sz w:val="24"/>
                <w:szCs w:val="24"/>
              </w:rPr>
            </w:pPr>
            <w:r w:rsidRPr="00742031">
              <w:rPr>
                <w:sz w:val="24"/>
                <w:szCs w:val="24"/>
              </w:rPr>
              <w:t>Cases:</w:t>
            </w:r>
          </w:p>
          <w:p w:rsidR="00C16D50" w:rsidRDefault="008A06B4" w:rsidP="00D875A1">
            <w:pPr>
              <w:pStyle w:val="SessionHeadings"/>
              <w:ind w:left="576" w:hanging="576"/>
              <w:rPr>
                <w:b w:val="0"/>
                <w:sz w:val="24"/>
                <w:szCs w:val="24"/>
              </w:rPr>
            </w:pPr>
            <w:r w:rsidRPr="008A06B4">
              <w:rPr>
                <w:b w:val="0"/>
                <w:i w:val="0"/>
                <w:sz w:val="24"/>
                <w:szCs w:val="24"/>
              </w:rPr>
              <w:t>(1)</w:t>
            </w:r>
            <w:r>
              <w:rPr>
                <w:sz w:val="24"/>
                <w:szCs w:val="24"/>
              </w:rPr>
              <w:tab/>
            </w:r>
            <w:r w:rsidR="00C16D50">
              <w:rPr>
                <w:b w:val="0"/>
                <w:sz w:val="24"/>
                <w:szCs w:val="24"/>
              </w:rPr>
              <w:t>San Diego Padres:  PETCO Park as a Catalyst for Urban Redevelopment.</w:t>
            </w:r>
          </w:p>
          <w:p w:rsidR="004C5DCB" w:rsidRPr="00742031" w:rsidRDefault="008A06B4" w:rsidP="00B842E0">
            <w:pPr>
              <w:pStyle w:val="SessionHeadings"/>
              <w:spacing w:after="120"/>
              <w:ind w:left="576" w:hanging="576"/>
              <w:rPr>
                <w:b w:val="0"/>
                <w:i w:val="0"/>
                <w:sz w:val="24"/>
                <w:szCs w:val="24"/>
              </w:rPr>
            </w:pPr>
            <w:r>
              <w:rPr>
                <w:b w:val="0"/>
                <w:i w:val="0"/>
                <w:sz w:val="24"/>
                <w:szCs w:val="24"/>
              </w:rPr>
              <w:t>(2)</w:t>
            </w:r>
            <w:r>
              <w:rPr>
                <w:b w:val="0"/>
                <w:i w:val="0"/>
                <w:sz w:val="24"/>
                <w:szCs w:val="24"/>
              </w:rPr>
              <w:tab/>
            </w:r>
            <w:r>
              <w:rPr>
                <w:b w:val="0"/>
                <w:sz w:val="24"/>
                <w:szCs w:val="24"/>
              </w:rPr>
              <w:t>Dallas Co</w:t>
            </w:r>
            <w:r w:rsidR="00D875A1">
              <w:rPr>
                <w:b w:val="0"/>
                <w:sz w:val="24"/>
                <w:szCs w:val="24"/>
              </w:rPr>
              <w:t>wboys:  Financing a New Stadium</w:t>
            </w:r>
          </w:p>
        </w:tc>
      </w:tr>
      <w:tr w:rsidR="00E060CA" w:rsidRPr="00742031" w:rsidTr="005E12E3">
        <w:trPr>
          <w:cantSplit/>
        </w:trPr>
        <w:tc>
          <w:tcPr>
            <w:tcW w:w="2268" w:type="dxa"/>
            <w:shd w:val="clear" w:color="auto" w:fill="D9D9D9"/>
          </w:tcPr>
          <w:p w:rsidR="00E060CA" w:rsidRPr="00742031" w:rsidRDefault="00126F73" w:rsidP="004266D4">
            <w:pPr>
              <w:pStyle w:val="Session"/>
            </w:pPr>
            <w:r w:rsidRPr="00742031">
              <w:t xml:space="preserve">Session </w:t>
            </w:r>
            <w:r w:rsidR="00D875A1">
              <w:t>2</w:t>
            </w:r>
          </w:p>
        </w:tc>
        <w:tc>
          <w:tcPr>
            <w:tcW w:w="6750" w:type="dxa"/>
            <w:shd w:val="clear" w:color="auto" w:fill="D9D9D9"/>
          </w:tcPr>
          <w:p w:rsidR="00E060CA" w:rsidRPr="00742031" w:rsidRDefault="00B842E0" w:rsidP="0065572C">
            <w:pPr>
              <w:pStyle w:val="Session"/>
            </w:pPr>
            <w:r w:rsidRPr="00742031">
              <w:t>Professional Sports Franchise Valuation Methodology and Leadership Discussion</w:t>
            </w:r>
          </w:p>
        </w:tc>
      </w:tr>
      <w:tr w:rsidR="00491132" w:rsidRPr="00742031" w:rsidTr="005E12E3">
        <w:trPr>
          <w:cantSplit/>
        </w:trPr>
        <w:tc>
          <w:tcPr>
            <w:tcW w:w="2268" w:type="dxa"/>
            <w:shd w:val="clear" w:color="auto" w:fill="auto"/>
          </w:tcPr>
          <w:p w:rsidR="00491132" w:rsidRPr="00742031" w:rsidRDefault="00793C76" w:rsidP="00B23467">
            <w:pPr>
              <w:pStyle w:val="Prof"/>
              <w:spacing w:before="120"/>
              <w:rPr>
                <w:b/>
                <w:i w:val="0"/>
              </w:rPr>
            </w:pPr>
            <w:r>
              <w:rPr>
                <w:b/>
                <w:i w:val="0"/>
              </w:rPr>
              <w:t>November 12</w:t>
            </w:r>
            <w:r w:rsidRPr="00793C76">
              <w:rPr>
                <w:b/>
                <w:i w:val="0"/>
                <w:vertAlign w:val="superscript"/>
              </w:rPr>
              <w:t>th</w:t>
            </w:r>
            <w:r>
              <w:rPr>
                <w:b/>
                <w:i w:val="0"/>
              </w:rPr>
              <w:t xml:space="preserve"> </w:t>
            </w:r>
          </w:p>
          <w:p w:rsidR="00126F73" w:rsidRPr="00742031" w:rsidRDefault="00126F73" w:rsidP="0065572C">
            <w:pPr>
              <w:pStyle w:val="Prof"/>
              <w:rPr>
                <w:b/>
                <w:i w:val="0"/>
              </w:rPr>
            </w:pPr>
          </w:p>
        </w:tc>
        <w:tc>
          <w:tcPr>
            <w:tcW w:w="6750" w:type="dxa"/>
            <w:shd w:val="clear" w:color="auto" w:fill="auto"/>
          </w:tcPr>
          <w:p w:rsidR="00B842E0" w:rsidRPr="00742031" w:rsidRDefault="00B842E0" w:rsidP="00B842E0">
            <w:pPr>
              <w:pStyle w:val="SessionHeadings"/>
              <w:spacing w:after="120"/>
              <w:rPr>
                <w:sz w:val="24"/>
                <w:szCs w:val="24"/>
              </w:rPr>
            </w:pPr>
            <w:r w:rsidRPr="00742031">
              <w:rPr>
                <w:sz w:val="24"/>
                <w:szCs w:val="24"/>
              </w:rPr>
              <w:t>Topics:</w:t>
            </w:r>
          </w:p>
          <w:p w:rsidR="00B842E0" w:rsidRDefault="00B842E0" w:rsidP="00B842E0">
            <w:pPr>
              <w:pStyle w:val="Topics"/>
              <w:numPr>
                <w:ilvl w:val="0"/>
                <w:numId w:val="16"/>
              </w:numPr>
              <w:spacing w:after="0"/>
              <w:ind w:left="576" w:hanging="576"/>
              <w:rPr>
                <w:sz w:val="24"/>
                <w:szCs w:val="24"/>
              </w:rPr>
            </w:pPr>
            <w:r w:rsidRPr="00742031">
              <w:rPr>
                <w:sz w:val="24"/>
                <w:szCs w:val="24"/>
              </w:rPr>
              <w:t>What makes a successful franchise, manager, general manager, coach, etc.?</w:t>
            </w:r>
          </w:p>
          <w:p w:rsidR="00B842E0" w:rsidRPr="00742031" w:rsidRDefault="00B842E0" w:rsidP="00B842E0">
            <w:pPr>
              <w:pStyle w:val="SessionHeadings"/>
              <w:rPr>
                <w:b w:val="0"/>
                <w:sz w:val="24"/>
                <w:szCs w:val="24"/>
              </w:rPr>
            </w:pPr>
            <w:r w:rsidRPr="00742031">
              <w:rPr>
                <w:sz w:val="24"/>
                <w:szCs w:val="24"/>
              </w:rPr>
              <w:t xml:space="preserve">Cases: </w:t>
            </w:r>
          </w:p>
          <w:p w:rsidR="00B842E0" w:rsidRPr="00D875A1" w:rsidRDefault="00B842E0" w:rsidP="00B842E0">
            <w:pPr>
              <w:pStyle w:val="Topics"/>
              <w:spacing w:before="120" w:after="120"/>
              <w:rPr>
                <w:i/>
                <w:iCs/>
                <w:sz w:val="24"/>
                <w:szCs w:val="24"/>
              </w:rPr>
            </w:pPr>
            <w:r w:rsidRPr="00742031">
              <w:rPr>
                <w:iCs/>
                <w:sz w:val="24"/>
                <w:szCs w:val="24"/>
              </w:rPr>
              <w:t>(1)</w:t>
            </w:r>
            <w:r w:rsidRPr="00742031">
              <w:rPr>
                <w:iCs/>
                <w:sz w:val="24"/>
                <w:szCs w:val="24"/>
              </w:rPr>
              <w:tab/>
            </w:r>
            <w:r w:rsidRPr="00D875A1">
              <w:rPr>
                <w:i/>
                <w:iCs/>
                <w:sz w:val="24"/>
                <w:szCs w:val="24"/>
              </w:rPr>
              <w:t>San Francisco Giants</w:t>
            </w:r>
          </w:p>
          <w:p w:rsidR="00B842E0" w:rsidRPr="00D875A1" w:rsidRDefault="00B842E0" w:rsidP="00B842E0">
            <w:pPr>
              <w:pStyle w:val="Topics"/>
              <w:spacing w:after="0"/>
              <w:rPr>
                <w:i/>
                <w:iCs/>
                <w:sz w:val="24"/>
                <w:szCs w:val="24"/>
              </w:rPr>
            </w:pPr>
            <w:r w:rsidRPr="00742031">
              <w:rPr>
                <w:iCs/>
                <w:sz w:val="24"/>
                <w:szCs w:val="24"/>
              </w:rPr>
              <w:t>(2)</w:t>
            </w:r>
            <w:r w:rsidRPr="00742031">
              <w:rPr>
                <w:iCs/>
                <w:sz w:val="24"/>
                <w:szCs w:val="24"/>
              </w:rPr>
              <w:tab/>
            </w:r>
            <w:r w:rsidRPr="00D875A1">
              <w:rPr>
                <w:i/>
                <w:iCs/>
                <w:sz w:val="24"/>
                <w:szCs w:val="24"/>
              </w:rPr>
              <w:t>Bill Belichick and the Cleveland Browns</w:t>
            </w:r>
          </w:p>
          <w:p w:rsidR="00B842E0" w:rsidRPr="00742031" w:rsidRDefault="00B842E0" w:rsidP="00B842E0">
            <w:pPr>
              <w:pStyle w:val="SessionHeadings"/>
              <w:rPr>
                <w:b w:val="0"/>
                <w:i w:val="0"/>
                <w:sz w:val="24"/>
                <w:szCs w:val="24"/>
              </w:rPr>
            </w:pPr>
            <w:r w:rsidRPr="00742031">
              <w:rPr>
                <w:sz w:val="24"/>
                <w:szCs w:val="24"/>
              </w:rPr>
              <w:t>Guest:</w:t>
            </w:r>
            <w:r w:rsidRPr="00742031">
              <w:rPr>
                <w:i w:val="0"/>
                <w:sz w:val="24"/>
                <w:szCs w:val="24"/>
              </w:rPr>
              <w:t xml:space="preserve"> </w:t>
            </w:r>
            <w:r>
              <w:rPr>
                <w:i w:val="0"/>
                <w:sz w:val="24"/>
                <w:szCs w:val="24"/>
              </w:rPr>
              <w:t xml:space="preserve"> </w:t>
            </w:r>
            <w:r w:rsidRPr="00742031">
              <w:rPr>
                <w:b w:val="0"/>
                <w:i w:val="0"/>
                <w:sz w:val="24"/>
                <w:szCs w:val="24"/>
              </w:rPr>
              <w:t>A Guest Speaker will give a presentation on the valuation of sports franchises.</w:t>
            </w:r>
          </w:p>
          <w:p w:rsidR="004C5DCB" w:rsidRPr="00742031" w:rsidRDefault="00B842E0" w:rsidP="00B842E0">
            <w:pPr>
              <w:pStyle w:val="SessionHeadings"/>
              <w:spacing w:after="120"/>
              <w:rPr>
                <w:b w:val="0"/>
                <w:i w:val="0"/>
                <w:sz w:val="24"/>
                <w:szCs w:val="24"/>
              </w:rPr>
            </w:pPr>
            <w:r w:rsidRPr="00742031">
              <w:rPr>
                <w:i w:val="0"/>
                <w:sz w:val="24"/>
                <w:szCs w:val="24"/>
              </w:rPr>
              <w:t>Class Project/M&amp;A Exercise Begins</w:t>
            </w:r>
          </w:p>
        </w:tc>
      </w:tr>
      <w:tr w:rsidR="00126F73" w:rsidRPr="00742031" w:rsidTr="00A51B29">
        <w:trPr>
          <w:cantSplit/>
        </w:trPr>
        <w:tc>
          <w:tcPr>
            <w:tcW w:w="2268" w:type="dxa"/>
            <w:shd w:val="clear" w:color="auto" w:fill="D9D9D9"/>
          </w:tcPr>
          <w:p w:rsidR="00126F73" w:rsidRPr="00742031" w:rsidRDefault="00126F73" w:rsidP="00A51B29">
            <w:pPr>
              <w:pStyle w:val="Session"/>
            </w:pPr>
            <w:r w:rsidRPr="00742031">
              <w:t xml:space="preserve">Session </w:t>
            </w:r>
            <w:r w:rsidR="00D875A1">
              <w:t>3</w:t>
            </w:r>
          </w:p>
        </w:tc>
        <w:tc>
          <w:tcPr>
            <w:tcW w:w="6750" w:type="dxa"/>
            <w:shd w:val="clear" w:color="auto" w:fill="D9D9D9"/>
          </w:tcPr>
          <w:p w:rsidR="00126F73" w:rsidRPr="00742031" w:rsidRDefault="00126F73" w:rsidP="00B842E0">
            <w:pPr>
              <w:pStyle w:val="Session"/>
            </w:pPr>
            <w:r w:rsidRPr="00742031">
              <w:t>National Football League</w:t>
            </w:r>
            <w:r w:rsidR="00B842E0" w:rsidRPr="00742031">
              <w:t xml:space="preserve"> </w:t>
            </w:r>
          </w:p>
        </w:tc>
      </w:tr>
      <w:tr w:rsidR="00126F73" w:rsidRPr="00742031" w:rsidTr="00A51B29">
        <w:trPr>
          <w:cantSplit/>
        </w:trPr>
        <w:tc>
          <w:tcPr>
            <w:tcW w:w="2268" w:type="dxa"/>
            <w:shd w:val="clear" w:color="auto" w:fill="auto"/>
          </w:tcPr>
          <w:p w:rsidR="00126F73" w:rsidRPr="00742031" w:rsidRDefault="00793C76" w:rsidP="00B23467">
            <w:pPr>
              <w:pStyle w:val="Session"/>
              <w:keepNext w:val="0"/>
              <w:spacing w:before="120"/>
            </w:pPr>
            <w:r>
              <w:t>November 19</w:t>
            </w:r>
            <w:r w:rsidRPr="00793C76">
              <w:rPr>
                <w:vertAlign w:val="superscript"/>
              </w:rPr>
              <w:t>th</w:t>
            </w:r>
            <w:r>
              <w:t xml:space="preserve"> </w:t>
            </w:r>
          </w:p>
          <w:p w:rsidR="00126F73" w:rsidRPr="00742031" w:rsidRDefault="00126F73" w:rsidP="00A51B29">
            <w:pPr>
              <w:pStyle w:val="Prof"/>
            </w:pPr>
          </w:p>
        </w:tc>
        <w:tc>
          <w:tcPr>
            <w:tcW w:w="6750" w:type="dxa"/>
            <w:shd w:val="clear" w:color="auto" w:fill="auto"/>
          </w:tcPr>
          <w:p w:rsidR="00126F73" w:rsidRPr="00742031" w:rsidRDefault="00126F73" w:rsidP="004C5DCB">
            <w:pPr>
              <w:pStyle w:val="SessionHeadings"/>
              <w:spacing w:after="120"/>
              <w:rPr>
                <w:sz w:val="24"/>
                <w:szCs w:val="24"/>
              </w:rPr>
            </w:pPr>
            <w:r w:rsidRPr="00742031">
              <w:rPr>
                <w:sz w:val="24"/>
                <w:szCs w:val="24"/>
              </w:rPr>
              <w:t>Topics:</w:t>
            </w:r>
          </w:p>
          <w:p w:rsidR="00126F73" w:rsidRDefault="00126F73" w:rsidP="00044D61">
            <w:pPr>
              <w:pStyle w:val="Topics"/>
              <w:numPr>
                <w:ilvl w:val="0"/>
                <w:numId w:val="17"/>
              </w:numPr>
              <w:spacing w:before="120" w:after="120"/>
              <w:ind w:left="576" w:hanging="576"/>
              <w:rPr>
                <w:sz w:val="24"/>
                <w:szCs w:val="24"/>
              </w:rPr>
            </w:pPr>
            <w:r w:rsidRPr="00742031">
              <w:rPr>
                <w:sz w:val="24"/>
                <w:szCs w:val="24"/>
              </w:rPr>
              <w:t xml:space="preserve">NFL overview discussing the collective bargaining agreement, league economics, franchise values.  </w:t>
            </w:r>
          </w:p>
          <w:p w:rsidR="00D875A1" w:rsidRPr="00742031" w:rsidRDefault="00D875A1" w:rsidP="004C5DCB">
            <w:pPr>
              <w:pStyle w:val="Topics"/>
              <w:numPr>
                <w:ilvl w:val="0"/>
                <w:numId w:val="17"/>
              </w:numPr>
              <w:spacing w:after="0"/>
              <w:ind w:left="576" w:hanging="576"/>
              <w:rPr>
                <w:sz w:val="24"/>
                <w:szCs w:val="24"/>
              </w:rPr>
            </w:pPr>
            <w:r>
              <w:rPr>
                <w:sz w:val="24"/>
                <w:szCs w:val="24"/>
              </w:rPr>
              <w:t>Issues facing the NFL.</w:t>
            </w:r>
          </w:p>
          <w:p w:rsidR="00126F73" w:rsidRPr="00742031" w:rsidRDefault="00126F73" w:rsidP="004C5DCB">
            <w:pPr>
              <w:pStyle w:val="SessionHeadings"/>
              <w:ind w:left="619" w:hanging="619"/>
              <w:rPr>
                <w:sz w:val="24"/>
                <w:szCs w:val="24"/>
              </w:rPr>
            </w:pPr>
            <w:r w:rsidRPr="00742031">
              <w:rPr>
                <w:sz w:val="24"/>
                <w:szCs w:val="24"/>
              </w:rPr>
              <w:t xml:space="preserve">Case: </w:t>
            </w:r>
            <w:r w:rsidRPr="00742031">
              <w:rPr>
                <w:b w:val="0"/>
                <w:sz w:val="24"/>
                <w:szCs w:val="24"/>
              </w:rPr>
              <w:t>The Globalization of the NFL</w:t>
            </w:r>
          </w:p>
          <w:p w:rsidR="00126F73" w:rsidRPr="00B842E0" w:rsidRDefault="00126F73" w:rsidP="00B842E0">
            <w:pPr>
              <w:pStyle w:val="SessionHeadings"/>
              <w:spacing w:after="120"/>
              <w:rPr>
                <w:b w:val="0"/>
                <w:i w:val="0"/>
                <w:sz w:val="24"/>
                <w:szCs w:val="24"/>
              </w:rPr>
            </w:pPr>
            <w:r w:rsidRPr="00742031">
              <w:rPr>
                <w:sz w:val="24"/>
                <w:szCs w:val="24"/>
              </w:rPr>
              <w:t>Guest:</w:t>
            </w:r>
            <w:r w:rsidRPr="00742031">
              <w:rPr>
                <w:i w:val="0"/>
                <w:sz w:val="24"/>
                <w:szCs w:val="24"/>
              </w:rPr>
              <w:t xml:space="preserve"> </w:t>
            </w:r>
            <w:r w:rsidR="004C5DCB">
              <w:rPr>
                <w:i w:val="0"/>
                <w:sz w:val="24"/>
                <w:szCs w:val="24"/>
              </w:rPr>
              <w:t xml:space="preserve"> </w:t>
            </w:r>
            <w:r w:rsidRPr="00742031">
              <w:rPr>
                <w:b w:val="0"/>
                <w:i w:val="0"/>
                <w:sz w:val="24"/>
                <w:szCs w:val="24"/>
              </w:rPr>
              <w:t>A Guest Speaker will discuss the NFL and its future.</w:t>
            </w:r>
          </w:p>
        </w:tc>
      </w:tr>
      <w:tr w:rsidR="00C022E6" w:rsidRPr="00742031" w:rsidTr="005E12E3">
        <w:trPr>
          <w:cantSplit/>
        </w:trPr>
        <w:tc>
          <w:tcPr>
            <w:tcW w:w="2268" w:type="dxa"/>
            <w:shd w:val="clear" w:color="auto" w:fill="D9D9D9"/>
          </w:tcPr>
          <w:p w:rsidR="00C022E6" w:rsidRPr="00742031" w:rsidRDefault="00C022E6" w:rsidP="004266D4">
            <w:pPr>
              <w:pStyle w:val="Session"/>
            </w:pPr>
            <w:r w:rsidRPr="00742031">
              <w:lastRenderedPageBreak/>
              <w:t xml:space="preserve">Session </w:t>
            </w:r>
            <w:r w:rsidR="00D875A1">
              <w:t>4</w:t>
            </w:r>
          </w:p>
        </w:tc>
        <w:tc>
          <w:tcPr>
            <w:tcW w:w="6750" w:type="dxa"/>
            <w:shd w:val="clear" w:color="auto" w:fill="D9D9D9"/>
          </w:tcPr>
          <w:p w:rsidR="00C022E6" w:rsidRPr="00742031" w:rsidRDefault="00B842E0" w:rsidP="0065572C">
            <w:pPr>
              <w:pStyle w:val="Session"/>
            </w:pPr>
            <w:r w:rsidRPr="00742031">
              <w:t>Major League Baseball</w:t>
            </w:r>
          </w:p>
        </w:tc>
      </w:tr>
      <w:tr w:rsidR="00491132" w:rsidRPr="00742031" w:rsidTr="005E12E3">
        <w:trPr>
          <w:cantSplit/>
        </w:trPr>
        <w:tc>
          <w:tcPr>
            <w:tcW w:w="2268" w:type="dxa"/>
            <w:shd w:val="clear" w:color="auto" w:fill="auto"/>
          </w:tcPr>
          <w:p w:rsidR="00491132" w:rsidRPr="00742031" w:rsidRDefault="00793C76" w:rsidP="00B23467">
            <w:pPr>
              <w:pStyle w:val="Session"/>
              <w:keepNext w:val="0"/>
              <w:spacing w:before="120"/>
            </w:pPr>
            <w:r>
              <w:t>November 26</w:t>
            </w:r>
            <w:r w:rsidRPr="00793C76">
              <w:rPr>
                <w:vertAlign w:val="superscript"/>
              </w:rPr>
              <w:t>th</w:t>
            </w:r>
            <w:r>
              <w:t xml:space="preserve"> </w:t>
            </w:r>
          </w:p>
          <w:p w:rsidR="00491132" w:rsidRPr="00742031" w:rsidRDefault="00491132" w:rsidP="0065572C">
            <w:pPr>
              <w:pStyle w:val="Prof"/>
            </w:pPr>
          </w:p>
        </w:tc>
        <w:tc>
          <w:tcPr>
            <w:tcW w:w="6750" w:type="dxa"/>
            <w:shd w:val="clear" w:color="auto" w:fill="auto"/>
          </w:tcPr>
          <w:p w:rsidR="00B842E0" w:rsidRPr="00742031" w:rsidRDefault="00B842E0" w:rsidP="00B842E0">
            <w:pPr>
              <w:pStyle w:val="SessionHeadings"/>
              <w:spacing w:after="120"/>
              <w:rPr>
                <w:sz w:val="24"/>
                <w:szCs w:val="24"/>
              </w:rPr>
            </w:pPr>
            <w:r w:rsidRPr="00742031">
              <w:rPr>
                <w:sz w:val="24"/>
                <w:szCs w:val="24"/>
              </w:rPr>
              <w:t xml:space="preserve">Topics:  </w:t>
            </w:r>
          </w:p>
          <w:p w:rsidR="00B842E0" w:rsidRPr="00742031" w:rsidRDefault="00B842E0" w:rsidP="00B842E0">
            <w:pPr>
              <w:pStyle w:val="Topics"/>
              <w:spacing w:after="120"/>
              <w:rPr>
                <w:sz w:val="24"/>
                <w:szCs w:val="24"/>
              </w:rPr>
            </w:pPr>
            <w:r w:rsidRPr="00742031">
              <w:rPr>
                <w:sz w:val="24"/>
                <w:szCs w:val="24"/>
              </w:rPr>
              <w:t>(1)</w:t>
            </w:r>
            <w:r w:rsidRPr="00742031">
              <w:rPr>
                <w:sz w:val="24"/>
                <w:szCs w:val="24"/>
              </w:rPr>
              <w:tab/>
              <w:t xml:space="preserve">History and background of MLB.  </w:t>
            </w:r>
          </w:p>
          <w:p w:rsidR="00B842E0" w:rsidRPr="00742031" w:rsidRDefault="00B842E0" w:rsidP="00B842E0">
            <w:pPr>
              <w:pStyle w:val="Topics"/>
              <w:spacing w:after="0"/>
              <w:ind w:left="619" w:hanging="619"/>
              <w:rPr>
                <w:sz w:val="24"/>
                <w:szCs w:val="24"/>
              </w:rPr>
            </w:pPr>
            <w:r w:rsidRPr="00742031">
              <w:rPr>
                <w:sz w:val="24"/>
                <w:szCs w:val="24"/>
              </w:rPr>
              <w:t>(2)</w:t>
            </w:r>
            <w:r w:rsidRPr="00742031">
              <w:rPr>
                <w:sz w:val="24"/>
                <w:szCs w:val="24"/>
              </w:rPr>
              <w:tab/>
              <w:t>Concentration on the economic issues and challenges facing baseball, specifically the disparity in revenues between large market and small market teams and labor issues.</w:t>
            </w:r>
          </w:p>
          <w:p w:rsidR="00B842E0" w:rsidRDefault="00B842E0" w:rsidP="00B842E0">
            <w:pPr>
              <w:pStyle w:val="SessionHeadings"/>
              <w:ind w:left="576" w:hanging="576"/>
              <w:rPr>
                <w:sz w:val="24"/>
                <w:szCs w:val="24"/>
              </w:rPr>
            </w:pPr>
            <w:r>
              <w:rPr>
                <w:sz w:val="24"/>
                <w:szCs w:val="24"/>
              </w:rPr>
              <w:t>Case:</w:t>
            </w:r>
          </w:p>
          <w:p w:rsidR="00B842E0" w:rsidRPr="00742031" w:rsidRDefault="00B842E0" w:rsidP="00B842E0">
            <w:pPr>
              <w:pStyle w:val="SessionHeadings"/>
              <w:ind w:left="576" w:hanging="576"/>
              <w:rPr>
                <w:sz w:val="24"/>
                <w:szCs w:val="24"/>
              </w:rPr>
            </w:pPr>
            <w:r>
              <w:rPr>
                <w:b w:val="0"/>
                <w:sz w:val="24"/>
                <w:szCs w:val="24"/>
              </w:rPr>
              <w:tab/>
            </w:r>
            <w:r w:rsidRPr="00742031">
              <w:rPr>
                <w:b w:val="0"/>
                <w:sz w:val="24"/>
                <w:szCs w:val="24"/>
              </w:rPr>
              <w:t>The Texas Rangers Bankruptcy:  “Limits to MLB’s Power or The Object That Would Not Be Moved”</w:t>
            </w:r>
            <w:r w:rsidRPr="00742031">
              <w:rPr>
                <w:sz w:val="24"/>
                <w:szCs w:val="24"/>
              </w:rPr>
              <w:t xml:space="preserve"> </w:t>
            </w:r>
          </w:p>
          <w:p w:rsidR="00044D61" w:rsidRDefault="00B842E0" w:rsidP="00B842E0">
            <w:pPr>
              <w:pStyle w:val="SessionHeadings"/>
              <w:spacing w:after="120"/>
              <w:rPr>
                <w:i w:val="0"/>
                <w:sz w:val="24"/>
                <w:szCs w:val="24"/>
              </w:rPr>
            </w:pPr>
            <w:r w:rsidRPr="00742031">
              <w:rPr>
                <w:sz w:val="24"/>
                <w:szCs w:val="24"/>
              </w:rPr>
              <w:t>Guest:</w:t>
            </w:r>
            <w:r>
              <w:rPr>
                <w:sz w:val="24"/>
                <w:szCs w:val="24"/>
              </w:rPr>
              <w:t xml:space="preserve">  </w:t>
            </w:r>
            <w:r w:rsidRPr="00742031">
              <w:rPr>
                <w:b w:val="0"/>
                <w:i w:val="0"/>
                <w:sz w:val="24"/>
                <w:szCs w:val="24"/>
              </w:rPr>
              <w:t>A Guest Speaker will discuss the challenges and opportunities in MLB.</w:t>
            </w:r>
            <w:r w:rsidRPr="00742031">
              <w:rPr>
                <w:i w:val="0"/>
                <w:sz w:val="24"/>
                <w:szCs w:val="24"/>
              </w:rPr>
              <w:t xml:space="preserve">  </w:t>
            </w:r>
          </w:p>
          <w:p w:rsidR="00F91A36" w:rsidRPr="00742031" w:rsidRDefault="00F91A36" w:rsidP="00F91A36">
            <w:pPr>
              <w:pStyle w:val="SessionHeadings"/>
              <w:spacing w:before="0" w:after="120"/>
              <w:rPr>
                <w:i w:val="0"/>
                <w:sz w:val="24"/>
                <w:szCs w:val="24"/>
              </w:rPr>
            </w:pPr>
            <w:r w:rsidRPr="00742031">
              <w:rPr>
                <w:i w:val="0"/>
                <w:sz w:val="24"/>
                <w:szCs w:val="24"/>
              </w:rPr>
              <w:t>Class Project/M&amp;A Exercise Due</w:t>
            </w:r>
            <w:r>
              <w:rPr>
                <w:i w:val="0"/>
                <w:sz w:val="24"/>
                <w:szCs w:val="24"/>
              </w:rPr>
              <w:t xml:space="preserve"> on November 29</w:t>
            </w:r>
            <w:r w:rsidRPr="00F91A36">
              <w:rPr>
                <w:i w:val="0"/>
                <w:sz w:val="24"/>
                <w:szCs w:val="24"/>
                <w:vertAlign w:val="superscript"/>
              </w:rPr>
              <w:t>th</w:t>
            </w:r>
          </w:p>
        </w:tc>
      </w:tr>
      <w:tr w:rsidR="00C022E6" w:rsidRPr="00742031" w:rsidTr="005E12E3">
        <w:trPr>
          <w:cantSplit/>
        </w:trPr>
        <w:tc>
          <w:tcPr>
            <w:tcW w:w="2268" w:type="dxa"/>
            <w:shd w:val="clear" w:color="auto" w:fill="D9D9D9"/>
          </w:tcPr>
          <w:p w:rsidR="00C022E6" w:rsidRPr="00742031" w:rsidRDefault="00C022E6" w:rsidP="004266D4">
            <w:pPr>
              <w:pStyle w:val="Session"/>
            </w:pPr>
            <w:r w:rsidRPr="00742031">
              <w:t xml:space="preserve">Session </w:t>
            </w:r>
            <w:r w:rsidR="00044D61">
              <w:t>5</w:t>
            </w:r>
          </w:p>
        </w:tc>
        <w:tc>
          <w:tcPr>
            <w:tcW w:w="6750" w:type="dxa"/>
            <w:shd w:val="clear" w:color="auto" w:fill="D9D9D9"/>
          </w:tcPr>
          <w:p w:rsidR="00C022E6" w:rsidRPr="00742031" w:rsidRDefault="00034790" w:rsidP="0065572C">
            <w:pPr>
              <w:pStyle w:val="Session"/>
            </w:pPr>
            <w:r w:rsidRPr="00742031">
              <w:t>National Basketball Association</w:t>
            </w:r>
          </w:p>
        </w:tc>
      </w:tr>
      <w:tr w:rsidR="00491132" w:rsidRPr="00742031" w:rsidTr="005E12E3">
        <w:trPr>
          <w:cantSplit/>
        </w:trPr>
        <w:tc>
          <w:tcPr>
            <w:tcW w:w="2268" w:type="dxa"/>
            <w:shd w:val="clear" w:color="auto" w:fill="auto"/>
          </w:tcPr>
          <w:p w:rsidR="00491132" w:rsidRPr="00793C76" w:rsidRDefault="00793C76" w:rsidP="00B23467">
            <w:pPr>
              <w:pStyle w:val="Prof"/>
              <w:spacing w:before="120"/>
              <w:rPr>
                <w:b/>
                <w:i w:val="0"/>
              </w:rPr>
            </w:pPr>
            <w:r w:rsidRPr="00793C76">
              <w:rPr>
                <w:b/>
                <w:i w:val="0"/>
              </w:rPr>
              <w:t>December 3</w:t>
            </w:r>
            <w:r w:rsidRPr="00793C76">
              <w:rPr>
                <w:b/>
                <w:i w:val="0"/>
                <w:vertAlign w:val="superscript"/>
              </w:rPr>
              <w:t>rd</w:t>
            </w:r>
            <w:r>
              <w:rPr>
                <w:b/>
                <w:i w:val="0"/>
              </w:rPr>
              <w:t xml:space="preserve"> </w:t>
            </w:r>
          </w:p>
        </w:tc>
        <w:tc>
          <w:tcPr>
            <w:tcW w:w="6750" w:type="dxa"/>
            <w:shd w:val="clear" w:color="auto" w:fill="auto"/>
          </w:tcPr>
          <w:p w:rsidR="00491132" w:rsidRPr="00742031" w:rsidRDefault="00491132" w:rsidP="00044D61">
            <w:pPr>
              <w:pStyle w:val="SessionHeadings"/>
              <w:spacing w:after="120"/>
              <w:rPr>
                <w:sz w:val="24"/>
                <w:szCs w:val="24"/>
              </w:rPr>
            </w:pPr>
            <w:r w:rsidRPr="00742031">
              <w:rPr>
                <w:sz w:val="24"/>
                <w:szCs w:val="24"/>
              </w:rPr>
              <w:t>Topics:</w:t>
            </w:r>
          </w:p>
          <w:p w:rsidR="00491132" w:rsidRPr="00742031" w:rsidRDefault="00491132" w:rsidP="00044D61">
            <w:pPr>
              <w:pStyle w:val="Topics"/>
              <w:spacing w:after="120"/>
              <w:ind w:left="619" w:hanging="619"/>
              <w:rPr>
                <w:sz w:val="24"/>
                <w:szCs w:val="24"/>
              </w:rPr>
            </w:pPr>
            <w:r w:rsidRPr="00742031">
              <w:rPr>
                <w:sz w:val="24"/>
                <w:szCs w:val="24"/>
              </w:rPr>
              <w:t>(1)</w:t>
            </w:r>
            <w:r w:rsidRPr="00742031">
              <w:rPr>
                <w:sz w:val="24"/>
                <w:szCs w:val="24"/>
              </w:rPr>
              <w:tab/>
              <w:t xml:space="preserve">Overview of the NBA, including labor relations, valuation and </w:t>
            </w:r>
            <w:r w:rsidR="00897593" w:rsidRPr="00742031">
              <w:rPr>
                <w:sz w:val="24"/>
                <w:szCs w:val="24"/>
              </w:rPr>
              <w:br/>
            </w:r>
            <w:r w:rsidRPr="00742031">
              <w:rPr>
                <w:sz w:val="24"/>
                <w:szCs w:val="24"/>
              </w:rPr>
              <w:t>financing techniques.</w:t>
            </w:r>
          </w:p>
          <w:p w:rsidR="00491132" w:rsidRPr="00742031" w:rsidRDefault="00491132" w:rsidP="00044D61">
            <w:pPr>
              <w:pStyle w:val="Topics"/>
              <w:spacing w:after="0"/>
              <w:ind w:left="619" w:hanging="619"/>
              <w:rPr>
                <w:sz w:val="24"/>
                <w:szCs w:val="24"/>
              </w:rPr>
            </w:pPr>
            <w:r w:rsidRPr="00742031">
              <w:rPr>
                <w:sz w:val="24"/>
                <w:szCs w:val="24"/>
              </w:rPr>
              <w:t>(2)</w:t>
            </w:r>
            <w:r w:rsidRPr="00742031">
              <w:rPr>
                <w:sz w:val="24"/>
                <w:szCs w:val="24"/>
              </w:rPr>
              <w:tab/>
              <w:t>Basketball as an expanding international sport.  The increase of interest of foreign buyers in the NBA.</w:t>
            </w:r>
          </w:p>
          <w:p w:rsidR="00044D61" w:rsidRPr="00742031" w:rsidRDefault="00491132" w:rsidP="00F91A36">
            <w:pPr>
              <w:pStyle w:val="SessionHeadings"/>
              <w:spacing w:after="120"/>
              <w:rPr>
                <w:i w:val="0"/>
                <w:sz w:val="24"/>
                <w:szCs w:val="24"/>
              </w:rPr>
            </w:pPr>
            <w:r w:rsidRPr="00742031">
              <w:rPr>
                <w:sz w:val="24"/>
                <w:szCs w:val="24"/>
              </w:rPr>
              <w:t>Guest:</w:t>
            </w:r>
            <w:r w:rsidRPr="00742031">
              <w:rPr>
                <w:i w:val="0"/>
                <w:sz w:val="24"/>
                <w:szCs w:val="24"/>
              </w:rPr>
              <w:t xml:space="preserve"> </w:t>
            </w:r>
            <w:r w:rsidR="00044D61">
              <w:rPr>
                <w:i w:val="0"/>
                <w:sz w:val="24"/>
                <w:szCs w:val="24"/>
              </w:rPr>
              <w:t xml:space="preserve"> </w:t>
            </w:r>
            <w:r w:rsidRPr="00742031">
              <w:rPr>
                <w:b w:val="0"/>
                <w:i w:val="0"/>
                <w:sz w:val="24"/>
                <w:szCs w:val="24"/>
              </w:rPr>
              <w:t>A Guest Speaker will discuss the collective bargaining agreement, labor negotiating, etc.</w:t>
            </w:r>
          </w:p>
        </w:tc>
      </w:tr>
      <w:tr w:rsidR="00A53578" w:rsidRPr="00742031" w:rsidTr="005E12E3">
        <w:trPr>
          <w:cantSplit/>
        </w:trPr>
        <w:tc>
          <w:tcPr>
            <w:tcW w:w="2268" w:type="dxa"/>
            <w:shd w:val="clear" w:color="auto" w:fill="D9D9D9" w:themeFill="background1" w:themeFillShade="D9"/>
          </w:tcPr>
          <w:p w:rsidR="00A53578" w:rsidRPr="00742031" w:rsidRDefault="00A53578" w:rsidP="004266D4">
            <w:pPr>
              <w:pStyle w:val="Session"/>
            </w:pPr>
            <w:r w:rsidRPr="00742031">
              <w:t xml:space="preserve">Session </w:t>
            </w:r>
            <w:r w:rsidR="00044D61">
              <w:t>6</w:t>
            </w:r>
          </w:p>
        </w:tc>
        <w:tc>
          <w:tcPr>
            <w:tcW w:w="6750" w:type="dxa"/>
            <w:shd w:val="clear" w:color="auto" w:fill="D9D9D9" w:themeFill="background1" w:themeFillShade="D9"/>
          </w:tcPr>
          <w:p w:rsidR="00A53578" w:rsidRPr="00742031" w:rsidRDefault="0083295F" w:rsidP="0065572C">
            <w:pPr>
              <w:pStyle w:val="Session"/>
            </w:pPr>
            <w:r w:rsidRPr="00742031">
              <w:t>National Hockey League</w:t>
            </w:r>
          </w:p>
        </w:tc>
      </w:tr>
      <w:tr w:rsidR="00491132" w:rsidRPr="00742031" w:rsidTr="005E12E3">
        <w:trPr>
          <w:cantSplit/>
        </w:trPr>
        <w:tc>
          <w:tcPr>
            <w:tcW w:w="2268" w:type="dxa"/>
          </w:tcPr>
          <w:p w:rsidR="00491132" w:rsidRDefault="00793C76" w:rsidP="00B23467">
            <w:pPr>
              <w:pStyle w:val="Session"/>
              <w:keepNext w:val="0"/>
              <w:spacing w:before="120"/>
            </w:pPr>
            <w:r>
              <w:t>December 10</w:t>
            </w:r>
            <w:r w:rsidRPr="00793C76">
              <w:rPr>
                <w:vertAlign w:val="superscript"/>
              </w:rPr>
              <w:t>th</w:t>
            </w:r>
          </w:p>
          <w:p w:rsidR="00491132" w:rsidRPr="00742031" w:rsidRDefault="00491132" w:rsidP="0065572C">
            <w:pPr>
              <w:pStyle w:val="Prof"/>
            </w:pPr>
          </w:p>
        </w:tc>
        <w:tc>
          <w:tcPr>
            <w:tcW w:w="6750" w:type="dxa"/>
          </w:tcPr>
          <w:p w:rsidR="00491132" w:rsidRPr="00742031" w:rsidRDefault="00491132" w:rsidP="00044D61">
            <w:pPr>
              <w:pStyle w:val="SessionHeadings"/>
              <w:spacing w:after="120"/>
              <w:rPr>
                <w:sz w:val="24"/>
                <w:szCs w:val="24"/>
              </w:rPr>
            </w:pPr>
            <w:r w:rsidRPr="00742031">
              <w:rPr>
                <w:sz w:val="24"/>
                <w:szCs w:val="24"/>
              </w:rPr>
              <w:t>Topics:</w:t>
            </w:r>
          </w:p>
          <w:p w:rsidR="00491132" w:rsidRPr="00742031" w:rsidRDefault="00491132" w:rsidP="00044D61">
            <w:pPr>
              <w:pStyle w:val="Topics"/>
              <w:spacing w:after="120"/>
              <w:ind w:left="576" w:hanging="576"/>
              <w:rPr>
                <w:sz w:val="24"/>
                <w:szCs w:val="24"/>
              </w:rPr>
            </w:pPr>
            <w:r w:rsidRPr="00742031">
              <w:rPr>
                <w:sz w:val="24"/>
                <w:szCs w:val="24"/>
              </w:rPr>
              <w:t>(1)</w:t>
            </w:r>
            <w:r w:rsidRPr="00742031">
              <w:rPr>
                <w:sz w:val="24"/>
                <w:szCs w:val="24"/>
              </w:rPr>
              <w:tab/>
              <w:t>Overview of the NHL, including labor relations and opportunities and challenges facing the NHL, as well as valuation and franchise financing techniques.</w:t>
            </w:r>
          </w:p>
          <w:p w:rsidR="00491132" w:rsidRPr="00742031" w:rsidRDefault="00491132" w:rsidP="00FE1D0D">
            <w:pPr>
              <w:pStyle w:val="Topics"/>
              <w:rPr>
                <w:sz w:val="24"/>
                <w:szCs w:val="24"/>
              </w:rPr>
            </w:pPr>
            <w:r w:rsidRPr="00742031">
              <w:rPr>
                <w:sz w:val="24"/>
                <w:szCs w:val="24"/>
              </w:rPr>
              <w:t>(2)</w:t>
            </w:r>
            <w:r w:rsidRPr="00742031">
              <w:rPr>
                <w:sz w:val="24"/>
                <w:szCs w:val="24"/>
              </w:rPr>
              <w:tab/>
              <w:t>Analysis of M&amp;A exercise.</w:t>
            </w:r>
          </w:p>
          <w:p w:rsidR="00491132" w:rsidRPr="00742031" w:rsidRDefault="00491132" w:rsidP="0069046C">
            <w:pPr>
              <w:pStyle w:val="SessionHeadings"/>
              <w:spacing w:after="120"/>
              <w:rPr>
                <w:sz w:val="24"/>
                <w:szCs w:val="24"/>
              </w:rPr>
            </w:pPr>
            <w:r w:rsidRPr="00742031">
              <w:rPr>
                <w:sz w:val="24"/>
                <w:szCs w:val="24"/>
              </w:rPr>
              <w:t>Cases:</w:t>
            </w:r>
          </w:p>
          <w:p w:rsidR="00491132" w:rsidRPr="00742031" w:rsidRDefault="00491132" w:rsidP="0069046C">
            <w:pPr>
              <w:pStyle w:val="Topics"/>
              <w:spacing w:after="120"/>
              <w:ind w:left="576" w:hanging="576"/>
              <w:rPr>
                <w:i/>
                <w:sz w:val="24"/>
                <w:szCs w:val="24"/>
              </w:rPr>
            </w:pPr>
            <w:r w:rsidRPr="00742031">
              <w:rPr>
                <w:sz w:val="24"/>
                <w:szCs w:val="24"/>
              </w:rPr>
              <w:t>(1)</w:t>
            </w:r>
            <w:r w:rsidRPr="00742031">
              <w:rPr>
                <w:i/>
                <w:sz w:val="24"/>
                <w:szCs w:val="24"/>
              </w:rPr>
              <w:tab/>
              <w:t>Negotiating on Thin Ice: The 2004-2005 NHL Dispute</w:t>
            </w:r>
          </w:p>
          <w:p w:rsidR="00491132" w:rsidRPr="0069046C" w:rsidRDefault="00491132" w:rsidP="0069046C">
            <w:pPr>
              <w:pStyle w:val="Topics"/>
              <w:ind w:left="576" w:hanging="576"/>
              <w:rPr>
                <w:i/>
                <w:sz w:val="24"/>
                <w:szCs w:val="24"/>
              </w:rPr>
            </w:pPr>
            <w:r w:rsidRPr="00742031">
              <w:rPr>
                <w:sz w:val="24"/>
                <w:szCs w:val="24"/>
              </w:rPr>
              <w:t>(2)</w:t>
            </w:r>
            <w:r w:rsidRPr="00742031">
              <w:rPr>
                <w:i/>
                <w:sz w:val="24"/>
                <w:szCs w:val="24"/>
              </w:rPr>
              <w:tab/>
            </w:r>
            <w:r w:rsidRPr="0069046C">
              <w:rPr>
                <w:i/>
                <w:sz w:val="24"/>
                <w:szCs w:val="24"/>
              </w:rPr>
              <w:t>The Chicago Blackhawks: Greatest Sports Business Turnaround Ever?</w:t>
            </w:r>
          </w:p>
          <w:p w:rsidR="0069046C" w:rsidRDefault="00491132" w:rsidP="0069046C">
            <w:pPr>
              <w:pStyle w:val="SessionHeadings"/>
              <w:spacing w:after="120"/>
              <w:rPr>
                <w:b w:val="0"/>
                <w:i w:val="0"/>
                <w:sz w:val="24"/>
                <w:szCs w:val="24"/>
              </w:rPr>
            </w:pPr>
            <w:r w:rsidRPr="00742031">
              <w:rPr>
                <w:sz w:val="24"/>
                <w:szCs w:val="24"/>
              </w:rPr>
              <w:t>Guest:</w:t>
            </w:r>
            <w:r w:rsidRPr="00742031">
              <w:rPr>
                <w:i w:val="0"/>
                <w:sz w:val="24"/>
                <w:szCs w:val="24"/>
              </w:rPr>
              <w:t xml:space="preserve"> </w:t>
            </w:r>
            <w:r w:rsidRPr="00742031">
              <w:rPr>
                <w:b w:val="0"/>
                <w:i w:val="0"/>
                <w:sz w:val="24"/>
                <w:szCs w:val="24"/>
              </w:rPr>
              <w:t>A Guest Speaker will discuss the challenges and opportunities in the NHL.</w:t>
            </w:r>
          </w:p>
          <w:p w:rsidR="0069046C" w:rsidRPr="00742031" w:rsidRDefault="0069046C" w:rsidP="00F91A36">
            <w:pPr>
              <w:pStyle w:val="SessionHeadings"/>
              <w:spacing w:before="0"/>
              <w:rPr>
                <w:b w:val="0"/>
                <w:i w:val="0"/>
                <w:sz w:val="24"/>
                <w:szCs w:val="24"/>
              </w:rPr>
            </w:pPr>
          </w:p>
        </w:tc>
      </w:tr>
    </w:tbl>
    <w:p w:rsidR="00EB3257" w:rsidRPr="00742031" w:rsidRDefault="00EB3257">
      <w:pPr>
        <w:rPr>
          <w:rFonts w:ascii="Microsoft Sans Serif" w:hAnsi="Microsoft Sans Serif" w:cs="Microsoft Sans Serif"/>
          <w:b/>
        </w:rPr>
      </w:pPr>
    </w:p>
    <w:p w:rsidR="00A06537" w:rsidRPr="00742031" w:rsidRDefault="00A06537">
      <w:pPr>
        <w:rPr>
          <w:rFonts w:ascii="Microsoft Sans Serif" w:hAnsi="Microsoft Sans Serif" w:cs="Microsoft Sans Serif"/>
          <w:b/>
        </w:rPr>
      </w:pPr>
    </w:p>
    <w:p w:rsidR="00A06537" w:rsidRPr="00742031" w:rsidRDefault="00A06537">
      <w:pPr>
        <w:rPr>
          <w:rFonts w:ascii="Microsoft Sans Serif" w:hAnsi="Microsoft Sans Serif" w:cs="Microsoft Sans Serif"/>
          <w:b/>
        </w:rPr>
      </w:pPr>
    </w:p>
    <w:p w:rsidR="00A06537" w:rsidRPr="00742031" w:rsidRDefault="00A06537">
      <w:pPr>
        <w:rPr>
          <w:rFonts w:ascii="Microsoft Sans Serif" w:hAnsi="Microsoft Sans Serif" w:cs="Microsoft Sans Serif"/>
          <w:b/>
        </w:rPr>
      </w:pPr>
    </w:p>
    <w:p w:rsidR="00A06537" w:rsidRDefault="00A06537">
      <w:pPr>
        <w:rPr>
          <w:rFonts w:ascii="Microsoft Sans Serif" w:hAnsi="Microsoft Sans Serif" w:cs="Microsoft Sans Serif"/>
          <w:b/>
        </w:rPr>
      </w:pPr>
    </w:p>
    <w:p w:rsidR="00F91A36" w:rsidRPr="00742031" w:rsidRDefault="00F91A36">
      <w:pPr>
        <w:rPr>
          <w:rFonts w:ascii="Microsoft Sans Serif" w:hAnsi="Microsoft Sans Serif" w:cs="Microsoft Sans Serif"/>
          <w:b/>
        </w:rPr>
      </w:pPr>
    </w:p>
    <w:p w:rsidR="00A06537" w:rsidRPr="00742031" w:rsidRDefault="00A06537">
      <w:pPr>
        <w:rPr>
          <w:rFonts w:ascii="Microsoft Sans Serif" w:hAnsi="Microsoft Sans Serif" w:cs="Microsoft Sans Serif"/>
          <w:b/>
        </w:rPr>
      </w:pPr>
    </w:p>
    <w:p w:rsidR="00775DA8" w:rsidRPr="00742031" w:rsidRDefault="00775DA8" w:rsidP="00977488">
      <w:pPr>
        <w:pStyle w:val="SectionHeader"/>
      </w:pPr>
      <w:r w:rsidRPr="00742031">
        <w:lastRenderedPageBreak/>
        <w:t>Method of Evaluation</w:t>
      </w:r>
    </w:p>
    <w:p w:rsidR="0057023E" w:rsidRPr="00742031" w:rsidRDefault="0057023E" w:rsidP="00185EC7">
      <w:pPr>
        <w:pStyle w:val="ContactInfo"/>
        <w:rPr>
          <w:sz w:val="24"/>
          <w:szCs w:val="24"/>
        </w:rPr>
      </w:pPr>
      <w:r w:rsidRPr="00742031">
        <w:rPr>
          <w:sz w:val="24"/>
          <w:szCs w:val="24"/>
        </w:rPr>
        <w:t>Class Project</w:t>
      </w:r>
      <w:r w:rsidRPr="00742031">
        <w:rPr>
          <w:sz w:val="24"/>
          <w:szCs w:val="24"/>
        </w:rPr>
        <w:tab/>
      </w:r>
      <w:r w:rsidR="00BA6CD0" w:rsidRPr="00742031">
        <w:rPr>
          <w:sz w:val="24"/>
          <w:szCs w:val="24"/>
        </w:rPr>
        <w:t>5</w:t>
      </w:r>
      <w:r w:rsidR="0069046C">
        <w:rPr>
          <w:sz w:val="24"/>
          <w:szCs w:val="24"/>
        </w:rPr>
        <w:t>0</w:t>
      </w:r>
      <w:r w:rsidRPr="00742031">
        <w:rPr>
          <w:sz w:val="24"/>
          <w:szCs w:val="24"/>
        </w:rPr>
        <w:t>%</w:t>
      </w:r>
    </w:p>
    <w:p w:rsidR="00775DA8" w:rsidRPr="00742031" w:rsidRDefault="00775DA8" w:rsidP="00185EC7">
      <w:pPr>
        <w:pStyle w:val="ContactInfo"/>
        <w:rPr>
          <w:sz w:val="24"/>
          <w:szCs w:val="24"/>
        </w:rPr>
      </w:pPr>
      <w:r w:rsidRPr="00742031">
        <w:rPr>
          <w:sz w:val="24"/>
          <w:szCs w:val="24"/>
        </w:rPr>
        <w:t>Class Participation</w:t>
      </w:r>
      <w:r w:rsidR="00977488" w:rsidRPr="00742031">
        <w:rPr>
          <w:sz w:val="24"/>
          <w:szCs w:val="24"/>
        </w:rPr>
        <w:tab/>
      </w:r>
      <w:r w:rsidR="00F54B0C">
        <w:rPr>
          <w:sz w:val="24"/>
          <w:szCs w:val="24"/>
        </w:rPr>
        <w:t>3</w:t>
      </w:r>
      <w:r w:rsidR="0057023E" w:rsidRPr="00742031">
        <w:rPr>
          <w:sz w:val="24"/>
          <w:szCs w:val="24"/>
        </w:rPr>
        <w:t>0%</w:t>
      </w:r>
    </w:p>
    <w:p w:rsidR="00B66632" w:rsidRPr="00742031" w:rsidRDefault="00B66632" w:rsidP="00185EC7">
      <w:pPr>
        <w:pStyle w:val="ContactInfo"/>
        <w:tabs>
          <w:tab w:val="clear" w:pos="588"/>
        </w:tabs>
        <w:rPr>
          <w:sz w:val="24"/>
          <w:szCs w:val="24"/>
        </w:rPr>
      </w:pPr>
      <w:r w:rsidRPr="00742031">
        <w:rPr>
          <w:sz w:val="24"/>
          <w:szCs w:val="24"/>
        </w:rPr>
        <w:t>Final</w:t>
      </w:r>
      <w:r w:rsidR="00977488" w:rsidRPr="00742031">
        <w:rPr>
          <w:sz w:val="24"/>
          <w:szCs w:val="24"/>
        </w:rPr>
        <w:tab/>
      </w:r>
      <w:r w:rsidR="00F54B0C">
        <w:rPr>
          <w:sz w:val="24"/>
          <w:szCs w:val="24"/>
        </w:rPr>
        <w:t>20</w:t>
      </w:r>
      <w:r w:rsidR="0057023E" w:rsidRPr="00742031">
        <w:rPr>
          <w:sz w:val="24"/>
          <w:szCs w:val="24"/>
        </w:rPr>
        <w:t>%</w:t>
      </w:r>
    </w:p>
    <w:p w:rsidR="001815F5" w:rsidRPr="00742031" w:rsidRDefault="001815F5" w:rsidP="00185EC7">
      <w:pPr>
        <w:pStyle w:val="ContactInfo"/>
        <w:tabs>
          <w:tab w:val="clear" w:pos="588"/>
        </w:tabs>
        <w:rPr>
          <w:sz w:val="24"/>
          <w:szCs w:val="24"/>
        </w:rPr>
      </w:pPr>
    </w:p>
    <w:p w:rsidR="0043055F" w:rsidRPr="00742031" w:rsidRDefault="003463CD" w:rsidP="003463CD">
      <w:pPr>
        <w:pStyle w:val="BodyText"/>
        <w:spacing w:line="360" w:lineRule="auto"/>
        <w:jc w:val="both"/>
        <w:rPr>
          <w:sz w:val="24"/>
          <w:szCs w:val="24"/>
        </w:rPr>
      </w:pPr>
      <w:r>
        <w:rPr>
          <w:sz w:val="24"/>
          <w:szCs w:val="24"/>
          <w:u w:val="single"/>
        </w:rPr>
        <w:t>Class P</w:t>
      </w:r>
      <w:r w:rsidR="0043055F" w:rsidRPr="00742031">
        <w:rPr>
          <w:sz w:val="24"/>
          <w:szCs w:val="24"/>
          <w:u w:val="single"/>
        </w:rPr>
        <w:t>roject</w:t>
      </w:r>
      <w:r>
        <w:rPr>
          <w:sz w:val="24"/>
          <w:szCs w:val="24"/>
        </w:rPr>
        <w:t xml:space="preserve">:  </w:t>
      </w:r>
      <w:r w:rsidR="0043055F" w:rsidRPr="00742031">
        <w:rPr>
          <w:sz w:val="24"/>
          <w:szCs w:val="24"/>
        </w:rPr>
        <w:t>The class will be broken up into buy-side teams</w:t>
      </w:r>
      <w:r w:rsidR="009758D6" w:rsidRPr="00742031">
        <w:rPr>
          <w:sz w:val="24"/>
          <w:szCs w:val="24"/>
        </w:rPr>
        <w:t xml:space="preserve"> (6-7 members)</w:t>
      </w:r>
      <w:r w:rsidR="0043055F" w:rsidRPr="00742031">
        <w:rPr>
          <w:sz w:val="24"/>
          <w:szCs w:val="24"/>
        </w:rPr>
        <w:t xml:space="preserve"> that will negotiate the acquisition of a professional</w:t>
      </w:r>
      <w:r w:rsidR="001A14A9" w:rsidRPr="00742031">
        <w:rPr>
          <w:sz w:val="24"/>
          <w:szCs w:val="24"/>
        </w:rPr>
        <w:t xml:space="preserve"> sports franchise.  On</w:t>
      </w:r>
      <w:r w:rsidR="00F91A36">
        <w:rPr>
          <w:sz w:val="24"/>
          <w:szCs w:val="24"/>
        </w:rPr>
        <w:t xml:space="preserve"> November 12</w:t>
      </w:r>
      <w:r w:rsidR="00F91A36" w:rsidRPr="00F91A36">
        <w:rPr>
          <w:sz w:val="24"/>
          <w:szCs w:val="24"/>
          <w:vertAlign w:val="superscript"/>
        </w:rPr>
        <w:t>th</w:t>
      </w:r>
      <w:r w:rsidR="00F91A36">
        <w:rPr>
          <w:sz w:val="24"/>
          <w:szCs w:val="24"/>
        </w:rPr>
        <w:t xml:space="preserve"> </w:t>
      </w:r>
      <w:r w:rsidR="0043055F" w:rsidRPr="00742031">
        <w:rPr>
          <w:sz w:val="24"/>
          <w:szCs w:val="24"/>
        </w:rPr>
        <w:t xml:space="preserve">(Session </w:t>
      </w:r>
      <w:r w:rsidR="00F91A36">
        <w:rPr>
          <w:sz w:val="24"/>
          <w:szCs w:val="24"/>
        </w:rPr>
        <w:t>2</w:t>
      </w:r>
      <w:r w:rsidR="0043055F" w:rsidRPr="00742031">
        <w:rPr>
          <w:sz w:val="24"/>
          <w:szCs w:val="24"/>
        </w:rPr>
        <w:t>), the teams will be assigned and provided with financial information for a sports team</w:t>
      </w:r>
      <w:r w:rsidR="00DB2673" w:rsidRPr="00742031">
        <w:rPr>
          <w:sz w:val="24"/>
          <w:szCs w:val="24"/>
        </w:rPr>
        <w:t>, a</w:t>
      </w:r>
      <w:r w:rsidR="0043055F" w:rsidRPr="00742031">
        <w:rPr>
          <w:sz w:val="24"/>
          <w:szCs w:val="24"/>
        </w:rPr>
        <w:t xml:space="preserve">s well as personal financial information for each member of the group and valuation data for the league.  On </w:t>
      </w:r>
      <w:bookmarkStart w:id="0" w:name="_GoBack"/>
      <w:bookmarkEnd w:id="0"/>
      <w:r w:rsidR="00F91A36">
        <w:rPr>
          <w:sz w:val="24"/>
          <w:szCs w:val="24"/>
        </w:rPr>
        <w:t>November 29</w:t>
      </w:r>
      <w:r w:rsidR="00F91A36" w:rsidRPr="00F91A36">
        <w:rPr>
          <w:sz w:val="24"/>
          <w:szCs w:val="24"/>
          <w:vertAlign w:val="superscript"/>
        </w:rPr>
        <w:t>th</w:t>
      </w:r>
      <w:r w:rsidR="00F91A36">
        <w:rPr>
          <w:sz w:val="24"/>
          <w:szCs w:val="24"/>
        </w:rPr>
        <w:t xml:space="preserve">, </w:t>
      </w:r>
      <w:r w:rsidR="0043055F" w:rsidRPr="00742031">
        <w:rPr>
          <w:sz w:val="24"/>
          <w:szCs w:val="24"/>
        </w:rPr>
        <w:t xml:space="preserve">the teams will submit their first round bids and analysis in a </w:t>
      </w:r>
      <w:r w:rsidR="00DB2673" w:rsidRPr="00742031">
        <w:rPr>
          <w:sz w:val="24"/>
          <w:szCs w:val="24"/>
        </w:rPr>
        <w:t>PowerPoint</w:t>
      </w:r>
      <w:r w:rsidR="0043055F" w:rsidRPr="00742031">
        <w:rPr>
          <w:sz w:val="24"/>
          <w:szCs w:val="24"/>
        </w:rPr>
        <w:t xml:space="preserve"> presentation (due 5:00 p.m.), which will be graded based on the best reasoning and logic for their respective bids.  </w:t>
      </w:r>
      <w:r w:rsidR="00DB2673" w:rsidRPr="00742031">
        <w:rPr>
          <w:sz w:val="24"/>
          <w:szCs w:val="24"/>
        </w:rPr>
        <w:t>After the submissions are reviewed, f</w:t>
      </w:r>
      <w:r w:rsidR="0043055F" w:rsidRPr="00742031">
        <w:rPr>
          <w:sz w:val="24"/>
          <w:szCs w:val="24"/>
        </w:rPr>
        <w:t>our semi-finalist teams will be chosen to move to the next round</w:t>
      </w:r>
      <w:r w:rsidR="00DB2673" w:rsidRPr="00742031">
        <w:rPr>
          <w:sz w:val="24"/>
          <w:szCs w:val="24"/>
        </w:rPr>
        <w:t>. T</w:t>
      </w:r>
      <w:r w:rsidR="0043055F" w:rsidRPr="00742031">
        <w:rPr>
          <w:sz w:val="24"/>
          <w:szCs w:val="24"/>
        </w:rPr>
        <w:t xml:space="preserve">he semifinalist teams will be given </w:t>
      </w:r>
      <w:r w:rsidR="00DB2673" w:rsidRPr="00742031">
        <w:rPr>
          <w:sz w:val="24"/>
          <w:szCs w:val="24"/>
        </w:rPr>
        <w:t>48 hours to refresh their bids o</w:t>
      </w:r>
      <w:r w:rsidR="0043055F" w:rsidRPr="00742031">
        <w:rPr>
          <w:sz w:val="24"/>
          <w:szCs w:val="24"/>
        </w:rPr>
        <w:t>nce they are notified of their s</w:t>
      </w:r>
      <w:r w:rsidR="00DB2673" w:rsidRPr="00742031">
        <w:rPr>
          <w:sz w:val="24"/>
          <w:szCs w:val="24"/>
        </w:rPr>
        <w:t>election. T</w:t>
      </w:r>
      <w:r w:rsidR="0043055F" w:rsidRPr="00742031">
        <w:rPr>
          <w:sz w:val="24"/>
          <w:szCs w:val="24"/>
        </w:rPr>
        <w:t>wo finalist bidder teams will be chosen to move to the final round.  The two finalist teams will negotiate a final Purchase &amp; Sale Agreement on a date to be agreed with the two finalist teams, and the winner will be determined.</w:t>
      </w:r>
    </w:p>
    <w:p w:rsidR="0057023E" w:rsidRPr="00742031" w:rsidRDefault="0057023E" w:rsidP="003463CD">
      <w:pPr>
        <w:pStyle w:val="BodyText"/>
        <w:spacing w:line="360" w:lineRule="auto"/>
        <w:jc w:val="both"/>
        <w:rPr>
          <w:sz w:val="24"/>
          <w:szCs w:val="24"/>
        </w:rPr>
      </w:pPr>
      <w:r w:rsidRPr="00742031">
        <w:rPr>
          <w:sz w:val="24"/>
          <w:szCs w:val="24"/>
          <w:u w:val="single"/>
        </w:rPr>
        <w:t xml:space="preserve">Class </w:t>
      </w:r>
      <w:r w:rsidR="003463CD">
        <w:rPr>
          <w:sz w:val="24"/>
          <w:szCs w:val="24"/>
          <w:u w:val="single"/>
        </w:rPr>
        <w:t>P</w:t>
      </w:r>
      <w:r w:rsidRPr="00742031">
        <w:rPr>
          <w:sz w:val="24"/>
          <w:szCs w:val="24"/>
          <w:u w:val="single"/>
        </w:rPr>
        <w:t>articipation</w:t>
      </w:r>
      <w:r w:rsidR="003463CD">
        <w:rPr>
          <w:sz w:val="24"/>
          <w:szCs w:val="24"/>
        </w:rPr>
        <w:t xml:space="preserve">:  Class participation </w:t>
      </w:r>
      <w:r w:rsidRPr="00742031">
        <w:rPr>
          <w:sz w:val="24"/>
          <w:szCs w:val="24"/>
        </w:rPr>
        <w:t>will be m</w:t>
      </w:r>
      <w:r w:rsidR="001815F5" w:rsidRPr="00742031">
        <w:rPr>
          <w:sz w:val="24"/>
          <w:szCs w:val="24"/>
        </w:rPr>
        <w:t xml:space="preserve">onitored </w:t>
      </w:r>
      <w:r w:rsidRPr="00742031">
        <w:rPr>
          <w:sz w:val="24"/>
          <w:szCs w:val="24"/>
        </w:rPr>
        <w:t>in collaboration with the TA throughout the semester</w:t>
      </w:r>
      <w:r w:rsidR="003463CD">
        <w:rPr>
          <w:sz w:val="24"/>
          <w:szCs w:val="24"/>
        </w:rPr>
        <w:t>.</w:t>
      </w:r>
    </w:p>
    <w:p w:rsidR="00142244" w:rsidRPr="00742031" w:rsidRDefault="003463CD" w:rsidP="003463CD">
      <w:pPr>
        <w:pStyle w:val="BodyText"/>
        <w:spacing w:line="360" w:lineRule="auto"/>
        <w:jc w:val="both"/>
        <w:rPr>
          <w:sz w:val="24"/>
          <w:szCs w:val="24"/>
        </w:rPr>
      </w:pPr>
      <w:r w:rsidRPr="003463CD">
        <w:rPr>
          <w:sz w:val="24"/>
          <w:szCs w:val="24"/>
          <w:u w:val="single"/>
        </w:rPr>
        <w:t>Final</w:t>
      </w:r>
      <w:r>
        <w:rPr>
          <w:sz w:val="24"/>
          <w:szCs w:val="24"/>
        </w:rPr>
        <w:t xml:space="preserve">:  </w:t>
      </w:r>
      <w:r w:rsidR="0067723D">
        <w:rPr>
          <w:sz w:val="24"/>
          <w:szCs w:val="24"/>
        </w:rPr>
        <w:t xml:space="preserve">A </w:t>
      </w:r>
      <w:r w:rsidR="00142244" w:rsidRPr="00742031">
        <w:rPr>
          <w:sz w:val="24"/>
          <w:szCs w:val="24"/>
        </w:rPr>
        <w:t>final</w:t>
      </w:r>
      <w:r w:rsidR="00026417" w:rsidRPr="00742031">
        <w:rPr>
          <w:sz w:val="24"/>
          <w:szCs w:val="24"/>
        </w:rPr>
        <w:t xml:space="preserve"> (2</w:t>
      </w:r>
      <w:r>
        <w:rPr>
          <w:sz w:val="24"/>
          <w:szCs w:val="24"/>
        </w:rPr>
        <w:t>0</w:t>
      </w:r>
      <w:r w:rsidR="00026417" w:rsidRPr="00742031">
        <w:rPr>
          <w:sz w:val="24"/>
          <w:szCs w:val="24"/>
        </w:rPr>
        <w:t>%)</w:t>
      </w:r>
      <w:r>
        <w:rPr>
          <w:sz w:val="24"/>
          <w:szCs w:val="24"/>
        </w:rPr>
        <w:t xml:space="preserve"> </w:t>
      </w:r>
      <w:r w:rsidR="00142244" w:rsidRPr="00742031">
        <w:rPr>
          <w:sz w:val="24"/>
          <w:szCs w:val="24"/>
        </w:rPr>
        <w:t>will be submitted through canvas and must be done independently.  In addition to assigned readings, any outside materials can be used to answer questions, although the class materials should be sufficient to determine the correct answers.</w:t>
      </w:r>
    </w:p>
    <w:p w:rsidR="00142244" w:rsidRPr="00742031" w:rsidRDefault="00142244" w:rsidP="0057023E">
      <w:pPr>
        <w:pStyle w:val="BodyText"/>
        <w:spacing w:line="360" w:lineRule="auto"/>
        <w:rPr>
          <w:sz w:val="24"/>
          <w:szCs w:val="24"/>
        </w:rPr>
      </w:pPr>
    </w:p>
    <w:sectPr w:rsidR="00142244" w:rsidRPr="00742031" w:rsidSect="00FF63BE">
      <w:footerReference w:type="default" r:id="rId9"/>
      <w:headerReference w:type="first" r:id="rId10"/>
      <w:footerReference w:type="first" r:id="rId11"/>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F1" w:rsidRDefault="002F6CF1" w:rsidP="002B65AE">
      <w:r>
        <w:separator/>
      </w:r>
    </w:p>
  </w:endnote>
  <w:endnote w:type="continuationSeparator" w:id="0">
    <w:p w:rsidR="002F6CF1" w:rsidRDefault="002F6CF1" w:rsidP="002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18104"/>
      <w:docPartObj>
        <w:docPartGallery w:val="Page Numbers (Bottom of Page)"/>
        <w:docPartUnique/>
      </w:docPartObj>
    </w:sdtPr>
    <w:sdtEndPr/>
    <w:sdtContent>
      <w:sdt>
        <w:sdtPr>
          <w:id w:val="108665663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B2346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23467">
              <w:rPr>
                <w:b/>
                <w:bCs/>
                <w:noProof/>
              </w:rPr>
              <w:t>4</w:t>
            </w:r>
            <w:r>
              <w:rPr>
                <w:b/>
                <w:bCs/>
              </w:rPr>
              <w:fldChar w:fldCharType="end"/>
            </w:r>
          </w:p>
        </w:sdtContent>
      </w:sdt>
    </w:sdtContent>
  </w:sdt>
  <w:p w:rsidR="00FF63BE" w:rsidRDefault="00FF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71387"/>
      <w:docPartObj>
        <w:docPartGallery w:val="Page Numbers (Bottom of Page)"/>
        <w:docPartUnique/>
      </w:docPartObj>
    </w:sdtPr>
    <w:sdtEndPr/>
    <w:sdtContent>
      <w:sdt>
        <w:sdtPr>
          <w:id w:val="86008257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B842E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842E0">
              <w:rPr>
                <w:b/>
                <w:bCs/>
                <w:noProof/>
              </w:rPr>
              <w:t>4</w:t>
            </w:r>
            <w:r>
              <w:rPr>
                <w:b/>
                <w:bCs/>
              </w:rPr>
              <w:fldChar w:fldCharType="end"/>
            </w:r>
          </w:p>
        </w:sdtContent>
      </w:sdt>
    </w:sdtContent>
  </w:sdt>
  <w:p w:rsidR="00FF63BE" w:rsidRDefault="00FF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F1" w:rsidRDefault="002F6CF1" w:rsidP="002B65AE">
      <w:r>
        <w:separator/>
      </w:r>
    </w:p>
  </w:footnote>
  <w:footnote w:type="continuationSeparator" w:id="0">
    <w:p w:rsidR="002F6CF1" w:rsidRDefault="002F6CF1" w:rsidP="002B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BE" w:rsidRPr="00FF63BE" w:rsidRDefault="00FF63BE" w:rsidP="00FF63BE">
    <w:pPr>
      <w:pStyle w:val="Header"/>
      <w:rPr>
        <w:rFonts w:ascii="Garamond" w:hAnsi="Garamond"/>
        <w:b/>
      </w:rPr>
    </w:pPr>
    <w:r w:rsidRPr="00977488">
      <w:rPr>
        <w:rFonts w:asciiTheme="minorHAnsi" w:hAnsiTheme="minorHAnsi"/>
      </w:rPr>
      <w:tab/>
    </w:r>
    <w:r>
      <w:rPr>
        <w:rFonts w:asciiTheme="minorHAnsi" w:hAnsiTheme="minorHAnsi"/>
      </w:rPr>
      <w:tab/>
    </w:r>
    <w:r w:rsidRPr="00FF63BE">
      <w:rPr>
        <w:rFonts w:ascii="Garamond" w:hAnsi="Garamond"/>
        <w:b/>
      </w:rPr>
      <w:t xml:space="preserve">Draft </w:t>
    </w:r>
    <w:r w:rsidR="005C35C1">
      <w:rPr>
        <w:rFonts w:ascii="Garamond" w:hAnsi="Garamond"/>
        <w:b/>
      </w:rPr>
      <w:t>June</w:t>
    </w:r>
    <w:r w:rsidR="00742031">
      <w:rPr>
        <w:rFonts w:ascii="Garamond" w:hAnsi="Garamond"/>
        <w:b/>
      </w:rPr>
      <w:t xml:space="preserve"> </w:t>
    </w:r>
    <w:r w:rsidR="00B842E0">
      <w:rPr>
        <w:rFonts w:ascii="Garamond" w:hAnsi="Garamond"/>
        <w:b/>
      </w:rPr>
      <w:t>26</w:t>
    </w:r>
    <w:r w:rsidR="00E11D84">
      <w:rPr>
        <w:rFonts w:ascii="Garamond" w:hAnsi="Garamond"/>
        <w:b/>
      </w:rPr>
      <w:t>, 201</w:t>
    </w:r>
    <w:r w:rsidR="00742031">
      <w:rPr>
        <w:rFonts w:ascii="Garamond" w:hAnsi="Garamond"/>
        <w:b/>
      </w:rPr>
      <w:t>8</w:t>
    </w:r>
  </w:p>
  <w:p w:rsidR="000B3621" w:rsidRDefault="000B3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6A3"/>
    <w:multiLevelType w:val="hybridMultilevel"/>
    <w:tmpl w:val="2006CBA0"/>
    <w:lvl w:ilvl="0" w:tplc="EEFE050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0715"/>
    <w:multiLevelType w:val="hybridMultilevel"/>
    <w:tmpl w:val="C41E384E"/>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54657"/>
    <w:multiLevelType w:val="hybridMultilevel"/>
    <w:tmpl w:val="338A90A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935CA"/>
    <w:multiLevelType w:val="hybridMultilevel"/>
    <w:tmpl w:val="5BE85290"/>
    <w:lvl w:ilvl="0" w:tplc="477C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85E51"/>
    <w:multiLevelType w:val="hybridMultilevel"/>
    <w:tmpl w:val="99AA795C"/>
    <w:lvl w:ilvl="0" w:tplc="42C4E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ED69D8"/>
    <w:multiLevelType w:val="hybridMultilevel"/>
    <w:tmpl w:val="6B4490F6"/>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C2D0C"/>
    <w:multiLevelType w:val="hybridMultilevel"/>
    <w:tmpl w:val="FA7AC006"/>
    <w:lvl w:ilvl="0" w:tplc="F01AC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8089B"/>
    <w:multiLevelType w:val="hybridMultilevel"/>
    <w:tmpl w:val="83B2C6E0"/>
    <w:lvl w:ilvl="0" w:tplc="CF3A8C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932FD7"/>
    <w:multiLevelType w:val="hybridMultilevel"/>
    <w:tmpl w:val="9E50ED96"/>
    <w:lvl w:ilvl="0" w:tplc="0ACC997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D4A3C"/>
    <w:multiLevelType w:val="hybridMultilevel"/>
    <w:tmpl w:val="81F8A938"/>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C1780"/>
    <w:multiLevelType w:val="hybridMultilevel"/>
    <w:tmpl w:val="6F36D1A4"/>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507A3"/>
    <w:multiLevelType w:val="hybridMultilevel"/>
    <w:tmpl w:val="2D3E1E06"/>
    <w:lvl w:ilvl="0" w:tplc="7F82432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5D089F"/>
    <w:multiLevelType w:val="hybridMultilevel"/>
    <w:tmpl w:val="555634F8"/>
    <w:lvl w:ilvl="0" w:tplc="DA7EC9B2">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8F49AF"/>
    <w:multiLevelType w:val="hybridMultilevel"/>
    <w:tmpl w:val="B5FAE472"/>
    <w:lvl w:ilvl="0" w:tplc="00000009">
      <w:start w:val="4"/>
      <w:numFmt w:val="bullet"/>
      <w:lvlText w:val="-"/>
      <w:lvlJc w:val="left"/>
      <w:pPr>
        <w:ind w:left="792" w:hanging="360"/>
      </w:pPr>
      <w:rPr>
        <w:rFonts w:ascii="Arial" w:hAnsi="Arial" w:cs="Tahom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5E54EF6"/>
    <w:multiLevelType w:val="hybridMultilevel"/>
    <w:tmpl w:val="9FD061E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16B69"/>
    <w:multiLevelType w:val="hybridMultilevel"/>
    <w:tmpl w:val="BC3A8176"/>
    <w:lvl w:ilvl="0" w:tplc="1D7EAFD2">
      <w:start w:val="1"/>
      <w:numFmt w:val="decimal"/>
      <w:lvlText w:val="(%1)"/>
      <w:lvlJc w:val="left"/>
      <w:pPr>
        <w:ind w:left="588" w:hanging="5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FE32D4"/>
    <w:multiLevelType w:val="hybridMultilevel"/>
    <w:tmpl w:val="2B0E2F16"/>
    <w:lvl w:ilvl="0" w:tplc="CABABF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BA6823"/>
    <w:multiLevelType w:val="hybridMultilevel"/>
    <w:tmpl w:val="A810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4"/>
  </w:num>
  <w:num w:numId="5">
    <w:abstractNumId w:val="3"/>
  </w:num>
  <w:num w:numId="6">
    <w:abstractNumId w:val="14"/>
  </w:num>
  <w:num w:numId="7">
    <w:abstractNumId w:val="2"/>
  </w:num>
  <w:num w:numId="8">
    <w:abstractNumId w:val="9"/>
  </w:num>
  <w:num w:numId="9">
    <w:abstractNumId w:val="10"/>
  </w:num>
  <w:num w:numId="10">
    <w:abstractNumId w:val="11"/>
  </w:num>
  <w:num w:numId="11">
    <w:abstractNumId w:val="8"/>
  </w:num>
  <w:num w:numId="12">
    <w:abstractNumId w:val="5"/>
  </w:num>
  <w:num w:numId="13">
    <w:abstractNumId w:val="16"/>
  </w:num>
  <w:num w:numId="14">
    <w:abstractNumId w:val="1"/>
  </w:num>
  <w:num w:numId="15">
    <w:abstractNumId w:val="0"/>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5F7EBE"/>
    <w:rsid w:val="00001270"/>
    <w:rsid w:val="00024D6F"/>
    <w:rsid w:val="00026417"/>
    <w:rsid w:val="00027C2A"/>
    <w:rsid w:val="0003427D"/>
    <w:rsid w:val="00034790"/>
    <w:rsid w:val="00043FB9"/>
    <w:rsid w:val="00044D61"/>
    <w:rsid w:val="0005183E"/>
    <w:rsid w:val="00053F58"/>
    <w:rsid w:val="00060597"/>
    <w:rsid w:val="0006784F"/>
    <w:rsid w:val="0009169F"/>
    <w:rsid w:val="00091DFE"/>
    <w:rsid w:val="000A12EE"/>
    <w:rsid w:val="000A7B76"/>
    <w:rsid w:val="000B3621"/>
    <w:rsid w:val="000B6710"/>
    <w:rsid w:val="000D7785"/>
    <w:rsid w:val="000E70F7"/>
    <w:rsid w:val="0010621E"/>
    <w:rsid w:val="001137F5"/>
    <w:rsid w:val="00116462"/>
    <w:rsid w:val="00126F73"/>
    <w:rsid w:val="00142244"/>
    <w:rsid w:val="001455D8"/>
    <w:rsid w:val="001637A5"/>
    <w:rsid w:val="001815F5"/>
    <w:rsid w:val="00185EC7"/>
    <w:rsid w:val="001A14A9"/>
    <w:rsid w:val="001A2AF0"/>
    <w:rsid w:val="001B4A1D"/>
    <w:rsid w:val="001B5084"/>
    <w:rsid w:val="001D19D6"/>
    <w:rsid w:val="001E0F63"/>
    <w:rsid w:val="00207232"/>
    <w:rsid w:val="0022435C"/>
    <w:rsid w:val="00234C74"/>
    <w:rsid w:val="00244BD2"/>
    <w:rsid w:val="002648FC"/>
    <w:rsid w:val="00264B2F"/>
    <w:rsid w:val="00271C42"/>
    <w:rsid w:val="002747F7"/>
    <w:rsid w:val="00280275"/>
    <w:rsid w:val="00281F81"/>
    <w:rsid w:val="00286D5C"/>
    <w:rsid w:val="00287961"/>
    <w:rsid w:val="002A15ED"/>
    <w:rsid w:val="002B404B"/>
    <w:rsid w:val="002B65AE"/>
    <w:rsid w:val="002C016D"/>
    <w:rsid w:val="002E1237"/>
    <w:rsid w:val="002E731E"/>
    <w:rsid w:val="002F552F"/>
    <w:rsid w:val="002F6CF1"/>
    <w:rsid w:val="00300520"/>
    <w:rsid w:val="00300F75"/>
    <w:rsid w:val="00326707"/>
    <w:rsid w:val="00341E4B"/>
    <w:rsid w:val="00344B1E"/>
    <w:rsid w:val="003463CD"/>
    <w:rsid w:val="0035564C"/>
    <w:rsid w:val="00361E74"/>
    <w:rsid w:val="00374BAA"/>
    <w:rsid w:val="003814F2"/>
    <w:rsid w:val="00397FF1"/>
    <w:rsid w:val="003A11BB"/>
    <w:rsid w:val="003B2169"/>
    <w:rsid w:val="003B3584"/>
    <w:rsid w:val="003D727D"/>
    <w:rsid w:val="003E700D"/>
    <w:rsid w:val="00405BAF"/>
    <w:rsid w:val="004114BA"/>
    <w:rsid w:val="00411B6C"/>
    <w:rsid w:val="0042157C"/>
    <w:rsid w:val="004266D4"/>
    <w:rsid w:val="0043055F"/>
    <w:rsid w:val="00444780"/>
    <w:rsid w:val="00447498"/>
    <w:rsid w:val="004524BF"/>
    <w:rsid w:val="004604C1"/>
    <w:rsid w:val="0046248C"/>
    <w:rsid w:val="004722C1"/>
    <w:rsid w:val="004749A1"/>
    <w:rsid w:val="00491132"/>
    <w:rsid w:val="0049274F"/>
    <w:rsid w:val="00493256"/>
    <w:rsid w:val="004A6C57"/>
    <w:rsid w:val="004B106D"/>
    <w:rsid w:val="004B117F"/>
    <w:rsid w:val="004B606F"/>
    <w:rsid w:val="004C5DCB"/>
    <w:rsid w:val="004E4744"/>
    <w:rsid w:val="004F3EB5"/>
    <w:rsid w:val="004F4845"/>
    <w:rsid w:val="004F7A69"/>
    <w:rsid w:val="005209CD"/>
    <w:rsid w:val="00526581"/>
    <w:rsid w:val="0053531B"/>
    <w:rsid w:val="00564E85"/>
    <w:rsid w:val="005652C9"/>
    <w:rsid w:val="0057023E"/>
    <w:rsid w:val="00571A37"/>
    <w:rsid w:val="005B1E8A"/>
    <w:rsid w:val="005B667F"/>
    <w:rsid w:val="005C35C1"/>
    <w:rsid w:val="005D15CD"/>
    <w:rsid w:val="005E12E3"/>
    <w:rsid w:val="005E7AA1"/>
    <w:rsid w:val="005F7EBE"/>
    <w:rsid w:val="00612640"/>
    <w:rsid w:val="00625C52"/>
    <w:rsid w:val="0065572C"/>
    <w:rsid w:val="006675FA"/>
    <w:rsid w:val="0067723D"/>
    <w:rsid w:val="0069046C"/>
    <w:rsid w:val="006B0A25"/>
    <w:rsid w:val="006B11D2"/>
    <w:rsid w:val="006C511C"/>
    <w:rsid w:val="006E5CE6"/>
    <w:rsid w:val="006F0953"/>
    <w:rsid w:val="007047D5"/>
    <w:rsid w:val="00720449"/>
    <w:rsid w:val="007325F2"/>
    <w:rsid w:val="00742031"/>
    <w:rsid w:val="00743D07"/>
    <w:rsid w:val="00744EC4"/>
    <w:rsid w:val="00750138"/>
    <w:rsid w:val="007562C5"/>
    <w:rsid w:val="00770614"/>
    <w:rsid w:val="00775DA8"/>
    <w:rsid w:val="00784FD5"/>
    <w:rsid w:val="00793C76"/>
    <w:rsid w:val="007B7D7F"/>
    <w:rsid w:val="007C38F6"/>
    <w:rsid w:val="007E7F43"/>
    <w:rsid w:val="007F4ADB"/>
    <w:rsid w:val="00811579"/>
    <w:rsid w:val="00830842"/>
    <w:rsid w:val="0083295F"/>
    <w:rsid w:val="008668E8"/>
    <w:rsid w:val="00870F88"/>
    <w:rsid w:val="00892667"/>
    <w:rsid w:val="00897593"/>
    <w:rsid w:val="008A06B4"/>
    <w:rsid w:val="008A4CEA"/>
    <w:rsid w:val="008C5784"/>
    <w:rsid w:val="008C65EB"/>
    <w:rsid w:val="008D23B5"/>
    <w:rsid w:val="008D7A60"/>
    <w:rsid w:val="008E0D49"/>
    <w:rsid w:val="008E50E9"/>
    <w:rsid w:val="008F25EF"/>
    <w:rsid w:val="00904C32"/>
    <w:rsid w:val="00915EA2"/>
    <w:rsid w:val="0094357D"/>
    <w:rsid w:val="009455CE"/>
    <w:rsid w:val="00946D5D"/>
    <w:rsid w:val="0096295F"/>
    <w:rsid w:val="00966F77"/>
    <w:rsid w:val="00975729"/>
    <w:rsid w:val="009758D6"/>
    <w:rsid w:val="00977488"/>
    <w:rsid w:val="009812B5"/>
    <w:rsid w:val="009848A1"/>
    <w:rsid w:val="0098531C"/>
    <w:rsid w:val="00985A24"/>
    <w:rsid w:val="00994F77"/>
    <w:rsid w:val="009B3334"/>
    <w:rsid w:val="009C5719"/>
    <w:rsid w:val="009C73BA"/>
    <w:rsid w:val="00A017F9"/>
    <w:rsid w:val="00A06537"/>
    <w:rsid w:val="00A16B15"/>
    <w:rsid w:val="00A21C92"/>
    <w:rsid w:val="00A25523"/>
    <w:rsid w:val="00A2669E"/>
    <w:rsid w:val="00A41DDD"/>
    <w:rsid w:val="00A53578"/>
    <w:rsid w:val="00A645AE"/>
    <w:rsid w:val="00A704C0"/>
    <w:rsid w:val="00A7683B"/>
    <w:rsid w:val="00A813CA"/>
    <w:rsid w:val="00A85DD4"/>
    <w:rsid w:val="00A943DE"/>
    <w:rsid w:val="00AB0738"/>
    <w:rsid w:val="00AC69B3"/>
    <w:rsid w:val="00AD195B"/>
    <w:rsid w:val="00AD60B1"/>
    <w:rsid w:val="00AF0A00"/>
    <w:rsid w:val="00AF3863"/>
    <w:rsid w:val="00AF4023"/>
    <w:rsid w:val="00B0021A"/>
    <w:rsid w:val="00B21121"/>
    <w:rsid w:val="00B214DC"/>
    <w:rsid w:val="00B23467"/>
    <w:rsid w:val="00B332C2"/>
    <w:rsid w:val="00B34432"/>
    <w:rsid w:val="00B46DE5"/>
    <w:rsid w:val="00B65235"/>
    <w:rsid w:val="00B66632"/>
    <w:rsid w:val="00B70765"/>
    <w:rsid w:val="00B81BE7"/>
    <w:rsid w:val="00B842E0"/>
    <w:rsid w:val="00B9280B"/>
    <w:rsid w:val="00BA04AF"/>
    <w:rsid w:val="00BA6CD0"/>
    <w:rsid w:val="00BA7D5C"/>
    <w:rsid w:val="00BC3F32"/>
    <w:rsid w:val="00BE1D72"/>
    <w:rsid w:val="00BF6426"/>
    <w:rsid w:val="00C00D4B"/>
    <w:rsid w:val="00C022E6"/>
    <w:rsid w:val="00C032E5"/>
    <w:rsid w:val="00C13552"/>
    <w:rsid w:val="00C16D50"/>
    <w:rsid w:val="00C16F04"/>
    <w:rsid w:val="00C17257"/>
    <w:rsid w:val="00C215CB"/>
    <w:rsid w:val="00C36B34"/>
    <w:rsid w:val="00C547DC"/>
    <w:rsid w:val="00C86A8E"/>
    <w:rsid w:val="00CA6322"/>
    <w:rsid w:val="00CA7F7A"/>
    <w:rsid w:val="00CB0864"/>
    <w:rsid w:val="00CB1E10"/>
    <w:rsid w:val="00CD168A"/>
    <w:rsid w:val="00CD5E5A"/>
    <w:rsid w:val="00CD6DD7"/>
    <w:rsid w:val="00CE4D9E"/>
    <w:rsid w:val="00CF14D6"/>
    <w:rsid w:val="00CF2BC5"/>
    <w:rsid w:val="00CF52FA"/>
    <w:rsid w:val="00D0118D"/>
    <w:rsid w:val="00D164E3"/>
    <w:rsid w:val="00D20D9E"/>
    <w:rsid w:val="00D33F64"/>
    <w:rsid w:val="00D41300"/>
    <w:rsid w:val="00D41B55"/>
    <w:rsid w:val="00D4616F"/>
    <w:rsid w:val="00D568AC"/>
    <w:rsid w:val="00D6009C"/>
    <w:rsid w:val="00D62AAF"/>
    <w:rsid w:val="00D80A86"/>
    <w:rsid w:val="00D84660"/>
    <w:rsid w:val="00D875A1"/>
    <w:rsid w:val="00D87A7A"/>
    <w:rsid w:val="00D91CA6"/>
    <w:rsid w:val="00D94FDE"/>
    <w:rsid w:val="00DA49C7"/>
    <w:rsid w:val="00DB2673"/>
    <w:rsid w:val="00DB31B0"/>
    <w:rsid w:val="00DB35A8"/>
    <w:rsid w:val="00DB5D4C"/>
    <w:rsid w:val="00DF2F51"/>
    <w:rsid w:val="00E060CA"/>
    <w:rsid w:val="00E11D84"/>
    <w:rsid w:val="00E1433C"/>
    <w:rsid w:val="00E44D88"/>
    <w:rsid w:val="00E46900"/>
    <w:rsid w:val="00E62DE7"/>
    <w:rsid w:val="00E66929"/>
    <w:rsid w:val="00E7251F"/>
    <w:rsid w:val="00E7258B"/>
    <w:rsid w:val="00EA352A"/>
    <w:rsid w:val="00EB3257"/>
    <w:rsid w:val="00EB5CD9"/>
    <w:rsid w:val="00EB6A4D"/>
    <w:rsid w:val="00EC1210"/>
    <w:rsid w:val="00EC6755"/>
    <w:rsid w:val="00EE7692"/>
    <w:rsid w:val="00F03949"/>
    <w:rsid w:val="00F232A2"/>
    <w:rsid w:val="00F27A3F"/>
    <w:rsid w:val="00F478AD"/>
    <w:rsid w:val="00F506C5"/>
    <w:rsid w:val="00F54B0C"/>
    <w:rsid w:val="00F62199"/>
    <w:rsid w:val="00F653C6"/>
    <w:rsid w:val="00F7134A"/>
    <w:rsid w:val="00F7150C"/>
    <w:rsid w:val="00F870D5"/>
    <w:rsid w:val="00F91A36"/>
    <w:rsid w:val="00F93993"/>
    <w:rsid w:val="00FC0A55"/>
    <w:rsid w:val="00FC4797"/>
    <w:rsid w:val="00FD27A2"/>
    <w:rsid w:val="00FE38A9"/>
    <w:rsid w:val="00FF2D98"/>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EDC3C10-2720-4697-BACC-685A1C5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 w:type="paragraph" w:styleId="ListParagraph">
    <w:name w:val="List Paragraph"/>
    <w:basedOn w:val="Normal"/>
    <w:uiPriority w:val="34"/>
    <w:qFormat/>
    <w:rsid w:val="0073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3743">
      <w:bodyDiv w:val="1"/>
      <w:marLeft w:val="0"/>
      <w:marRight w:val="0"/>
      <w:marTop w:val="0"/>
      <w:marBottom w:val="0"/>
      <w:divBdr>
        <w:top w:val="none" w:sz="0" w:space="0" w:color="auto"/>
        <w:left w:val="none" w:sz="0" w:space="0" w:color="auto"/>
        <w:bottom w:val="none" w:sz="0" w:space="0" w:color="auto"/>
        <w:right w:val="none" w:sz="0" w:space="0" w:color="auto"/>
      </w:divBdr>
    </w:div>
    <w:div w:id="1281037692">
      <w:bodyDiv w:val="1"/>
      <w:marLeft w:val="0"/>
      <w:marRight w:val="0"/>
      <w:marTop w:val="0"/>
      <w:marBottom w:val="0"/>
      <w:divBdr>
        <w:top w:val="none" w:sz="0" w:space="0" w:color="auto"/>
        <w:left w:val="none" w:sz="0" w:space="0" w:color="auto"/>
        <w:bottom w:val="none" w:sz="0" w:space="0" w:color="auto"/>
        <w:right w:val="none" w:sz="0" w:space="0" w:color="auto"/>
      </w:divBdr>
    </w:div>
    <w:div w:id="16394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atiotoS@gspca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55DB-3D75-4F31-8886-EBF0D244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741</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BUSINESS OF SPORTS</vt:lpstr>
    </vt:vector>
  </TitlesOfParts>
  <Company>Emigrant Savings Bank</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SPORTS</dc:title>
  <dc:creator>Information Systems Division</dc:creator>
  <cp:lastModifiedBy>Patricia Steigerwald</cp:lastModifiedBy>
  <cp:revision>4</cp:revision>
  <cp:lastPrinted>2018-04-30T20:06:00Z</cp:lastPrinted>
  <dcterms:created xsi:type="dcterms:W3CDTF">2018-06-25T14:14:00Z</dcterms:created>
  <dcterms:modified xsi:type="dcterms:W3CDTF">2018-06-25T14:37:00Z</dcterms:modified>
</cp:coreProperties>
</file>